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DB" w:rsidRDefault="00923BDB" w:rsidP="00923BDB">
      <w:pPr>
        <w:ind w:firstLine="567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7C6D7B">
        <w:rPr>
          <w:sz w:val="24"/>
          <w:szCs w:val="24"/>
        </w:rPr>
        <w:t>Рабочая</w:t>
      </w:r>
      <w:r w:rsidRPr="007C6D7B">
        <w:rPr>
          <w:spacing w:val="1"/>
          <w:sz w:val="24"/>
          <w:szCs w:val="24"/>
        </w:rPr>
        <w:t xml:space="preserve"> </w:t>
      </w:r>
      <w:r w:rsidRPr="007C6D7B">
        <w:rPr>
          <w:sz w:val="24"/>
          <w:szCs w:val="24"/>
        </w:rPr>
        <w:t>программа</w:t>
      </w:r>
      <w:r w:rsidRPr="007C6D7B">
        <w:rPr>
          <w:spacing w:val="1"/>
          <w:sz w:val="24"/>
          <w:szCs w:val="24"/>
        </w:rPr>
        <w:t xml:space="preserve"> </w:t>
      </w:r>
      <w:r w:rsidRPr="007C6D7B">
        <w:rPr>
          <w:sz w:val="24"/>
          <w:szCs w:val="24"/>
        </w:rPr>
        <w:t>учебной</w:t>
      </w:r>
      <w:r w:rsidRPr="007C6D7B">
        <w:rPr>
          <w:spacing w:val="1"/>
          <w:sz w:val="24"/>
          <w:szCs w:val="24"/>
        </w:rPr>
        <w:t xml:space="preserve"> </w:t>
      </w:r>
      <w:r w:rsidRPr="007C6D7B">
        <w:rPr>
          <w:sz w:val="24"/>
          <w:szCs w:val="24"/>
        </w:rPr>
        <w:t>дисциплины</w:t>
      </w:r>
      <w:r w:rsidRPr="007C6D7B">
        <w:rPr>
          <w:spacing w:val="1"/>
          <w:sz w:val="24"/>
          <w:szCs w:val="24"/>
        </w:rPr>
        <w:t xml:space="preserve"> </w:t>
      </w:r>
      <w:r w:rsidRPr="007C6D7B">
        <w:rPr>
          <w:sz w:val="24"/>
          <w:szCs w:val="24"/>
        </w:rPr>
        <w:t>«Педагогическая</w:t>
      </w:r>
      <w:r w:rsidRPr="007C6D7B">
        <w:rPr>
          <w:spacing w:val="1"/>
          <w:sz w:val="24"/>
          <w:szCs w:val="24"/>
        </w:rPr>
        <w:t xml:space="preserve"> </w:t>
      </w:r>
      <w:r w:rsidRPr="007C6D7B">
        <w:rPr>
          <w:sz w:val="24"/>
          <w:szCs w:val="24"/>
        </w:rPr>
        <w:t>антропология»</w:t>
      </w:r>
      <w:r w:rsidRPr="007C6D7B">
        <w:rPr>
          <w:spacing w:val="1"/>
          <w:sz w:val="24"/>
          <w:szCs w:val="24"/>
        </w:rPr>
        <w:t xml:space="preserve"> </w:t>
      </w:r>
      <w:r w:rsidRPr="007C6D7B">
        <w:rPr>
          <w:sz w:val="24"/>
          <w:szCs w:val="24"/>
        </w:rPr>
        <w:t xml:space="preserve">разработана на основании </w:t>
      </w:r>
      <w:r>
        <w:rPr>
          <w:sz w:val="24"/>
          <w:szCs w:val="24"/>
        </w:rPr>
        <w:t xml:space="preserve">ФГТ </w:t>
      </w:r>
      <w:r w:rsidRPr="007C6D7B">
        <w:rPr>
          <w:sz w:val="24"/>
          <w:szCs w:val="24"/>
        </w:rPr>
        <w:t xml:space="preserve"> высшего образования по направлению подготовки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.8 Педагогика профиль </w:t>
      </w:r>
      <w:r w:rsidRPr="000025F7">
        <w:rPr>
          <w:sz w:val="24"/>
          <w:szCs w:val="24"/>
        </w:rPr>
        <w:t>5.8.1.</w:t>
      </w:r>
      <w:r w:rsidRPr="000025F7">
        <w:rPr>
          <w:spacing w:val="-8"/>
          <w:sz w:val="24"/>
          <w:szCs w:val="24"/>
        </w:rPr>
        <w:t xml:space="preserve"> </w:t>
      </w:r>
      <w:r w:rsidRPr="000025F7">
        <w:rPr>
          <w:sz w:val="24"/>
          <w:szCs w:val="24"/>
        </w:rPr>
        <w:t>Общая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педагогика,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история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педагогики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и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образования (уровень</w:t>
      </w:r>
      <w:r w:rsidRPr="000025F7">
        <w:rPr>
          <w:spacing w:val="1"/>
          <w:sz w:val="24"/>
          <w:szCs w:val="24"/>
        </w:rPr>
        <w:t xml:space="preserve"> </w:t>
      </w:r>
      <w:r w:rsidRPr="000025F7">
        <w:rPr>
          <w:sz w:val="24"/>
          <w:szCs w:val="24"/>
        </w:rPr>
        <w:t>подготовки</w:t>
      </w:r>
      <w:r w:rsidRPr="000025F7">
        <w:rPr>
          <w:spacing w:val="1"/>
          <w:sz w:val="24"/>
          <w:szCs w:val="24"/>
        </w:rPr>
        <w:t xml:space="preserve"> </w:t>
      </w:r>
      <w:r w:rsidRPr="000025F7">
        <w:rPr>
          <w:sz w:val="24"/>
          <w:szCs w:val="24"/>
        </w:rPr>
        <w:t>кадров</w:t>
      </w:r>
      <w:r w:rsidRPr="000025F7">
        <w:rPr>
          <w:spacing w:val="1"/>
          <w:sz w:val="24"/>
          <w:szCs w:val="24"/>
        </w:rPr>
        <w:t xml:space="preserve"> </w:t>
      </w:r>
      <w:r w:rsidRPr="000025F7">
        <w:rPr>
          <w:sz w:val="24"/>
          <w:szCs w:val="24"/>
        </w:rPr>
        <w:t>высшей</w:t>
      </w:r>
      <w:r w:rsidRPr="000025F7">
        <w:rPr>
          <w:spacing w:val="1"/>
          <w:sz w:val="24"/>
          <w:szCs w:val="24"/>
        </w:rPr>
        <w:t xml:space="preserve"> </w:t>
      </w:r>
      <w:r w:rsidRPr="000025F7">
        <w:rPr>
          <w:sz w:val="24"/>
          <w:szCs w:val="24"/>
        </w:rPr>
        <w:t>квалификации)</w:t>
      </w:r>
      <w:r w:rsidRPr="007C6D7B">
        <w:rPr>
          <w:sz w:val="24"/>
          <w:szCs w:val="24"/>
        </w:rPr>
        <w:t>,</w:t>
      </w:r>
      <w:r w:rsidRPr="007C6D7B">
        <w:rPr>
          <w:spacing w:val="1"/>
          <w:sz w:val="24"/>
          <w:szCs w:val="24"/>
        </w:rPr>
        <w:t xml:space="preserve"> </w:t>
      </w:r>
      <w:r w:rsidRPr="007C6D7B">
        <w:rPr>
          <w:rFonts w:eastAsia="Calibri"/>
          <w:sz w:val="24"/>
          <w:szCs w:val="24"/>
        </w:rPr>
        <w:t xml:space="preserve">утвержденному приказом </w:t>
      </w:r>
      <w:r w:rsidRPr="00C848D6">
        <w:rPr>
          <w:color w:val="000000"/>
          <w:sz w:val="24"/>
          <w:szCs w:val="24"/>
          <w:shd w:val="clear" w:color="auto" w:fill="FFFFFF"/>
          <w:lang w:eastAsia="ru-RU"/>
        </w:rPr>
        <w:t>Министерства науки и высшего образования Российской Федерации от 20.10.2021 №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</w:t>
      </w:r>
      <w:r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23BDB" w:rsidRPr="00923BDB" w:rsidRDefault="00923BDB" w:rsidP="00923BDB">
      <w:pPr>
        <w:ind w:firstLine="567"/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7C6D7B">
        <w:t>Рабочая</w:t>
      </w:r>
      <w:r w:rsidRPr="007C6D7B">
        <w:rPr>
          <w:spacing w:val="1"/>
        </w:rPr>
        <w:t xml:space="preserve"> </w:t>
      </w:r>
      <w:r w:rsidRPr="007C6D7B">
        <w:t>программа</w:t>
      </w:r>
      <w:r w:rsidRPr="007C6D7B">
        <w:rPr>
          <w:spacing w:val="1"/>
        </w:rPr>
        <w:t xml:space="preserve"> </w:t>
      </w:r>
      <w:r w:rsidRPr="007C6D7B">
        <w:t>учебной</w:t>
      </w:r>
      <w:r w:rsidRPr="007C6D7B">
        <w:rPr>
          <w:spacing w:val="1"/>
        </w:rPr>
        <w:t xml:space="preserve"> </w:t>
      </w:r>
      <w:r w:rsidRPr="007C6D7B">
        <w:t>дисциплины</w:t>
      </w:r>
      <w:r w:rsidRPr="007C6D7B">
        <w:rPr>
          <w:spacing w:val="1"/>
        </w:rPr>
        <w:t xml:space="preserve"> </w:t>
      </w:r>
      <w:r w:rsidRPr="007C6D7B">
        <w:t>разработана</w:t>
      </w:r>
      <w:r w:rsidRPr="007C6D7B">
        <w:rPr>
          <w:spacing w:val="1"/>
        </w:rPr>
        <w:t xml:space="preserve"> </w:t>
      </w:r>
      <w:proofErr w:type="spellStart"/>
      <w:r w:rsidRPr="007C6D7B">
        <w:t>Тёминой</w:t>
      </w:r>
      <w:proofErr w:type="spellEnd"/>
      <w:r w:rsidRPr="007C6D7B">
        <w:rPr>
          <w:spacing w:val="1"/>
        </w:rPr>
        <w:t xml:space="preserve"> </w:t>
      </w:r>
      <w:r w:rsidRPr="007C6D7B">
        <w:t>Светланой</w:t>
      </w:r>
      <w:r w:rsidRPr="007C6D7B">
        <w:rPr>
          <w:spacing w:val="1"/>
        </w:rPr>
        <w:t xml:space="preserve"> </w:t>
      </w:r>
      <w:r w:rsidRPr="007C6D7B">
        <w:t>Юрьевной,</w:t>
      </w:r>
      <w:r w:rsidRPr="007C6D7B">
        <w:rPr>
          <w:spacing w:val="1"/>
        </w:rPr>
        <w:t xml:space="preserve"> </w:t>
      </w:r>
      <w:r w:rsidRPr="007C6D7B">
        <w:t>доктором</w:t>
      </w:r>
      <w:r w:rsidRPr="007C6D7B">
        <w:rPr>
          <w:spacing w:val="1"/>
        </w:rPr>
        <w:t xml:space="preserve"> </w:t>
      </w:r>
      <w:r w:rsidRPr="007C6D7B">
        <w:t>педагогических</w:t>
      </w:r>
      <w:r w:rsidRPr="007C6D7B">
        <w:rPr>
          <w:spacing w:val="1"/>
        </w:rPr>
        <w:t xml:space="preserve"> </w:t>
      </w:r>
      <w:r w:rsidRPr="007C6D7B">
        <w:t>наук,</w:t>
      </w:r>
      <w:r w:rsidRPr="007C6D7B">
        <w:rPr>
          <w:spacing w:val="1"/>
        </w:rPr>
        <w:t xml:space="preserve"> </w:t>
      </w:r>
      <w:r w:rsidRPr="007C6D7B">
        <w:t>профессором</w:t>
      </w:r>
      <w:r w:rsidRPr="007C6D7B">
        <w:rPr>
          <w:spacing w:val="1"/>
        </w:rPr>
        <w:t xml:space="preserve"> </w:t>
      </w:r>
      <w:r w:rsidRPr="007C6D7B">
        <w:t>кафедры</w:t>
      </w:r>
      <w:r w:rsidRPr="007C6D7B">
        <w:rPr>
          <w:spacing w:val="1"/>
        </w:rPr>
        <w:t xml:space="preserve"> </w:t>
      </w:r>
      <w:r w:rsidRPr="007C6D7B">
        <w:t>психологии</w:t>
      </w:r>
      <w:r w:rsidRPr="007C6D7B">
        <w:rPr>
          <w:spacing w:val="1"/>
        </w:rPr>
        <w:t xml:space="preserve"> </w:t>
      </w:r>
      <w:r w:rsidRPr="007C6D7B">
        <w:t>и</w:t>
      </w:r>
      <w:r w:rsidRPr="007C6D7B">
        <w:rPr>
          <w:spacing w:val="1"/>
        </w:rPr>
        <w:t xml:space="preserve"> </w:t>
      </w:r>
      <w:r w:rsidRPr="007C6D7B">
        <w:t>педагогики образования</w:t>
      </w:r>
      <w:r w:rsidRPr="007C6D7B">
        <w:rPr>
          <w:spacing w:val="1"/>
        </w:rPr>
        <w:t xml:space="preserve"> </w:t>
      </w:r>
      <w:r w:rsidRPr="007C6D7B">
        <w:t>МПСУ.</w:t>
      </w:r>
    </w:p>
    <w:p w:rsidR="00923BDB" w:rsidRDefault="00923BDB" w:rsidP="00923BDB">
      <w:pPr>
        <w:pStyle w:val="31"/>
        <w:numPr>
          <w:ilvl w:val="1"/>
          <w:numId w:val="2"/>
        </w:numPr>
        <w:tabs>
          <w:tab w:val="left" w:pos="993"/>
          <w:tab w:val="left" w:pos="1932"/>
        </w:tabs>
        <w:ind w:left="0" w:right="220" w:firstLine="567"/>
        <w:jc w:val="both"/>
      </w:pPr>
      <w:bookmarkStart w:id="1" w:name="_TOC_250017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1"/>
      <w:r>
        <w:t>дисциплины.</w:t>
      </w:r>
    </w:p>
    <w:p w:rsidR="00923BDB" w:rsidRDefault="00923BDB" w:rsidP="00923BDB">
      <w:pPr>
        <w:pStyle w:val="a3"/>
        <w:tabs>
          <w:tab w:val="left" w:pos="993"/>
        </w:tabs>
        <w:ind w:left="0" w:right="220" w:firstLine="567"/>
        <w:jc w:val="both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дисциплины</w:t>
      </w:r>
      <w:r>
        <w:rPr>
          <w:spacing w:val="1"/>
        </w:rPr>
        <w:t xml:space="preserve"> </w:t>
      </w:r>
      <w:r>
        <w:rPr>
          <w:b/>
        </w:rPr>
        <w:t>«Педагогическая</w:t>
      </w:r>
      <w:r>
        <w:rPr>
          <w:b/>
          <w:spacing w:val="1"/>
        </w:rPr>
        <w:t xml:space="preserve"> </w:t>
      </w:r>
      <w:r>
        <w:rPr>
          <w:b/>
        </w:rPr>
        <w:t>антропология»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 обучающимися теоретических знаний о сущности и специфике педагогической</w:t>
      </w:r>
      <w:r>
        <w:rPr>
          <w:spacing w:val="-57"/>
        </w:rPr>
        <w:t xml:space="preserve"> </w:t>
      </w:r>
      <w:r>
        <w:t>антропологии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и преподавательской деятельности по образовательным программам</w:t>
      </w:r>
      <w:r>
        <w:rPr>
          <w:spacing w:val="1"/>
        </w:rPr>
        <w:t xml:space="preserve"> </w:t>
      </w:r>
      <w:r>
        <w:t>высшего образования.</w:t>
      </w:r>
    </w:p>
    <w:p w:rsidR="00923BDB" w:rsidRDefault="00923BDB" w:rsidP="00923BDB">
      <w:pPr>
        <w:pStyle w:val="a3"/>
        <w:tabs>
          <w:tab w:val="left" w:pos="993"/>
        </w:tabs>
        <w:ind w:left="0" w:right="220" w:firstLine="567"/>
      </w:pPr>
    </w:p>
    <w:p w:rsidR="00923BDB" w:rsidRDefault="00923BDB" w:rsidP="00923BDB">
      <w:pPr>
        <w:pStyle w:val="a3"/>
        <w:tabs>
          <w:tab w:val="left" w:pos="993"/>
        </w:tabs>
        <w:ind w:left="0" w:right="220" w:firstLine="567"/>
      </w:pP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дисциплины</w:t>
      </w:r>
      <w:r>
        <w:t>:</w:t>
      </w:r>
    </w:p>
    <w:p w:rsidR="00923BDB" w:rsidRDefault="00923BDB" w:rsidP="00923BDB">
      <w:pPr>
        <w:pStyle w:val="a5"/>
        <w:numPr>
          <w:ilvl w:val="0"/>
          <w:numId w:val="1"/>
        </w:numPr>
        <w:tabs>
          <w:tab w:val="left" w:pos="993"/>
          <w:tab w:val="left" w:pos="1840"/>
        </w:tabs>
        <w:ind w:left="0" w:right="220" w:firstLine="567"/>
        <w:rPr>
          <w:sz w:val="24"/>
        </w:rPr>
      </w:pPr>
      <w:r>
        <w:rPr>
          <w:sz w:val="24"/>
        </w:rPr>
        <w:t>обозначение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места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антропологии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отраслей;</w:t>
      </w:r>
    </w:p>
    <w:p w:rsidR="00923BDB" w:rsidRDefault="00923BDB" w:rsidP="00923BDB">
      <w:pPr>
        <w:pStyle w:val="a5"/>
        <w:numPr>
          <w:ilvl w:val="0"/>
          <w:numId w:val="1"/>
        </w:numPr>
        <w:tabs>
          <w:tab w:val="left" w:pos="993"/>
          <w:tab w:val="left" w:pos="2051"/>
          <w:tab w:val="left" w:pos="2052"/>
          <w:tab w:val="left" w:pos="3913"/>
          <w:tab w:val="left" w:pos="5693"/>
          <w:tab w:val="left" w:pos="7184"/>
          <w:tab w:val="left" w:pos="8545"/>
        </w:tabs>
        <w:ind w:left="0" w:right="220" w:firstLine="56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современного</w:t>
      </w:r>
      <w:r>
        <w:rPr>
          <w:sz w:val="24"/>
        </w:rPr>
        <w:tab/>
        <w:t>понимания</w:t>
      </w:r>
      <w:r>
        <w:rPr>
          <w:sz w:val="24"/>
        </w:rPr>
        <w:tab/>
        <w:t>сущности</w:t>
      </w:r>
      <w:r>
        <w:rPr>
          <w:sz w:val="24"/>
        </w:rPr>
        <w:tab/>
      </w:r>
      <w:r>
        <w:rPr>
          <w:spacing w:val="-1"/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антропологии;</w:t>
      </w:r>
    </w:p>
    <w:p w:rsidR="00923BDB" w:rsidRDefault="00923BDB" w:rsidP="00923BDB">
      <w:pPr>
        <w:pStyle w:val="a5"/>
        <w:numPr>
          <w:ilvl w:val="0"/>
          <w:numId w:val="1"/>
        </w:numPr>
        <w:tabs>
          <w:tab w:val="left" w:pos="993"/>
          <w:tab w:val="left" w:pos="2039"/>
          <w:tab w:val="left" w:pos="2040"/>
          <w:tab w:val="left" w:pos="3668"/>
          <w:tab w:val="left" w:pos="5147"/>
          <w:tab w:val="left" w:pos="6956"/>
          <w:tab w:val="left" w:pos="8541"/>
        </w:tabs>
        <w:ind w:left="0" w:right="220" w:firstLine="567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понимания</w:t>
      </w:r>
      <w:r>
        <w:rPr>
          <w:sz w:val="24"/>
        </w:rPr>
        <w:tab/>
        <w:t>возможностей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антропологии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23BDB" w:rsidRDefault="00923BDB" w:rsidP="00923BDB">
      <w:pPr>
        <w:pStyle w:val="a5"/>
        <w:numPr>
          <w:ilvl w:val="0"/>
          <w:numId w:val="1"/>
        </w:numPr>
        <w:tabs>
          <w:tab w:val="left" w:pos="993"/>
          <w:tab w:val="left" w:pos="1752"/>
        </w:tabs>
        <w:spacing w:before="1"/>
        <w:ind w:left="0" w:right="220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аспирантов;</w:t>
      </w:r>
    </w:p>
    <w:p w:rsidR="00923BDB" w:rsidRDefault="00923BDB" w:rsidP="00923BDB">
      <w:pPr>
        <w:pStyle w:val="a5"/>
        <w:numPr>
          <w:ilvl w:val="0"/>
          <w:numId w:val="1"/>
        </w:numPr>
        <w:tabs>
          <w:tab w:val="left" w:pos="993"/>
          <w:tab w:val="left" w:pos="1788"/>
        </w:tabs>
        <w:ind w:left="0" w:right="220" w:firstLine="567"/>
        <w:rPr>
          <w:sz w:val="24"/>
        </w:rPr>
      </w:pP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20"/>
          <w:sz w:val="24"/>
        </w:rPr>
        <w:t xml:space="preserve"> </w:t>
      </w:r>
      <w:r>
        <w:rPr>
          <w:sz w:val="24"/>
        </w:rPr>
        <w:t>антропологического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23BDB" w:rsidRDefault="00923BDB" w:rsidP="00923BDB">
      <w:pPr>
        <w:pStyle w:val="a3"/>
        <w:tabs>
          <w:tab w:val="left" w:pos="993"/>
        </w:tabs>
        <w:spacing w:before="11"/>
        <w:ind w:left="0" w:right="220" w:firstLine="567"/>
        <w:rPr>
          <w:sz w:val="23"/>
        </w:rPr>
      </w:pPr>
    </w:p>
    <w:p w:rsidR="00923BDB" w:rsidRDefault="00923BDB" w:rsidP="00923BDB">
      <w:pPr>
        <w:pStyle w:val="31"/>
        <w:numPr>
          <w:ilvl w:val="1"/>
          <w:numId w:val="2"/>
        </w:numPr>
        <w:tabs>
          <w:tab w:val="left" w:pos="993"/>
          <w:tab w:val="left" w:pos="2034"/>
        </w:tabs>
        <w:ind w:left="0" w:right="220" w:firstLine="567"/>
        <w:jc w:val="both"/>
      </w:pPr>
      <w:bookmarkStart w:id="2" w:name="_TOC_250016"/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bookmarkEnd w:id="2"/>
      <w:r>
        <w:t>программы.</w:t>
      </w:r>
    </w:p>
    <w:p w:rsidR="00923BDB" w:rsidRDefault="00923BDB" w:rsidP="00923BDB">
      <w:pPr>
        <w:tabs>
          <w:tab w:val="left" w:pos="993"/>
        </w:tabs>
        <w:ind w:right="220" w:firstLine="567"/>
        <w:jc w:val="both"/>
        <w:rPr>
          <w:b/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«Педагогическая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антропология»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вариативной части </w:t>
      </w:r>
      <w:r>
        <w:rPr>
          <w:sz w:val="24"/>
        </w:rPr>
        <w:t xml:space="preserve">основной профессиональной образовательной программы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.8 Педагогика профиль </w:t>
      </w:r>
      <w:r w:rsidRPr="000025F7">
        <w:rPr>
          <w:sz w:val="24"/>
          <w:szCs w:val="24"/>
        </w:rPr>
        <w:t>5.8.1.</w:t>
      </w:r>
      <w:r w:rsidRPr="000025F7">
        <w:rPr>
          <w:spacing w:val="-8"/>
          <w:sz w:val="24"/>
          <w:szCs w:val="24"/>
        </w:rPr>
        <w:t xml:space="preserve"> </w:t>
      </w:r>
      <w:r w:rsidRPr="000025F7">
        <w:rPr>
          <w:sz w:val="24"/>
          <w:szCs w:val="24"/>
        </w:rPr>
        <w:t>Общая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педагогика,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история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педагогики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и</w:t>
      </w:r>
      <w:r w:rsidRPr="000025F7">
        <w:rPr>
          <w:spacing w:val="-9"/>
          <w:sz w:val="24"/>
          <w:szCs w:val="24"/>
        </w:rPr>
        <w:t xml:space="preserve"> </w:t>
      </w:r>
      <w:r w:rsidRPr="000025F7">
        <w:rPr>
          <w:sz w:val="24"/>
          <w:szCs w:val="24"/>
        </w:rPr>
        <w:t>образования (уровень</w:t>
      </w:r>
      <w:r w:rsidRPr="000025F7">
        <w:rPr>
          <w:spacing w:val="1"/>
          <w:sz w:val="24"/>
          <w:szCs w:val="24"/>
        </w:rPr>
        <w:t xml:space="preserve"> </w:t>
      </w:r>
      <w:r w:rsidRPr="000025F7">
        <w:rPr>
          <w:sz w:val="24"/>
          <w:szCs w:val="24"/>
        </w:rPr>
        <w:t>подготовки</w:t>
      </w:r>
      <w:r w:rsidRPr="000025F7">
        <w:rPr>
          <w:spacing w:val="1"/>
          <w:sz w:val="24"/>
          <w:szCs w:val="24"/>
        </w:rPr>
        <w:t xml:space="preserve"> </w:t>
      </w:r>
      <w:r w:rsidRPr="000025F7">
        <w:rPr>
          <w:sz w:val="24"/>
          <w:szCs w:val="24"/>
        </w:rPr>
        <w:t>кадров</w:t>
      </w:r>
      <w:r w:rsidRPr="000025F7">
        <w:rPr>
          <w:spacing w:val="1"/>
          <w:sz w:val="24"/>
          <w:szCs w:val="24"/>
        </w:rPr>
        <w:t xml:space="preserve"> </w:t>
      </w:r>
      <w:r w:rsidRPr="000025F7">
        <w:rPr>
          <w:sz w:val="24"/>
          <w:szCs w:val="24"/>
        </w:rPr>
        <w:t>высшей</w:t>
      </w:r>
      <w:r w:rsidRPr="000025F7">
        <w:rPr>
          <w:spacing w:val="1"/>
          <w:sz w:val="24"/>
          <w:szCs w:val="24"/>
        </w:rPr>
        <w:t xml:space="preserve"> </w:t>
      </w:r>
      <w:r w:rsidRPr="000025F7">
        <w:rPr>
          <w:sz w:val="24"/>
          <w:szCs w:val="24"/>
        </w:rPr>
        <w:t>квалификации)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 обучения.</w:t>
      </w:r>
    </w:p>
    <w:p w:rsidR="00923BDB" w:rsidRDefault="00923BDB" w:rsidP="00923BDB">
      <w:pPr>
        <w:pStyle w:val="a3"/>
        <w:tabs>
          <w:tab w:val="left" w:pos="993"/>
        </w:tabs>
        <w:ind w:left="0" w:right="220" w:firstLine="567"/>
        <w:jc w:val="both"/>
      </w:pPr>
      <w:r>
        <w:t xml:space="preserve">Изучение учебной дисциплины </w:t>
      </w:r>
      <w:r>
        <w:rPr>
          <w:b/>
        </w:rPr>
        <w:t xml:space="preserve">«Педагогическая антропология» </w:t>
      </w:r>
      <w:r>
        <w:t>базируется на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материала ряда учебных дисциплин: «История и философия науки», «Общая педагогика,</w:t>
      </w:r>
      <w:r>
        <w:rPr>
          <w:spacing w:val="1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педагогики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образования»,</w:t>
      </w:r>
      <w:r>
        <w:rPr>
          <w:spacing w:val="6"/>
        </w:rPr>
        <w:t xml:space="preserve"> </w:t>
      </w:r>
      <w:r>
        <w:t>«Психология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педагогика</w:t>
      </w:r>
      <w:r>
        <w:rPr>
          <w:spacing w:val="8"/>
        </w:rPr>
        <w:t xml:space="preserve"> </w:t>
      </w:r>
      <w:r>
        <w:t>высшей</w:t>
      </w:r>
      <w:r>
        <w:rPr>
          <w:spacing w:val="6"/>
        </w:rPr>
        <w:t xml:space="preserve"> </w:t>
      </w:r>
      <w:r>
        <w:t>школы»,</w:t>
      </w:r>
    </w:p>
    <w:p w:rsidR="00923BDB" w:rsidRDefault="00923BDB" w:rsidP="00923BDB">
      <w:pPr>
        <w:pStyle w:val="a3"/>
        <w:tabs>
          <w:tab w:val="left" w:pos="993"/>
        </w:tabs>
        <w:ind w:left="0" w:right="220" w:firstLine="567"/>
        <w:jc w:val="both"/>
      </w:pPr>
      <w:r>
        <w:t>«Инновационные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-5"/>
        </w:rPr>
        <w:t xml:space="preserve"> </w:t>
      </w:r>
      <w:r>
        <w:t>ориентированного</w:t>
      </w:r>
      <w:r>
        <w:rPr>
          <w:spacing w:val="-5"/>
        </w:rPr>
        <w:t xml:space="preserve"> </w:t>
      </w:r>
      <w:r>
        <w:t>обучения»</w:t>
      </w:r>
    </w:p>
    <w:p w:rsidR="00923BDB" w:rsidRDefault="00923BDB" w:rsidP="00923BDB">
      <w:pPr>
        <w:pStyle w:val="a3"/>
        <w:tabs>
          <w:tab w:val="left" w:pos="993"/>
        </w:tabs>
        <w:ind w:left="0" w:right="220" w:firstLine="567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b/>
        </w:rPr>
        <w:t>«Педагогическая</w:t>
      </w:r>
      <w:r>
        <w:rPr>
          <w:b/>
          <w:spacing w:val="1"/>
        </w:rPr>
        <w:t xml:space="preserve"> </w:t>
      </w:r>
      <w:r>
        <w:rPr>
          <w:b/>
        </w:rPr>
        <w:t>антропология»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(диссертации)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соискание</w:t>
      </w:r>
      <w:r>
        <w:rPr>
          <w:spacing w:val="-2"/>
        </w:rPr>
        <w:t xml:space="preserve"> </w:t>
      </w:r>
      <w:r>
        <w:t>ученой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наук.</w:t>
      </w:r>
    </w:p>
    <w:p w:rsidR="00923BDB" w:rsidRDefault="00923BDB" w:rsidP="00923BDB">
      <w:pPr>
        <w:pStyle w:val="a3"/>
        <w:tabs>
          <w:tab w:val="left" w:pos="993"/>
        </w:tabs>
        <w:ind w:left="0" w:right="220" w:firstLine="567"/>
      </w:pPr>
    </w:p>
    <w:p w:rsidR="00923BDB" w:rsidRDefault="00923BDB" w:rsidP="00923BDB">
      <w:pPr>
        <w:pStyle w:val="31"/>
        <w:numPr>
          <w:ilvl w:val="1"/>
          <w:numId w:val="2"/>
        </w:numPr>
        <w:tabs>
          <w:tab w:val="left" w:pos="993"/>
          <w:tab w:val="left" w:pos="2032"/>
        </w:tabs>
        <w:ind w:left="0" w:right="220" w:firstLine="567"/>
        <w:jc w:val="both"/>
      </w:pPr>
      <w:bookmarkStart w:id="3" w:name="_TOC_250015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bookmarkEnd w:id="3"/>
      <w:r>
        <w:t>программы.</w:t>
      </w:r>
    </w:p>
    <w:p w:rsidR="006E7364" w:rsidRDefault="00923BDB" w:rsidP="00923BDB"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ОПК-3,</w:t>
      </w:r>
      <w:r>
        <w:rPr>
          <w:spacing w:val="1"/>
          <w:sz w:val="24"/>
        </w:rPr>
        <w:t xml:space="preserve"> </w:t>
      </w:r>
      <w:r>
        <w:rPr>
          <w:sz w:val="24"/>
        </w:rPr>
        <w:t>5;</w:t>
      </w:r>
      <w:r>
        <w:rPr>
          <w:spacing w:val="1"/>
          <w:sz w:val="24"/>
        </w:rPr>
        <w:t xml:space="preserve"> </w:t>
      </w:r>
      <w:r>
        <w:rPr>
          <w:sz w:val="24"/>
        </w:rPr>
        <w:t>ПК-1,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</w:p>
    <w:sectPr w:rsidR="006E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975B1"/>
    <w:multiLevelType w:val="hybridMultilevel"/>
    <w:tmpl w:val="AB9AA2B4"/>
    <w:lvl w:ilvl="0" w:tplc="67B28914">
      <w:start w:val="1"/>
      <w:numFmt w:val="decimal"/>
      <w:lvlText w:val="%1."/>
      <w:lvlJc w:val="left"/>
      <w:pPr>
        <w:ind w:left="17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AC364E">
      <w:numFmt w:val="none"/>
      <w:lvlText w:val=""/>
      <w:lvlJc w:val="left"/>
      <w:pPr>
        <w:tabs>
          <w:tab w:val="num" w:pos="360"/>
        </w:tabs>
      </w:pPr>
    </w:lvl>
    <w:lvl w:ilvl="2" w:tplc="A7E0CD3A">
      <w:numFmt w:val="bullet"/>
      <w:lvlText w:val="•"/>
      <w:lvlJc w:val="left"/>
      <w:pPr>
        <w:ind w:left="2913" w:hanging="420"/>
      </w:pPr>
      <w:rPr>
        <w:rFonts w:hint="default"/>
        <w:lang w:val="ru-RU" w:eastAsia="en-US" w:bidi="ar-SA"/>
      </w:rPr>
    </w:lvl>
    <w:lvl w:ilvl="3" w:tplc="BCBCE778">
      <w:numFmt w:val="bullet"/>
      <w:lvlText w:val="•"/>
      <w:lvlJc w:val="left"/>
      <w:pPr>
        <w:ind w:left="3887" w:hanging="420"/>
      </w:pPr>
      <w:rPr>
        <w:rFonts w:hint="default"/>
        <w:lang w:val="ru-RU" w:eastAsia="en-US" w:bidi="ar-SA"/>
      </w:rPr>
    </w:lvl>
    <w:lvl w:ilvl="4" w:tplc="7B8C3CA8">
      <w:numFmt w:val="bullet"/>
      <w:lvlText w:val="•"/>
      <w:lvlJc w:val="left"/>
      <w:pPr>
        <w:ind w:left="4861" w:hanging="420"/>
      </w:pPr>
      <w:rPr>
        <w:rFonts w:hint="default"/>
        <w:lang w:val="ru-RU" w:eastAsia="en-US" w:bidi="ar-SA"/>
      </w:rPr>
    </w:lvl>
    <w:lvl w:ilvl="5" w:tplc="53182558">
      <w:numFmt w:val="bullet"/>
      <w:lvlText w:val="•"/>
      <w:lvlJc w:val="left"/>
      <w:pPr>
        <w:ind w:left="5835" w:hanging="420"/>
      </w:pPr>
      <w:rPr>
        <w:rFonts w:hint="default"/>
        <w:lang w:val="ru-RU" w:eastAsia="en-US" w:bidi="ar-SA"/>
      </w:rPr>
    </w:lvl>
    <w:lvl w:ilvl="6" w:tplc="E384F00C">
      <w:numFmt w:val="bullet"/>
      <w:lvlText w:val="•"/>
      <w:lvlJc w:val="left"/>
      <w:pPr>
        <w:ind w:left="6809" w:hanging="420"/>
      </w:pPr>
      <w:rPr>
        <w:rFonts w:hint="default"/>
        <w:lang w:val="ru-RU" w:eastAsia="en-US" w:bidi="ar-SA"/>
      </w:rPr>
    </w:lvl>
    <w:lvl w:ilvl="7" w:tplc="A2808B32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8" w:tplc="8AD0E26C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7D090905"/>
    <w:multiLevelType w:val="hybridMultilevel"/>
    <w:tmpl w:val="508A3698"/>
    <w:lvl w:ilvl="0" w:tplc="E858198A">
      <w:start w:val="1"/>
      <w:numFmt w:val="decimal"/>
      <w:lvlText w:val="%1."/>
      <w:lvlJc w:val="left"/>
      <w:pPr>
        <w:ind w:left="804" w:hanging="3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24F2A">
      <w:numFmt w:val="bullet"/>
      <w:lvlText w:val="•"/>
      <w:lvlJc w:val="left"/>
      <w:pPr>
        <w:ind w:left="1790" w:hanging="328"/>
      </w:pPr>
      <w:rPr>
        <w:rFonts w:hint="default"/>
        <w:lang w:val="ru-RU" w:eastAsia="en-US" w:bidi="ar-SA"/>
      </w:rPr>
    </w:lvl>
    <w:lvl w:ilvl="2" w:tplc="4FDE8632">
      <w:numFmt w:val="bullet"/>
      <w:lvlText w:val="•"/>
      <w:lvlJc w:val="left"/>
      <w:pPr>
        <w:ind w:left="2781" w:hanging="328"/>
      </w:pPr>
      <w:rPr>
        <w:rFonts w:hint="default"/>
        <w:lang w:val="ru-RU" w:eastAsia="en-US" w:bidi="ar-SA"/>
      </w:rPr>
    </w:lvl>
    <w:lvl w:ilvl="3" w:tplc="BA001672">
      <w:numFmt w:val="bullet"/>
      <w:lvlText w:val="•"/>
      <w:lvlJc w:val="left"/>
      <w:pPr>
        <w:ind w:left="3771" w:hanging="328"/>
      </w:pPr>
      <w:rPr>
        <w:rFonts w:hint="default"/>
        <w:lang w:val="ru-RU" w:eastAsia="en-US" w:bidi="ar-SA"/>
      </w:rPr>
    </w:lvl>
    <w:lvl w:ilvl="4" w:tplc="69F8BCF2">
      <w:numFmt w:val="bullet"/>
      <w:lvlText w:val="•"/>
      <w:lvlJc w:val="left"/>
      <w:pPr>
        <w:ind w:left="4762" w:hanging="328"/>
      </w:pPr>
      <w:rPr>
        <w:rFonts w:hint="default"/>
        <w:lang w:val="ru-RU" w:eastAsia="en-US" w:bidi="ar-SA"/>
      </w:rPr>
    </w:lvl>
    <w:lvl w:ilvl="5" w:tplc="053E6D78">
      <w:numFmt w:val="bullet"/>
      <w:lvlText w:val="•"/>
      <w:lvlJc w:val="left"/>
      <w:pPr>
        <w:ind w:left="5752" w:hanging="328"/>
      </w:pPr>
      <w:rPr>
        <w:rFonts w:hint="default"/>
        <w:lang w:val="ru-RU" w:eastAsia="en-US" w:bidi="ar-SA"/>
      </w:rPr>
    </w:lvl>
    <w:lvl w:ilvl="6" w:tplc="F188B78E">
      <w:numFmt w:val="bullet"/>
      <w:lvlText w:val="•"/>
      <w:lvlJc w:val="left"/>
      <w:pPr>
        <w:ind w:left="6743" w:hanging="328"/>
      </w:pPr>
      <w:rPr>
        <w:rFonts w:hint="default"/>
        <w:lang w:val="ru-RU" w:eastAsia="en-US" w:bidi="ar-SA"/>
      </w:rPr>
    </w:lvl>
    <w:lvl w:ilvl="7" w:tplc="56707BB8">
      <w:numFmt w:val="bullet"/>
      <w:lvlText w:val="•"/>
      <w:lvlJc w:val="left"/>
      <w:pPr>
        <w:ind w:left="7733" w:hanging="328"/>
      </w:pPr>
      <w:rPr>
        <w:rFonts w:hint="default"/>
        <w:lang w:val="ru-RU" w:eastAsia="en-US" w:bidi="ar-SA"/>
      </w:rPr>
    </w:lvl>
    <w:lvl w:ilvl="8" w:tplc="B1BC25F6">
      <w:numFmt w:val="bullet"/>
      <w:lvlText w:val="•"/>
      <w:lvlJc w:val="left"/>
      <w:pPr>
        <w:ind w:left="8724" w:hanging="3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21"/>
    <w:rsid w:val="006E7364"/>
    <w:rsid w:val="00923BDB"/>
    <w:rsid w:val="009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6940"/>
  <w15:chartTrackingRefBased/>
  <w15:docId w15:val="{359C107B-AE65-4B52-B65E-7E7B6276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3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3BDB"/>
    <w:pPr>
      <w:ind w:left="8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3BDB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23BDB"/>
    <w:pPr>
      <w:ind w:left="804" w:firstLine="708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923BDB"/>
    <w:pPr>
      <w:ind w:left="804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>*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Вязовова Наталия Владимировна</dc:creator>
  <cp:keywords/>
  <dc:description/>
  <cp:lastModifiedBy>Вязовова Наталия Владимировна</cp:lastModifiedBy>
  <cp:revision>2</cp:revision>
  <dcterms:created xsi:type="dcterms:W3CDTF">2022-11-01T11:48:00Z</dcterms:created>
  <dcterms:modified xsi:type="dcterms:W3CDTF">2022-11-01T11:49:00Z</dcterms:modified>
</cp:coreProperties>
</file>