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6D" w:rsidRDefault="008F036D">
      <w:pPr>
        <w:pStyle w:val="aa"/>
        <w:jc w:val="center"/>
        <w:rPr>
          <w:rFonts w:ascii="Times New Roman" w:hAnsi="Times New Roman" w:cs="Times New Roman"/>
          <w:b/>
          <w:sz w:val="26"/>
          <w:szCs w:val="26"/>
          <w:lang w:eastAsia="en-US"/>
        </w:rPr>
      </w:pPr>
      <w:bookmarkStart w:id="0" w:name="_GoBack"/>
      <w:bookmarkEnd w:id="0"/>
    </w:p>
    <w:p w:rsidR="008F036D" w:rsidRDefault="008F036D">
      <w:pPr>
        <w:pStyle w:val="aa"/>
        <w:jc w:val="center"/>
        <w:rPr>
          <w:rFonts w:ascii="Times New Roman" w:hAnsi="Times New Roman" w:cs="Times New Roman"/>
          <w:b/>
          <w:sz w:val="26"/>
          <w:szCs w:val="26"/>
          <w:lang w:eastAsia="en-US"/>
        </w:rPr>
      </w:pPr>
    </w:p>
    <w:p w:rsidR="008F036D" w:rsidRDefault="00640ABF">
      <w:pPr>
        <w:pStyle w:val="aa"/>
        <w:widowControl w:val="0"/>
        <w:suppressAutoHyphens w:val="0"/>
        <w:jc w:val="center"/>
        <w:rPr>
          <w:rFonts w:ascii="Times New Roman" w:hAnsi="Times New Roman" w:cs="Times New Roman"/>
          <w:b/>
          <w:sz w:val="26"/>
          <w:szCs w:val="26"/>
          <w:lang w:eastAsia="en-US"/>
        </w:rPr>
      </w:pPr>
      <w:r>
        <w:rPr>
          <w:rFonts w:ascii="Times New Roman" w:hAnsi="Times New Roman" w:cs="Times New Roman"/>
          <w:b/>
          <w:noProof/>
          <w:sz w:val="26"/>
          <w:szCs w:val="26"/>
          <w:lang w:eastAsia="ru-RU"/>
        </w:rPr>
        <w:drawing>
          <wp:inline distT="0" distB="0" distL="0" distR="0" wp14:anchorId="3FCB5411">
            <wp:extent cx="6133465" cy="971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465" cy="971550"/>
                    </a:xfrm>
                    <a:prstGeom prst="rect">
                      <a:avLst/>
                    </a:prstGeom>
                    <a:noFill/>
                  </pic:spPr>
                </pic:pic>
              </a:graphicData>
            </a:graphic>
          </wp:inline>
        </w:drawing>
      </w:r>
    </w:p>
    <w:p w:rsidR="008F036D" w:rsidRDefault="003C1582">
      <w:pPr>
        <w:pStyle w:val="aa"/>
        <w:jc w:val="center"/>
      </w:pPr>
      <w:r>
        <w:rPr>
          <w:rFonts w:ascii="Times New Roman" w:hAnsi="Times New Roman" w:cs="Times New Roman"/>
          <w:sz w:val="26"/>
          <w:szCs w:val="26"/>
          <w:lang w:eastAsia="en-US"/>
        </w:rPr>
        <w:t>ФАКУЛЬТЕТ ЛОГОПЕДИИ</w:t>
      </w:r>
    </w:p>
    <w:p w:rsidR="008F036D" w:rsidRDefault="008F036D">
      <w:pPr>
        <w:spacing w:after="0" w:line="240" w:lineRule="auto"/>
        <w:jc w:val="center"/>
        <w:rPr>
          <w:rFonts w:ascii="Times New Roman" w:hAnsi="Times New Roman" w:cs="Times New Roman"/>
          <w:sz w:val="26"/>
          <w:szCs w:val="26"/>
          <w:lang w:eastAsia="en-US"/>
        </w:rPr>
      </w:pPr>
    </w:p>
    <w:p w:rsidR="008F036D" w:rsidRDefault="003C1582">
      <w:pPr>
        <w:spacing w:after="0" w:line="240" w:lineRule="auto"/>
        <w:jc w:val="right"/>
      </w:pPr>
      <w:r>
        <w:rPr>
          <w:rFonts w:ascii="Times New Roman" w:hAnsi="Times New Roman" w:cs="Times New Roman"/>
          <w:sz w:val="26"/>
          <w:szCs w:val="26"/>
          <w:lang w:eastAsia="en-US"/>
        </w:rPr>
        <w:t>УТВЕРЖДАЮ</w:t>
      </w:r>
    </w:p>
    <w:p w:rsidR="008F036D" w:rsidRDefault="003C1582">
      <w:pPr>
        <w:spacing w:after="0" w:line="240" w:lineRule="auto"/>
        <w:jc w:val="right"/>
      </w:pPr>
      <w:r>
        <w:rPr>
          <w:rFonts w:ascii="Times New Roman" w:hAnsi="Times New Roman" w:cs="Times New Roman"/>
          <w:sz w:val="26"/>
          <w:szCs w:val="26"/>
          <w:lang w:eastAsia="en-US"/>
        </w:rPr>
        <w:t>Проректор по учебной работе</w:t>
      </w:r>
    </w:p>
    <w:p w:rsidR="008F036D" w:rsidRDefault="003C1582">
      <w:pPr>
        <w:spacing w:after="0" w:line="240" w:lineRule="auto"/>
        <w:jc w:val="right"/>
      </w:pPr>
      <w:r>
        <w:rPr>
          <w:rFonts w:ascii="Times New Roman" w:hAnsi="Times New Roman" w:cs="Times New Roman"/>
          <w:sz w:val="26"/>
          <w:szCs w:val="26"/>
          <w:lang w:eastAsia="en-US"/>
        </w:rPr>
        <w:t xml:space="preserve">________________Васильева Т.В. </w:t>
      </w:r>
    </w:p>
    <w:p w:rsidR="008F036D" w:rsidRDefault="003C1582">
      <w:pPr>
        <w:spacing w:after="0" w:line="240" w:lineRule="auto"/>
        <w:jc w:val="right"/>
      </w:pPr>
      <w:r>
        <w:rPr>
          <w:rFonts w:ascii="Times New Roman" w:hAnsi="Times New Roman" w:cs="Times New Roman"/>
          <w:sz w:val="26"/>
          <w:szCs w:val="26"/>
          <w:lang w:eastAsia="en-US"/>
        </w:rPr>
        <w:t>«____»_________________ 201__г</w:t>
      </w:r>
    </w:p>
    <w:p w:rsidR="008F036D" w:rsidRDefault="008F036D">
      <w:pPr>
        <w:spacing w:after="0" w:line="240" w:lineRule="auto"/>
        <w:jc w:val="right"/>
        <w:rPr>
          <w:rFonts w:ascii="Times New Roman" w:hAnsi="Times New Roman" w:cs="Times New Roman"/>
          <w:sz w:val="26"/>
          <w:szCs w:val="26"/>
          <w:lang w:eastAsia="en-US"/>
        </w:rPr>
      </w:pPr>
    </w:p>
    <w:p w:rsidR="008F036D" w:rsidRDefault="008F036D">
      <w:pPr>
        <w:spacing w:after="0" w:line="240" w:lineRule="auto"/>
        <w:jc w:val="right"/>
        <w:rPr>
          <w:rFonts w:ascii="Times New Roman" w:hAnsi="Times New Roman" w:cs="Times New Roman"/>
          <w:sz w:val="26"/>
          <w:szCs w:val="26"/>
          <w:lang w:eastAsia="en-US"/>
        </w:rPr>
      </w:pPr>
    </w:p>
    <w:p w:rsidR="008F036D" w:rsidRDefault="003C1582">
      <w:pPr>
        <w:tabs>
          <w:tab w:val="left" w:pos="708"/>
        </w:tabs>
        <w:spacing w:after="0" w:line="240" w:lineRule="auto"/>
        <w:jc w:val="center"/>
      </w:pPr>
      <w:r>
        <w:rPr>
          <w:rFonts w:ascii="Times New Roman" w:hAnsi="Times New Roman" w:cs="Times New Roman"/>
          <w:b/>
          <w:bCs/>
          <w:spacing w:val="-10"/>
          <w:sz w:val="32"/>
          <w:szCs w:val="32"/>
        </w:rPr>
        <w:t>Рабочая программа дисциплины</w:t>
      </w:r>
    </w:p>
    <w:p w:rsidR="008F036D" w:rsidRDefault="008F036D">
      <w:pPr>
        <w:tabs>
          <w:tab w:val="left" w:pos="708"/>
        </w:tabs>
        <w:spacing w:after="0" w:line="240" w:lineRule="auto"/>
        <w:jc w:val="center"/>
        <w:rPr>
          <w:rFonts w:ascii="Times New Roman" w:hAnsi="Times New Roman" w:cs="Times New Roman"/>
          <w:b/>
          <w:bCs/>
          <w:spacing w:val="-10"/>
          <w:sz w:val="32"/>
          <w:szCs w:val="32"/>
        </w:rPr>
      </w:pPr>
    </w:p>
    <w:p w:rsidR="008F036D" w:rsidRDefault="003C1582">
      <w:pPr>
        <w:tabs>
          <w:tab w:val="left" w:pos="708"/>
        </w:tabs>
        <w:spacing w:after="0" w:line="240" w:lineRule="auto"/>
        <w:jc w:val="center"/>
      </w:pPr>
      <w:r>
        <w:rPr>
          <w:rFonts w:ascii="Times New Roman" w:hAnsi="Times New Roman" w:cs="Times New Roman"/>
          <w:b/>
          <w:bCs/>
          <w:spacing w:val="-10"/>
          <w:sz w:val="32"/>
          <w:szCs w:val="32"/>
        </w:rPr>
        <w:t>Дизартрия</w:t>
      </w:r>
    </w:p>
    <w:p w:rsidR="008F036D" w:rsidRDefault="003C1582">
      <w:pPr>
        <w:spacing w:after="0" w:line="240" w:lineRule="auto"/>
        <w:jc w:val="center"/>
      </w:pPr>
      <w:r>
        <w:rPr>
          <w:rFonts w:ascii="Times New Roman" w:hAnsi="Times New Roman" w:cs="Times New Roman"/>
          <w:b/>
          <w:bCs/>
          <w:sz w:val="32"/>
          <w:szCs w:val="32"/>
        </w:rPr>
        <w:t xml:space="preserve">Направление подготовки </w:t>
      </w:r>
    </w:p>
    <w:p w:rsidR="008F036D" w:rsidRDefault="003C1582">
      <w:pPr>
        <w:spacing w:after="0" w:line="240" w:lineRule="auto"/>
        <w:jc w:val="center"/>
      </w:pPr>
      <w:r>
        <w:rPr>
          <w:rFonts w:ascii="Times New Roman" w:hAnsi="Times New Roman" w:cs="Times New Roman"/>
          <w:spacing w:val="-10"/>
          <w:sz w:val="32"/>
          <w:szCs w:val="32"/>
        </w:rPr>
        <w:t>44.03.03 Специальное (дефектологическое) образование</w:t>
      </w:r>
    </w:p>
    <w:p w:rsidR="008F036D" w:rsidRDefault="008F036D">
      <w:pPr>
        <w:spacing w:after="0" w:line="240" w:lineRule="auto"/>
        <w:jc w:val="center"/>
        <w:rPr>
          <w:rFonts w:ascii="Times New Roman" w:hAnsi="Times New Roman" w:cs="Times New Roman"/>
          <w:b/>
          <w:bCs/>
          <w:sz w:val="32"/>
          <w:szCs w:val="32"/>
        </w:rPr>
      </w:pPr>
    </w:p>
    <w:p w:rsidR="008F036D" w:rsidRDefault="003C1582">
      <w:pPr>
        <w:spacing w:after="0" w:line="240" w:lineRule="auto"/>
        <w:jc w:val="center"/>
      </w:pPr>
      <w:r>
        <w:rPr>
          <w:rFonts w:ascii="Times New Roman" w:hAnsi="Times New Roman" w:cs="Times New Roman"/>
          <w:b/>
          <w:bCs/>
          <w:sz w:val="32"/>
          <w:szCs w:val="32"/>
        </w:rPr>
        <w:t>Направленность (профиль) подготовки</w:t>
      </w:r>
    </w:p>
    <w:p w:rsidR="008F036D" w:rsidRDefault="003C1582">
      <w:pPr>
        <w:spacing w:after="0" w:line="240" w:lineRule="auto"/>
        <w:jc w:val="center"/>
      </w:pPr>
      <w:r>
        <w:rPr>
          <w:rFonts w:ascii="Times New Roman" w:hAnsi="Times New Roman" w:cs="Times New Roman"/>
          <w:spacing w:val="-10"/>
          <w:sz w:val="32"/>
          <w:szCs w:val="32"/>
        </w:rPr>
        <w:t>Логопедия</w:t>
      </w:r>
    </w:p>
    <w:p w:rsidR="008F036D" w:rsidRDefault="008F036D">
      <w:pPr>
        <w:spacing w:after="0" w:line="240" w:lineRule="auto"/>
        <w:jc w:val="center"/>
        <w:rPr>
          <w:rFonts w:ascii="Times New Roman" w:hAnsi="Times New Roman" w:cs="Times New Roman"/>
          <w:b/>
          <w:bCs/>
          <w:sz w:val="32"/>
          <w:szCs w:val="32"/>
        </w:rPr>
      </w:pPr>
    </w:p>
    <w:p w:rsidR="008F036D" w:rsidRDefault="003C1582">
      <w:pPr>
        <w:spacing w:after="0" w:line="240" w:lineRule="auto"/>
        <w:jc w:val="center"/>
      </w:pPr>
      <w:r>
        <w:rPr>
          <w:rFonts w:ascii="Times New Roman" w:hAnsi="Times New Roman" w:cs="Times New Roman"/>
          <w:b/>
          <w:bCs/>
          <w:sz w:val="32"/>
          <w:szCs w:val="32"/>
        </w:rPr>
        <w:t>Квалификация (степень) выпускника</w:t>
      </w:r>
    </w:p>
    <w:p w:rsidR="008F036D" w:rsidRDefault="003C1582">
      <w:pPr>
        <w:spacing w:after="0" w:line="240" w:lineRule="auto"/>
        <w:jc w:val="center"/>
      </w:pPr>
      <w:r>
        <w:rPr>
          <w:rFonts w:ascii="Times New Roman" w:hAnsi="Times New Roman" w:cs="Times New Roman"/>
          <w:bCs/>
          <w:sz w:val="32"/>
          <w:szCs w:val="32"/>
        </w:rPr>
        <w:t>Бакалавр</w:t>
      </w:r>
    </w:p>
    <w:p w:rsidR="008F036D" w:rsidRDefault="008F036D">
      <w:pPr>
        <w:spacing w:after="0" w:line="240" w:lineRule="auto"/>
        <w:jc w:val="center"/>
        <w:rPr>
          <w:rFonts w:ascii="Times New Roman" w:hAnsi="Times New Roman" w:cs="Times New Roman"/>
          <w:b/>
          <w:bCs/>
          <w:sz w:val="32"/>
          <w:szCs w:val="32"/>
        </w:rPr>
      </w:pPr>
    </w:p>
    <w:p w:rsidR="008F036D" w:rsidRDefault="003C1582">
      <w:pPr>
        <w:spacing w:after="0" w:line="240" w:lineRule="auto"/>
        <w:jc w:val="center"/>
      </w:pPr>
      <w:r>
        <w:rPr>
          <w:rFonts w:ascii="Times New Roman" w:hAnsi="Times New Roman" w:cs="Times New Roman"/>
          <w:b/>
          <w:bCs/>
          <w:sz w:val="32"/>
          <w:szCs w:val="32"/>
        </w:rPr>
        <w:t>Формы обучения</w:t>
      </w:r>
    </w:p>
    <w:p w:rsidR="008F036D" w:rsidRDefault="003C1582">
      <w:pPr>
        <w:spacing w:after="0" w:line="240" w:lineRule="auto"/>
        <w:jc w:val="center"/>
      </w:pPr>
      <w:r>
        <w:rPr>
          <w:rFonts w:ascii="Times New Roman" w:hAnsi="Times New Roman" w:cs="Times New Roman"/>
          <w:bCs/>
          <w:sz w:val="32"/>
          <w:szCs w:val="32"/>
        </w:rPr>
        <w:t>Очная, заочная, очно-заочная</w:t>
      </w:r>
    </w:p>
    <w:p w:rsidR="008F036D" w:rsidRDefault="008F036D">
      <w:pPr>
        <w:tabs>
          <w:tab w:val="left" w:pos="708"/>
        </w:tabs>
        <w:spacing w:after="0"/>
        <w:jc w:val="center"/>
        <w:rPr>
          <w:rFonts w:ascii="Times New Roman" w:hAnsi="Times New Roman" w:cs="Times New Roman"/>
          <w:bCs/>
          <w:spacing w:val="-10"/>
          <w:sz w:val="32"/>
          <w:szCs w:val="32"/>
        </w:rPr>
      </w:pPr>
    </w:p>
    <w:p w:rsidR="008F036D" w:rsidRDefault="008F036D">
      <w:pPr>
        <w:tabs>
          <w:tab w:val="left" w:pos="708"/>
        </w:tabs>
        <w:spacing w:after="0"/>
        <w:jc w:val="center"/>
        <w:rPr>
          <w:rFonts w:ascii="Times New Roman" w:hAnsi="Times New Roman" w:cs="Times New Roman"/>
          <w:bCs/>
          <w:spacing w:val="-10"/>
          <w:sz w:val="32"/>
          <w:szCs w:val="32"/>
        </w:rPr>
      </w:pPr>
    </w:p>
    <w:p w:rsidR="008F036D" w:rsidRDefault="008F036D">
      <w:pPr>
        <w:tabs>
          <w:tab w:val="left" w:pos="708"/>
        </w:tabs>
        <w:spacing w:after="0" w:line="360" w:lineRule="auto"/>
        <w:jc w:val="center"/>
        <w:rPr>
          <w:rFonts w:ascii="Times New Roman" w:hAnsi="Times New Roman" w:cs="Times New Roman"/>
          <w:spacing w:val="-10"/>
          <w:sz w:val="32"/>
          <w:szCs w:val="32"/>
        </w:rPr>
      </w:pPr>
    </w:p>
    <w:p w:rsidR="008F036D" w:rsidRDefault="008F036D">
      <w:pPr>
        <w:tabs>
          <w:tab w:val="left" w:pos="708"/>
        </w:tabs>
        <w:spacing w:after="0" w:line="360" w:lineRule="auto"/>
        <w:jc w:val="center"/>
        <w:rPr>
          <w:rFonts w:ascii="Times New Roman" w:hAnsi="Times New Roman" w:cs="Times New Roman"/>
          <w:spacing w:val="-10"/>
          <w:sz w:val="32"/>
          <w:szCs w:val="32"/>
        </w:rPr>
      </w:pPr>
    </w:p>
    <w:p w:rsidR="008F036D" w:rsidRDefault="008F036D">
      <w:pPr>
        <w:tabs>
          <w:tab w:val="left" w:pos="708"/>
        </w:tabs>
        <w:spacing w:after="0" w:line="360" w:lineRule="auto"/>
        <w:jc w:val="center"/>
        <w:rPr>
          <w:rFonts w:ascii="Times New Roman" w:hAnsi="Times New Roman" w:cs="Times New Roman"/>
          <w:spacing w:val="-10"/>
          <w:sz w:val="32"/>
          <w:szCs w:val="32"/>
        </w:rPr>
      </w:pPr>
    </w:p>
    <w:p w:rsidR="008F036D" w:rsidRDefault="008F036D">
      <w:pPr>
        <w:tabs>
          <w:tab w:val="left" w:pos="708"/>
        </w:tabs>
        <w:spacing w:after="0" w:line="360" w:lineRule="auto"/>
        <w:jc w:val="center"/>
        <w:rPr>
          <w:rFonts w:ascii="Times New Roman" w:hAnsi="Times New Roman" w:cs="Times New Roman"/>
          <w:spacing w:val="-10"/>
          <w:sz w:val="32"/>
          <w:szCs w:val="32"/>
        </w:rPr>
      </w:pPr>
    </w:p>
    <w:p w:rsidR="008F036D" w:rsidRDefault="003C1582">
      <w:pPr>
        <w:tabs>
          <w:tab w:val="left" w:pos="708"/>
        </w:tabs>
        <w:spacing w:after="0" w:line="360" w:lineRule="auto"/>
        <w:jc w:val="center"/>
      </w:pPr>
      <w:r>
        <w:rPr>
          <w:rFonts w:ascii="Times New Roman" w:hAnsi="Times New Roman" w:cs="Times New Roman"/>
          <w:spacing w:val="-10"/>
          <w:sz w:val="32"/>
          <w:szCs w:val="32"/>
        </w:rPr>
        <w:t xml:space="preserve">Москва 2019 </w:t>
      </w:r>
      <w:r>
        <w:rPr>
          <w:rFonts w:ascii="Times New Roman" w:hAnsi="Times New Roman" w:cs="Times New Roman"/>
          <w:spacing w:val="-10"/>
          <w:sz w:val="24"/>
          <w:szCs w:val="24"/>
        </w:rPr>
        <w:t xml:space="preserve"> </w:t>
      </w:r>
    </w:p>
    <w:p w:rsidR="008F036D" w:rsidRDefault="008F036D">
      <w:pPr>
        <w:tabs>
          <w:tab w:val="left" w:pos="708"/>
        </w:tabs>
        <w:spacing w:after="0" w:line="360" w:lineRule="auto"/>
        <w:jc w:val="center"/>
      </w:pPr>
    </w:p>
    <w:p w:rsidR="008F036D" w:rsidRDefault="008F036D">
      <w:pPr>
        <w:spacing w:line="240" w:lineRule="auto"/>
        <w:ind w:firstLine="709"/>
        <w:jc w:val="both"/>
        <w:rPr>
          <w:rFonts w:ascii="Times New Roman" w:hAnsi="Times New Roman" w:cs="Times New Roman"/>
          <w:b/>
          <w:spacing w:val="-10"/>
          <w:sz w:val="24"/>
          <w:szCs w:val="24"/>
        </w:rPr>
      </w:pPr>
    </w:p>
    <w:p w:rsidR="008F036D" w:rsidRDefault="008F036D">
      <w:pPr>
        <w:jc w:val="center"/>
        <w:rPr>
          <w:rFonts w:ascii="Times New Roman" w:hAnsi="Times New Roman" w:cs="Times New Roman"/>
          <w:sz w:val="28"/>
          <w:szCs w:val="28"/>
        </w:rPr>
      </w:pPr>
    </w:p>
    <w:p w:rsidR="008F036D" w:rsidRDefault="008F036D">
      <w:pPr>
        <w:jc w:val="center"/>
        <w:rPr>
          <w:rFonts w:ascii="Times New Roman" w:hAnsi="Times New Roman" w:cs="Times New Roman"/>
          <w:sz w:val="28"/>
          <w:szCs w:val="28"/>
        </w:rPr>
      </w:pPr>
    </w:p>
    <w:p w:rsidR="008F036D" w:rsidRDefault="003C1582">
      <w:pPr>
        <w:jc w:val="center"/>
      </w:pPr>
      <w:r>
        <w:rPr>
          <w:rFonts w:ascii="Times New Roman" w:hAnsi="Times New Roman" w:cs="Times New Roman"/>
          <w:sz w:val="28"/>
          <w:szCs w:val="28"/>
        </w:rPr>
        <w:t>СОДЕРЖАНИЕ</w:t>
      </w:r>
    </w:p>
    <w:tbl>
      <w:tblPr>
        <w:tblW w:w="10011" w:type="dxa"/>
        <w:tblLook w:val="0000" w:firstRow="0" w:lastRow="0" w:firstColumn="0" w:lastColumn="0" w:noHBand="0" w:noVBand="0"/>
      </w:tblPr>
      <w:tblGrid>
        <w:gridCol w:w="706"/>
        <w:gridCol w:w="8476"/>
        <w:gridCol w:w="829"/>
      </w:tblGrid>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1</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Перечень планируемых результатов обучения по дисциплине,</w:t>
            </w:r>
            <w:r>
              <w:rPr>
                <w:rFonts w:ascii="Times New Roman" w:eastAsia="Times New Roman" w:hAnsi="Times New Roman" w:cs="Times New Roman"/>
                <w:sz w:val="28"/>
                <w:szCs w:val="28"/>
              </w:rPr>
              <w:t xml:space="preserve"> соотнесённых с планируемыми результатами освоения </w:t>
            </w:r>
            <w:r>
              <w:rPr>
                <w:rFonts w:ascii="Times New Roman" w:hAnsi="Times New Roman" w:cs="Times New Roman"/>
                <w:spacing w:val="-10"/>
                <w:sz w:val="28"/>
                <w:szCs w:val="28"/>
                <w:lang w:eastAsia="ru-RU"/>
              </w:rPr>
              <w:t xml:space="preserve">основной профессиональной </w:t>
            </w:r>
            <w:r>
              <w:rPr>
                <w:rFonts w:ascii="Times New Roman" w:eastAsia="Times New Roman" w:hAnsi="Times New Roman" w:cs="Times New Roman"/>
                <w:sz w:val="28"/>
                <w:szCs w:val="28"/>
              </w:rPr>
              <w:t>образовательной программы</w:t>
            </w:r>
          </w:p>
        </w:tc>
        <w:tc>
          <w:tcPr>
            <w:tcW w:w="829"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3</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2</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Место дисциплины в структуре основной профессиональной образовательной программы бакалавриата</w:t>
            </w:r>
          </w:p>
        </w:tc>
        <w:tc>
          <w:tcPr>
            <w:tcW w:w="829"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6</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3</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 xml:space="preserve">Объём дисциплины в зачётных единицах </w:t>
            </w:r>
            <w:r>
              <w:rPr>
                <w:rFonts w:ascii="Times New Roman" w:eastAsia="Times New Roman" w:hAnsi="Times New Roman" w:cs="Times New Roman"/>
                <w:sz w:val="28"/>
                <w:szCs w:val="28"/>
              </w:rPr>
              <w:t>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29"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6</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3.1</w:t>
            </w:r>
          </w:p>
        </w:tc>
        <w:tc>
          <w:tcPr>
            <w:tcW w:w="8477"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Объём дисциплины по видам учебных занятий</w:t>
            </w:r>
          </w:p>
        </w:tc>
        <w:tc>
          <w:tcPr>
            <w:tcW w:w="829"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6</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4</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 xml:space="preserve">Содержание дисциплины, структурированное по темам с указанием отведённого на них количества академических часов и видов учебных занятий </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7</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4.1</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Разделы дисциплины и трудоёмкость по видам учебных занятий</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7</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4.2</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 xml:space="preserve">Содержание дисциплины, структурированное по темам </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11</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5</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 xml:space="preserve">Перечень учебно-методического обеспечения для самостоятельной работы обучающихся по дисциплине </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13</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6</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Фонд оценочных средств для проведения промежуточной аттестации обучающихся по дисциплине</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14</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7</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 xml:space="preserve">Перечень основной и дополнительной учебной литературы, необходимой для освоения дисциплины </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14</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8</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 xml:space="preserve">Современные профессиональные базы данных и информационные справочные системы </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15</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9</w:t>
            </w:r>
          </w:p>
        </w:tc>
        <w:tc>
          <w:tcPr>
            <w:tcW w:w="8477"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Методические указания для обучающихся по освоению дисциплины</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15</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10</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Лицензионное программное обеспечение</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19</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11</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19</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12</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Особенности реализации дисциплины для инвалидов и лиц с ограниченными возможностями здоровья</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20</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13</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Иные сведения и материалы</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21</w:t>
            </w:r>
          </w:p>
        </w:tc>
      </w:tr>
      <w:tr w:rsidR="008F036D">
        <w:tc>
          <w:tcPr>
            <w:tcW w:w="705" w:type="dxa"/>
            <w:shd w:val="clear" w:color="auto" w:fill="auto"/>
          </w:tcPr>
          <w:p w:rsidR="008F036D" w:rsidRDefault="003C1582">
            <w:pPr>
              <w:pStyle w:val="aa"/>
              <w:rPr>
                <w:rFonts w:ascii="Times New Roman" w:hAnsi="Times New Roman" w:cs="Times New Roman"/>
                <w:sz w:val="28"/>
                <w:szCs w:val="28"/>
              </w:rPr>
            </w:pPr>
            <w:r>
              <w:rPr>
                <w:rFonts w:ascii="Times New Roman" w:hAnsi="Times New Roman" w:cs="Times New Roman"/>
                <w:sz w:val="28"/>
                <w:szCs w:val="28"/>
              </w:rPr>
              <w:t>13.1</w:t>
            </w:r>
          </w:p>
        </w:tc>
        <w:tc>
          <w:tcPr>
            <w:tcW w:w="8477" w:type="dxa"/>
            <w:shd w:val="clear" w:color="auto" w:fill="auto"/>
          </w:tcPr>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 xml:space="preserve">Перечень образовательных технологий, используемых при осуществлении образовательного процесса по дисциплине </w:t>
            </w:r>
          </w:p>
        </w:tc>
        <w:tc>
          <w:tcPr>
            <w:tcW w:w="829" w:type="dxa"/>
            <w:shd w:val="clear" w:color="auto" w:fill="auto"/>
          </w:tcPr>
          <w:p w:rsidR="008F036D" w:rsidRDefault="003C1582">
            <w:pPr>
              <w:pStyle w:val="aa"/>
              <w:snapToGrid w:val="0"/>
              <w:rPr>
                <w:rFonts w:ascii="Times New Roman" w:hAnsi="Times New Roman" w:cs="Times New Roman"/>
                <w:sz w:val="28"/>
                <w:szCs w:val="28"/>
              </w:rPr>
            </w:pPr>
            <w:r>
              <w:rPr>
                <w:rFonts w:ascii="Times New Roman" w:hAnsi="Times New Roman" w:cs="Times New Roman"/>
                <w:sz w:val="28"/>
                <w:szCs w:val="28"/>
              </w:rPr>
              <w:t>21</w:t>
            </w:r>
          </w:p>
          <w:p w:rsidR="008F036D" w:rsidRDefault="008F036D">
            <w:pPr>
              <w:pStyle w:val="aa"/>
              <w:snapToGrid w:val="0"/>
              <w:rPr>
                <w:rFonts w:ascii="Times New Roman" w:hAnsi="Times New Roman" w:cs="Times New Roman"/>
                <w:sz w:val="28"/>
                <w:szCs w:val="28"/>
              </w:rPr>
            </w:pPr>
          </w:p>
        </w:tc>
      </w:tr>
    </w:tbl>
    <w:p w:rsidR="008F036D" w:rsidRDefault="003C1582">
      <w:pPr>
        <w:pStyle w:val="aa"/>
        <w:jc w:val="both"/>
        <w:rPr>
          <w:rFonts w:ascii="Times New Roman" w:hAnsi="Times New Roman" w:cs="Times New Roman"/>
          <w:sz w:val="28"/>
          <w:szCs w:val="28"/>
        </w:rPr>
      </w:pPr>
      <w:r>
        <w:rPr>
          <w:rFonts w:ascii="Times New Roman" w:hAnsi="Times New Roman" w:cs="Times New Roman"/>
          <w:sz w:val="28"/>
          <w:szCs w:val="28"/>
        </w:rPr>
        <w:t>14      Лист регистрации изменений                                                                       22</w:t>
      </w:r>
    </w:p>
    <w:p w:rsidR="008F036D" w:rsidRDefault="008F036D">
      <w:pPr>
        <w:pStyle w:val="aa"/>
        <w:jc w:val="both"/>
        <w:rPr>
          <w:rFonts w:ascii="Times New Roman" w:hAnsi="Times New Roman" w:cs="Times New Roman"/>
          <w:sz w:val="28"/>
          <w:szCs w:val="28"/>
        </w:rPr>
      </w:pPr>
    </w:p>
    <w:p w:rsidR="008F036D" w:rsidRDefault="008F036D">
      <w:pPr>
        <w:pStyle w:val="aa"/>
        <w:jc w:val="both"/>
        <w:rPr>
          <w:rFonts w:ascii="Times New Roman" w:hAnsi="Times New Roman" w:cs="Times New Roman"/>
          <w:sz w:val="28"/>
          <w:szCs w:val="28"/>
        </w:rPr>
      </w:pPr>
    </w:p>
    <w:p w:rsidR="008F036D" w:rsidRDefault="003C1582">
      <w:pPr>
        <w:pStyle w:val="aa"/>
        <w:jc w:val="both"/>
        <w:rPr>
          <w:rFonts w:ascii="Times New Roman" w:hAnsi="Times New Roman" w:cs="Times New Roman"/>
          <w:sz w:val="28"/>
          <w:szCs w:val="28"/>
        </w:rPr>
      </w:pPr>
      <w:r>
        <w:br w:type="page"/>
      </w:r>
    </w:p>
    <w:p w:rsidR="008F036D" w:rsidRDefault="003C1582">
      <w:pPr>
        <w:pStyle w:val="aa"/>
        <w:widowControl w:val="0"/>
        <w:suppressAutoHyphens w:val="0"/>
        <w:ind w:firstLine="709"/>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1. </w:t>
      </w:r>
      <w:r>
        <w:rPr>
          <w:rFonts w:ascii="Times New Roman" w:hAnsi="Times New Roman" w:cs="Times New Roman"/>
          <w:b/>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r>
        <w:br w:type="page"/>
      </w:r>
    </w:p>
    <w:p w:rsidR="008F036D" w:rsidRDefault="003C1582">
      <w:pPr>
        <w:pStyle w:val="aa"/>
        <w:widowControl w:val="0"/>
        <w:suppressAutoHyphens w:val="0"/>
        <w:ind w:firstLine="709"/>
        <w:jc w:val="both"/>
      </w:pPr>
      <w:r>
        <w:rPr>
          <w:rFonts w:ascii="Times New Roman" w:eastAsia="Times New Roman" w:hAnsi="Times New Roman" w:cs="Times New Roman"/>
          <w:b/>
          <w:sz w:val="24"/>
          <w:szCs w:val="24"/>
        </w:rPr>
        <w:lastRenderedPageBreak/>
        <w:t xml:space="preserve">В результате освоения ОПОП бакалавриата обучающийся должен </w:t>
      </w:r>
      <w:r>
        <w:rPr>
          <w:rFonts w:ascii="Times New Roman" w:eastAsia="Times New Roman" w:hAnsi="Times New Roman" w:cs="Times New Roman"/>
          <w:b/>
          <w:spacing w:val="-3"/>
          <w:sz w:val="24"/>
          <w:szCs w:val="24"/>
        </w:rPr>
        <w:t xml:space="preserve">овладеть следующими результатами обучения </w:t>
      </w:r>
      <w:r>
        <w:rPr>
          <w:rFonts w:ascii="Times New Roman" w:eastAsia="Times New Roman" w:hAnsi="Times New Roman" w:cs="Times New Roman"/>
          <w:b/>
          <w:sz w:val="24"/>
          <w:szCs w:val="24"/>
        </w:rPr>
        <w:t xml:space="preserve">по </w:t>
      </w:r>
      <w:r>
        <w:rPr>
          <w:rFonts w:ascii="Times New Roman" w:eastAsia="Times New Roman" w:hAnsi="Times New Roman" w:cs="Times New Roman"/>
          <w:b/>
          <w:spacing w:val="-3"/>
          <w:sz w:val="24"/>
          <w:szCs w:val="24"/>
        </w:rPr>
        <w:t>дисциплине:</w:t>
      </w:r>
    </w:p>
    <w:tbl>
      <w:tblPr>
        <w:tblW w:w="9847" w:type="dxa"/>
        <w:tblInd w:w="-5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146"/>
        <w:gridCol w:w="3337"/>
        <w:gridCol w:w="4364"/>
      </w:tblGrid>
      <w:tr w:rsidR="008F036D">
        <w:tc>
          <w:tcPr>
            <w:tcW w:w="2146"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pStyle w:val="aa"/>
              <w:widowControl w:val="0"/>
              <w:suppressAutoHyphens w:val="0"/>
              <w:jc w:val="center"/>
            </w:pPr>
            <w:r>
              <w:rPr>
                <w:rFonts w:ascii="Times New Roman" w:hAnsi="Times New Roman" w:cs="Times New Roman"/>
                <w:b/>
                <w:i/>
                <w:sz w:val="24"/>
                <w:szCs w:val="24"/>
              </w:rPr>
              <w:t>Код компетенции</w:t>
            </w:r>
          </w:p>
        </w:tc>
        <w:tc>
          <w:tcPr>
            <w:tcW w:w="3337"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pStyle w:val="aa"/>
              <w:widowControl w:val="0"/>
              <w:suppressAutoHyphens w:val="0"/>
              <w:jc w:val="center"/>
            </w:pPr>
            <w:r>
              <w:rPr>
                <w:rFonts w:ascii="Times New Roman" w:hAnsi="Times New Roman" w:cs="Times New Roman"/>
                <w:b/>
                <w:sz w:val="24"/>
                <w:szCs w:val="24"/>
              </w:rPr>
              <w:t>Результаты освоения ОПОП</w:t>
            </w:r>
          </w:p>
          <w:p w:rsidR="008F036D" w:rsidRDefault="003C1582">
            <w:pPr>
              <w:pStyle w:val="aa"/>
              <w:widowControl w:val="0"/>
              <w:suppressAutoHyphens w:val="0"/>
              <w:jc w:val="center"/>
            </w:pPr>
            <w:r>
              <w:rPr>
                <w:rFonts w:ascii="Times New Roman" w:hAnsi="Times New Roman" w:cs="Times New Roman"/>
                <w:b/>
                <w:i/>
                <w:sz w:val="24"/>
                <w:szCs w:val="24"/>
              </w:rPr>
              <w:t>Содержание компетенции</w:t>
            </w:r>
          </w:p>
        </w:tc>
        <w:tc>
          <w:tcPr>
            <w:tcW w:w="43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pStyle w:val="TableParagraph"/>
              <w:widowControl w:val="0"/>
              <w:suppressAutoHyphens w:val="0"/>
              <w:ind w:left="137" w:right="132" w:firstLine="1"/>
              <w:jc w:val="center"/>
            </w:pPr>
            <w:r>
              <w:rPr>
                <w:rFonts w:ascii="Times New Roman" w:hAnsi="Times New Roman" w:cs="Times New Roman"/>
                <w:b/>
                <w:sz w:val="24"/>
                <w:szCs w:val="24"/>
              </w:rPr>
              <w:t>Код и наименование индикатора достижения профессиональной компетенции</w:t>
            </w:r>
          </w:p>
        </w:tc>
      </w:tr>
      <w:tr w:rsidR="008F036D">
        <w:tc>
          <w:tcPr>
            <w:tcW w:w="2146"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before="4" w:after="0"/>
              <w:ind w:right="111"/>
              <w:jc w:val="both"/>
            </w:pPr>
            <w:r>
              <w:rPr>
                <w:rFonts w:ascii="Times New Roman" w:hAnsi="Times New Roman" w:cs="Times New Roman"/>
                <w:b/>
                <w:sz w:val="28"/>
                <w:szCs w:val="24"/>
              </w:rPr>
              <w:t>ПК-1</w:t>
            </w:r>
          </w:p>
        </w:tc>
        <w:tc>
          <w:tcPr>
            <w:tcW w:w="3337"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before="4" w:after="0" w:line="240" w:lineRule="auto"/>
              <w:ind w:right="111"/>
              <w:jc w:val="both"/>
            </w:pPr>
            <w:r>
              <w:rPr>
                <w:rFonts w:ascii="Times New Roman" w:hAnsi="Times New Roman" w:cs="Times New Roman"/>
                <w:sz w:val="24"/>
                <w:szCs w:val="24"/>
              </w:rPr>
              <w:t>Способен реализовывать программы коррекции нарушений развития, образования, психолого-педагогической реабилитации и социальной адаптации лиц с ОВЗ в образовательных организациях, а также в организациях здравоохранения и социальной защиты.</w:t>
            </w:r>
          </w:p>
        </w:tc>
        <w:tc>
          <w:tcPr>
            <w:tcW w:w="43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before="4" w:after="0" w:line="240" w:lineRule="auto"/>
              <w:ind w:right="111"/>
              <w:jc w:val="both"/>
              <w:rPr>
                <w:rFonts w:ascii="Times New Roman" w:hAnsi="Times New Roman" w:cs="Times New Roman"/>
                <w:sz w:val="24"/>
                <w:szCs w:val="24"/>
              </w:rPr>
            </w:pPr>
            <w:r>
              <w:rPr>
                <w:rFonts w:ascii="Times New Roman" w:hAnsi="Times New Roman" w:cs="Times New Roman"/>
                <w:sz w:val="24"/>
                <w:szCs w:val="24"/>
              </w:rPr>
              <w:t>ПК-1.4. Выбирает и применяет технологии коррекции нарушений речи, формирования полноценной речевой деятельности с учётом особых образовательных и социально-коммуникативных потребностей, индивидуальных особенностей лиц с нарушениями речи.</w:t>
            </w:r>
          </w:p>
          <w:p w:rsidR="008F036D" w:rsidRDefault="003C1582">
            <w:pPr>
              <w:widowControl w:val="0"/>
              <w:spacing w:before="4" w:after="0" w:line="240" w:lineRule="auto"/>
              <w:ind w:right="111"/>
              <w:jc w:val="both"/>
            </w:pPr>
            <w:r>
              <w:rPr>
                <w:rFonts w:ascii="Times New Roman" w:hAnsi="Times New Roman" w:cs="Times New Roman"/>
                <w:sz w:val="24"/>
                <w:szCs w:val="24"/>
              </w:rPr>
              <w:t>ПК-1.7. Разрабатывает рекомендации по корректировке организации, содержания и технологии реализации программ образования и (или) оказания логопедической помощи с учетом результатов текущего и периодического контроля результатов их освоения, мониторинга, результатов их реализации.</w:t>
            </w:r>
          </w:p>
        </w:tc>
      </w:tr>
      <w:tr w:rsidR="008F036D">
        <w:tc>
          <w:tcPr>
            <w:tcW w:w="2146" w:type="dxa"/>
            <w:tcBorders>
              <w:left w:val="single" w:sz="4" w:space="0" w:color="000001"/>
            </w:tcBorders>
            <w:shd w:val="clear" w:color="auto" w:fill="auto"/>
            <w:tcMar>
              <w:left w:w="103" w:type="dxa"/>
            </w:tcMar>
          </w:tcPr>
          <w:p w:rsidR="008F036D" w:rsidRDefault="003C1582">
            <w:pPr>
              <w:widowControl w:val="0"/>
              <w:spacing w:before="4" w:after="0"/>
              <w:ind w:right="111"/>
              <w:jc w:val="both"/>
            </w:pPr>
            <w:r>
              <w:rPr>
                <w:rFonts w:ascii="Times New Roman" w:hAnsi="Times New Roman" w:cs="Times New Roman"/>
                <w:b/>
                <w:sz w:val="28"/>
                <w:szCs w:val="24"/>
              </w:rPr>
              <w:t>ПК-3</w:t>
            </w:r>
          </w:p>
        </w:tc>
        <w:tc>
          <w:tcPr>
            <w:tcW w:w="3337" w:type="dxa"/>
            <w:tcBorders>
              <w:left w:val="single" w:sz="4" w:space="0" w:color="000001"/>
            </w:tcBorders>
            <w:shd w:val="clear" w:color="auto" w:fill="auto"/>
            <w:tcMar>
              <w:left w:w="103" w:type="dxa"/>
            </w:tcMar>
          </w:tcPr>
          <w:p w:rsidR="008F036D" w:rsidRDefault="003C1582">
            <w:pPr>
              <w:widowControl w:val="0"/>
              <w:spacing w:before="4" w:after="0" w:line="240" w:lineRule="auto"/>
              <w:ind w:right="111"/>
              <w:jc w:val="both"/>
              <w:rPr>
                <w:rFonts w:ascii="Times New Roman" w:hAnsi="Times New Roman" w:cs="Times New Roman"/>
                <w:sz w:val="24"/>
                <w:szCs w:val="24"/>
              </w:rPr>
            </w:pPr>
            <w:r>
              <w:rPr>
                <w:rFonts w:ascii="Times New Roman" w:hAnsi="Times New Roman" w:cs="Times New Roman"/>
                <w:sz w:val="24"/>
                <w:szCs w:val="24"/>
              </w:rPr>
              <w:t>Способен планировать педагогическую деятельность, выбирать и использовать методическое и техническое обеспечение для реализации образовательных и / или реабилитационных программ.</w:t>
            </w:r>
          </w:p>
        </w:tc>
        <w:tc>
          <w:tcPr>
            <w:tcW w:w="4364" w:type="dxa"/>
            <w:tcBorders>
              <w:left w:val="single" w:sz="4" w:space="0" w:color="000001"/>
              <w:right w:val="single" w:sz="4" w:space="0" w:color="000001"/>
            </w:tcBorders>
            <w:shd w:val="clear" w:color="auto" w:fill="auto"/>
            <w:tcMar>
              <w:left w:w="103" w:type="dxa"/>
            </w:tcMar>
          </w:tcPr>
          <w:p w:rsidR="008F036D" w:rsidRDefault="003C1582">
            <w:pPr>
              <w:widowControl w:val="0"/>
              <w:spacing w:before="4" w:after="0" w:line="240" w:lineRule="auto"/>
              <w:ind w:right="111"/>
              <w:jc w:val="both"/>
              <w:rPr>
                <w:rFonts w:ascii="Times New Roman" w:hAnsi="Times New Roman" w:cs="Times New Roman"/>
                <w:sz w:val="24"/>
                <w:szCs w:val="24"/>
              </w:rPr>
            </w:pPr>
            <w:r>
              <w:rPr>
                <w:rFonts w:ascii="Times New Roman" w:hAnsi="Times New Roman" w:cs="Times New Roman"/>
                <w:sz w:val="24"/>
                <w:szCs w:val="24"/>
              </w:rPr>
              <w:t>ПК-3.1. Осуществляет планирование образовательно-коррекционной работы    с     учётом     структуры     нарушения,     актуального     состояния     и потенциальных возможностей лиц с нарушениями речи.</w:t>
            </w:r>
          </w:p>
          <w:p w:rsidR="008F036D" w:rsidRDefault="003C1582">
            <w:pPr>
              <w:widowControl w:val="0"/>
              <w:spacing w:before="4" w:after="0" w:line="240" w:lineRule="auto"/>
              <w:ind w:right="111"/>
              <w:jc w:val="both"/>
              <w:rPr>
                <w:rFonts w:ascii="Times New Roman" w:hAnsi="Times New Roman" w:cs="Times New Roman"/>
                <w:sz w:val="24"/>
                <w:szCs w:val="24"/>
              </w:rPr>
            </w:pPr>
            <w:r>
              <w:rPr>
                <w:rFonts w:ascii="Times New Roman" w:hAnsi="Times New Roman" w:cs="Times New Roman"/>
                <w:sz w:val="24"/>
                <w:szCs w:val="24"/>
              </w:rPr>
              <w:t>ПК-3.3. Методически обоснованно отбирает и применяет в образовательном процессе современные образовательные и коррекционно-развивающие дидактические средства, информационно-коммуникационные технологии (специализированные компьютерные программы) с учётом особых образовательных и социально-коммуникативных потребностей, индивидуальных особенностей лиц с нарушениями речи.</w:t>
            </w:r>
          </w:p>
          <w:p w:rsidR="008F036D" w:rsidRDefault="003C1582">
            <w:pPr>
              <w:widowControl w:val="0"/>
              <w:spacing w:before="4" w:after="0" w:line="240" w:lineRule="auto"/>
              <w:ind w:right="111"/>
              <w:jc w:val="both"/>
            </w:pPr>
            <w:r>
              <w:rPr>
                <w:rFonts w:ascii="Times New Roman" w:hAnsi="Times New Roman" w:cs="Times New Roman"/>
                <w:sz w:val="24"/>
                <w:szCs w:val="24"/>
              </w:rPr>
              <w:t>ПК-3.4. Оформляет программно-методическую, отчётную и др. документацию в соответствии с регламентами профессиональной деятельности учителя - логопеда.</w:t>
            </w:r>
          </w:p>
        </w:tc>
      </w:tr>
      <w:tr w:rsidR="008F036D">
        <w:tc>
          <w:tcPr>
            <w:tcW w:w="2146" w:type="dxa"/>
            <w:tcBorders>
              <w:left w:val="single" w:sz="4" w:space="0" w:color="000001"/>
              <w:bottom w:val="single" w:sz="4" w:space="0" w:color="000001"/>
            </w:tcBorders>
            <w:shd w:val="clear" w:color="auto" w:fill="auto"/>
            <w:tcMar>
              <w:left w:w="103" w:type="dxa"/>
            </w:tcMar>
          </w:tcPr>
          <w:p w:rsidR="008F036D" w:rsidRDefault="003C1582">
            <w:pPr>
              <w:widowControl w:val="0"/>
              <w:spacing w:before="4" w:after="0"/>
              <w:ind w:right="111"/>
              <w:jc w:val="both"/>
              <w:rPr>
                <w:rFonts w:ascii="Times New Roman" w:hAnsi="Times New Roman" w:cs="Times New Roman"/>
                <w:b/>
                <w:sz w:val="28"/>
                <w:szCs w:val="24"/>
              </w:rPr>
            </w:pPr>
            <w:r>
              <w:rPr>
                <w:rFonts w:ascii="Times New Roman" w:hAnsi="Times New Roman" w:cs="Times New Roman"/>
                <w:b/>
                <w:sz w:val="28"/>
                <w:szCs w:val="24"/>
              </w:rPr>
              <w:t>ПК-6</w:t>
            </w:r>
          </w:p>
        </w:tc>
        <w:tc>
          <w:tcPr>
            <w:tcW w:w="3337" w:type="dxa"/>
            <w:tcBorders>
              <w:left w:val="single" w:sz="4" w:space="0" w:color="000001"/>
              <w:bottom w:val="single" w:sz="4" w:space="0" w:color="000001"/>
            </w:tcBorders>
            <w:shd w:val="clear" w:color="auto" w:fill="auto"/>
            <w:tcMar>
              <w:left w:w="103" w:type="dxa"/>
            </w:tcMar>
          </w:tcPr>
          <w:p w:rsidR="008F036D" w:rsidRDefault="003C1582">
            <w:pPr>
              <w:widowControl w:val="0"/>
              <w:spacing w:before="4" w:after="0" w:line="240" w:lineRule="auto"/>
              <w:ind w:right="111"/>
              <w:jc w:val="both"/>
              <w:rPr>
                <w:rFonts w:ascii="Times New Roman" w:hAnsi="Times New Roman" w:cs="Times New Roman"/>
                <w:sz w:val="24"/>
                <w:szCs w:val="24"/>
              </w:rPr>
            </w:pPr>
            <w:r>
              <w:rPr>
                <w:rFonts w:ascii="Times New Roman" w:eastAsia="Times New Roman" w:hAnsi="Times New Roman" w:cs="Times New Roman"/>
                <w:sz w:val="24"/>
                <w:szCs w:val="24"/>
              </w:rPr>
              <w:t xml:space="preserve">Способен проводить психолого-педагогическое изучение особенностей психофизического развития, образовательных </w:t>
            </w:r>
            <w:r>
              <w:rPr>
                <w:rFonts w:ascii="Times New Roman" w:eastAsia="Times New Roman" w:hAnsi="Times New Roman" w:cs="Times New Roman"/>
                <w:sz w:val="24"/>
                <w:szCs w:val="24"/>
              </w:rPr>
              <w:lastRenderedPageBreak/>
              <w:t>возможностей, потребностей и достижений лиц с ОВЗ.</w:t>
            </w:r>
          </w:p>
        </w:tc>
        <w:tc>
          <w:tcPr>
            <w:tcW w:w="4364" w:type="dxa"/>
            <w:tcBorders>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before="4" w:after="0" w:line="240" w:lineRule="auto"/>
              <w:ind w:right="111"/>
              <w:jc w:val="both"/>
              <w:rPr>
                <w:rFonts w:ascii="Times New Roman" w:hAnsi="Times New Roman" w:cs="Times New Roman"/>
                <w:sz w:val="24"/>
                <w:szCs w:val="24"/>
              </w:rPr>
            </w:pPr>
            <w:r>
              <w:rPr>
                <w:rFonts w:ascii="Times New Roman" w:hAnsi="Times New Roman" w:cs="Times New Roman"/>
                <w:sz w:val="24"/>
                <w:szCs w:val="24"/>
              </w:rPr>
              <w:lastRenderedPageBreak/>
              <w:t xml:space="preserve">ПК-6.1. Анализирует документацию лиц с нарушениями речи, предоставленную организациями здравоохранения, социальной защиты, образования, культуры, спорта, </w:t>
            </w:r>
            <w:r>
              <w:rPr>
                <w:rFonts w:ascii="Times New Roman" w:hAnsi="Times New Roman" w:cs="Times New Roman"/>
                <w:sz w:val="24"/>
                <w:szCs w:val="24"/>
              </w:rPr>
              <w:lastRenderedPageBreak/>
              <w:t>правоохранительными органами.</w:t>
            </w:r>
          </w:p>
          <w:p w:rsidR="008F036D" w:rsidRDefault="003C1582">
            <w:pPr>
              <w:widowControl w:val="0"/>
              <w:spacing w:before="4"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ПК-6.3. Осуществляет анализ и оценку результатов диагностики нарушений речи, логопедического обследования с учётом данных комплексного психолого-медико-педагогического обследования, структуры речевого нарушения, актуального состояния речи и неречевых процессов.</w:t>
            </w:r>
          </w:p>
          <w:p w:rsidR="008F036D" w:rsidRDefault="003C1582">
            <w:pPr>
              <w:widowControl w:val="0"/>
              <w:spacing w:before="4" w:after="0" w:line="240" w:lineRule="auto"/>
              <w:ind w:right="111"/>
              <w:jc w:val="both"/>
              <w:rPr>
                <w:rFonts w:ascii="Times New Roman" w:hAnsi="Times New Roman" w:cs="Times New Roman"/>
                <w:sz w:val="24"/>
                <w:szCs w:val="24"/>
              </w:rPr>
            </w:pPr>
            <w:r>
              <w:rPr>
                <w:rFonts w:ascii="Times New Roman" w:hAnsi="Times New Roman" w:cs="Times New Roman"/>
                <w:sz w:val="24"/>
                <w:szCs w:val="24"/>
              </w:rPr>
              <w:t>ПК-6.4. Формулирует выводы и заключение по результатам диагностики состояния речи, логопедического обследования.</w:t>
            </w:r>
          </w:p>
          <w:p w:rsidR="008F036D" w:rsidRDefault="003C1582">
            <w:pPr>
              <w:widowControl w:val="0"/>
              <w:spacing w:before="4" w:after="0" w:line="240" w:lineRule="auto"/>
              <w:ind w:right="111"/>
              <w:jc w:val="both"/>
              <w:rPr>
                <w:rFonts w:ascii="Times New Roman" w:hAnsi="Times New Roman" w:cs="Times New Roman"/>
                <w:sz w:val="24"/>
                <w:szCs w:val="24"/>
              </w:rPr>
            </w:pPr>
            <w:r>
              <w:rPr>
                <w:rFonts w:ascii="Times New Roman" w:hAnsi="Times New Roman" w:cs="Times New Roman"/>
                <w:sz w:val="24"/>
                <w:szCs w:val="24"/>
              </w:rPr>
              <w:t>ПК-6.7. Характеризует особые образовательные потребности, индивидуальные особенности, социально-коммуникативные ограничения у лиц с нарушениями речи.</w:t>
            </w:r>
          </w:p>
        </w:tc>
      </w:tr>
    </w:tbl>
    <w:p w:rsidR="008F036D" w:rsidRDefault="008F036D">
      <w:pPr>
        <w:spacing w:after="0"/>
        <w:ind w:firstLine="709"/>
      </w:pPr>
    </w:p>
    <w:p w:rsidR="008F036D" w:rsidRDefault="003C1582">
      <w:pPr>
        <w:spacing w:after="0"/>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Цель</w:t>
      </w:r>
      <w:r>
        <w:rPr>
          <w:rFonts w:ascii="Times New Roman" w:eastAsia="Lucida Sans Unicode" w:hAnsi="Times New Roman" w:cs="Times New Roman"/>
          <w:sz w:val="24"/>
          <w:szCs w:val="24"/>
        </w:rPr>
        <w:t xml:space="preserve"> освоения дисциплины: ознакомление студентов с симптоматикой различных форм дизартрий и методами коррекционной работы по их преодолению.</w:t>
      </w:r>
    </w:p>
    <w:p w:rsidR="008F036D" w:rsidRDefault="003C1582">
      <w:pPr>
        <w:pStyle w:val="aa"/>
        <w:widowControl w:val="0"/>
        <w:suppressAutoHyphens w:val="0"/>
        <w:ind w:firstLine="709"/>
      </w:pPr>
      <w:r>
        <w:rPr>
          <w:rFonts w:ascii="Times New Roman" w:eastAsia="Lucida Sans Unicode" w:hAnsi="Times New Roman" w:cs="Times New Roman"/>
          <w:sz w:val="24"/>
          <w:szCs w:val="24"/>
        </w:rPr>
        <w:t>Бакалавр  способен решать следующие профессиональные задачи:</w:t>
      </w:r>
    </w:p>
    <w:p w:rsidR="008F036D" w:rsidRDefault="003C1582">
      <w:pPr>
        <w:spacing w:after="0"/>
        <w:ind w:firstLine="709"/>
        <w:jc w:val="both"/>
        <w:rPr>
          <w:rFonts w:ascii="Times New Roman" w:eastAsia="Lucida Sans Unicode" w:hAnsi="Times New Roman" w:cs="Times New Roman"/>
          <w:i/>
          <w:sz w:val="24"/>
          <w:szCs w:val="24"/>
        </w:rPr>
      </w:pPr>
      <w:r>
        <w:rPr>
          <w:rFonts w:ascii="Times New Roman" w:eastAsia="Lucida Sans Unicode" w:hAnsi="Times New Roman" w:cs="Times New Roman"/>
          <w:i/>
          <w:sz w:val="24"/>
          <w:szCs w:val="24"/>
        </w:rPr>
        <w:t>1) педагогические:</w:t>
      </w:r>
    </w:p>
    <w:p w:rsidR="008F036D" w:rsidRDefault="003C1582">
      <w:pPr>
        <w:spacing w:after="0"/>
        <w:ind w:firstLine="709"/>
        <w:jc w:val="both"/>
        <w:rPr>
          <w:rFonts w:ascii="Times New Roman" w:eastAsia="Lucida Sans Unicode"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выбирает и применяет технологии коррекции нарушений речи, формирования полноценной речевой деятельности с учётом особых образовательных и социально-коммуникативных потребностей, индивидуальных особенностей лиц с нарушениями речи;</w:t>
      </w:r>
    </w:p>
    <w:p w:rsidR="008F036D" w:rsidRDefault="003C1582">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разрабатывает рекомендации по корректировке организации, содержания и технологии реализации программ образования и (или) оказания логопедической помощи с учетом результатов текущего и периодического контроля результатов их освоения, мониторинга, результатов их реализации;</w:t>
      </w:r>
    </w:p>
    <w:p w:rsidR="008F036D" w:rsidRDefault="003C1582">
      <w:pPr>
        <w:spacing w:after="0"/>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планирование образовательно-коррекционной работы с учётом     структуры нарушения,  актуального состояния  и потенциальных возможностей лиц с нарушениями речи;</w:t>
      </w:r>
    </w:p>
    <w:p w:rsidR="008F036D" w:rsidRDefault="003C1582">
      <w:pPr>
        <w:spacing w:after="0"/>
        <w:ind w:firstLine="709"/>
        <w:jc w:val="both"/>
        <w:rPr>
          <w:rFonts w:ascii="Times New Roman" w:hAnsi="Times New Roman" w:cs="Times New Roman"/>
          <w:sz w:val="24"/>
          <w:szCs w:val="24"/>
        </w:rPr>
      </w:pPr>
      <w:r>
        <w:rPr>
          <w:rFonts w:ascii="Times New Roman" w:hAnsi="Times New Roman" w:cs="Times New Roman"/>
          <w:sz w:val="24"/>
          <w:szCs w:val="24"/>
        </w:rPr>
        <w:t>- методически обоснованно отбирает и применяет в образовательном процессе современные образовательные и коррекционно-развивающие дидактические средства, информационно-коммуникационные технологии (специализированные компьютерные программы) с учётом особых образовательных и социально-коммуникативных потребностей, индивидуальных особенностей лиц с нарушениями речи;</w:t>
      </w:r>
    </w:p>
    <w:p w:rsidR="008F036D" w:rsidRDefault="003C1582">
      <w:pPr>
        <w:spacing w:after="0"/>
        <w:ind w:firstLine="709"/>
        <w:jc w:val="both"/>
        <w:rPr>
          <w:rFonts w:ascii="Times New Roman" w:hAnsi="Times New Roman" w:cs="Times New Roman"/>
          <w:sz w:val="24"/>
          <w:szCs w:val="24"/>
        </w:rPr>
      </w:pPr>
      <w:r>
        <w:rPr>
          <w:rFonts w:ascii="Times New Roman" w:hAnsi="Times New Roman" w:cs="Times New Roman"/>
          <w:sz w:val="24"/>
          <w:szCs w:val="24"/>
        </w:rPr>
        <w:t>- оформляет программно-методическую, отчётную и др. документацию в соответствии с регламентами профессиональной деятельности учителя - логопеда.</w:t>
      </w:r>
    </w:p>
    <w:p w:rsidR="008F036D" w:rsidRDefault="003C1582">
      <w:pPr>
        <w:spacing w:after="0"/>
        <w:ind w:firstLine="709"/>
        <w:jc w:val="both"/>
        <w:rPr>
          <w:rFonts w:ascii="Times New Roman" w:eastAsia="Lucida Sans Unicode" w:hAnsi="Times New Roman" w:cs="Times New Roman"/>
          <w:i/>
          <w:sz w:val="24"/>
          <w:szCs w:val="24"/>
        </w:rPr>
      </w:pPr>
      <w:r>
        <w:rPr>
          <w:rFonts w:ascii="Times New Roman" w:eastAsia="Lucida Sans Unicode" w:hAnsi="Times New Roman" w:cs="Times New Roman"/>
          <w:i/>
          <w:sz w:val="24"/>
          <w:szCs w:val="24"/>
        </w:rPr>
        <w:t>2) сопровождающие:</w:t>
      </w:r>
    </w:p>
    <w:p w:rsidR="008F036D" w:rsidRDefault="003C1582">
      <w:pPr>
        <w:spacing w:after="0"/>
        <w:ind w:firstLine="709"/>
        <w:jc w:val="both"/>
        <w:rPr>
          <w:rFonts w:ascii="Times New Roman" w:eastAsia="Lucida Sans Unicode" w:hAnsi="Times New Roman" w:cs="Times New Roman"/>
          <w:i/>
          <w:sz w:val="24"/>
          <w:szCs w:val="24"/>
        </w:rPr>
      </w:pPr>
      <w:r>
        <w:rPr>
          <w:rFonts w:ascii="Times New Roman" w:hAnsi="Times New Roman" w:cs="Times New Roman"/>
          <w:sz w:val="24"/>
          <w:szCs w:val="24"/>
        </w:rPr>
        <w:t>- анализирует документацию лиц с нарушениями речи, предоставленную организациями здравоохранения, социальной защиты, образования, культуры, спорта, правоохранительными органами;</w:t>
      </w:r>
    </w:p>
    <w:p w:rsidR="008F036D" w:rsidRDefault="003C1582">
      <w:pPr>
        <w:spacing w:after="0"/>
        <w:ind w:firstLine="709"/>
        <w:jc w:val="both"/>
        <w:rPr>
          <w:rFonts w:ascii="Times New Roman" w:eastAsia="Lucida Sans Unicode" w:hAnsi="Times New Roman" w:cs="Times New Roman"/>
          <w:i/>
          <w:sz w:val="24"/>
          <w:szCs w:val="24"/>
        </w:rPr>
      </w:pPr>
      <w:r>
        <w:rPr>
          <w:rFonts w:ascii="Times New Roman" w:eastAsia="Lucida Sans Unicode" w:hAnsi="Times New Roman" w:cs="Times New Roman"/>
          <w:sz w:val="24"/>
          <w:szCs w:val="24"/>
        </w:rPr>
        <w:t>- о</w:t>
      </w:r>
      <w:r>
        <w:rPr>
          <w:rFonts w:ascii="Times New Roman" w:hAnsi="Times New Roman" w:cs="Times New Roman"/>
          <w:sz w:val="24"/>
          <w:szCs w:val="24"/>
        </w:rPr>
        <w:t>существляет анализ и оценку результатов диагностики нарушений речи, логопедического обследования с учётом данных комплексного психолого-медико-педагогического обследования, структуры речевого нарушения, актуального состояния речи и неречевых процессов;</w:t>
      </w:r>
    </w:p>
    <w:p w:rsidR="008F036D" w:rsidRDefault="003C1582">
      <w:pPr>
        <w:spacing w:after="0"/>
        <w:ind w:firstLine="709"/>
        <w:jc w:val="both"/>
        <w:rPr>
          <w:rFonts w:ascii="Times New Roman" w:eastAsia="Lucida Sans Unicode" w:hAnsi="Times New Roman" w:cs="Times New Roman"/>
          <w:i/>
          <w:sz w:val="24"/>
          <w:szCs w:val="24"/>
        </w:rPr>
      </w:pPr>
      <w:r>
        <w:rPr>
          <w:rFonts w:ascii="Times New Roman" w:hAnsi="Times New Roman" w:cs="Times New Roman"/>
          <w:sz w:val="24"/>
          <w:szCs w:val="24"/>
        </w:rPr>
        <w:lastRenderedPageBreak/>
        <w:t>- формулирует выводы и заключение по результатам диагностики состояния речи, логопедического обследования;</w:t>
      </w:r>
    </w:p>
    <w:p w:rsidR="008F036D" w:rsidRDefault="003C1582">
      <w:pPr>
        <w:spacing w:after="0"/>
        <w:ind w:firstLine="709"/>
        <w:jc w:val="both"/>
        <w:rPr>
          <w:rFonts w:ascii="Times New Roman" w:eastAsia="Lucida Sans Unicode" w:hAnsi="Times New Roman" w:cs="Times New Roman"/>
          <w:i/>
          <w:sz w:val="24"/>
          <w:szCs w:val="24"/>
        </w:rPr>
      </w:pPr>
      <w:r>
        <w:rPr>
          <w:rFonts w:ascii="Times New Roman" w:eastAsia="Lucida Sans Unicode" w:hAnsi="Times New Roman" w:cs="Times New Roman"/>
          <w:i/>
          <w:sz w:val="24"/>
          <w:szCs w:val="24"/>
        </w:rPr>
        <w:t xml:space="preserve">- </w:t>
      </w:r>
      <w:r>
        <w:rPr>
          <w:rFonts w:ascii="Times New Roman" w:eastAsia="Lucida Sans Unicode" w:hAnsi="Times New Roman" w:cs="Times New Roman"/>
          <w:sz w:val="24"/>
          <w:szCs w:val="24"/>
        </w:rPr>
        <w:t>х</w:t>
      </w:r>
      <w:r>
        <w:rPr>
          <w:rFonts w:ascii="Times New Roman" w:hAnsi="Times New Roman" w:cs="Times New Roman"/>
          <w:sz w:val="24"/>
          <w:szCs w:val="24"/>
        </w:rPr>
        <w:t>арактеризует особые образовательные потребности, индивидуальные особенности, социально-коммуникативные ограничения у лиц с нарушениями речи.</w:t>
      </w:r>
    </w:p>
    <w:p w:rsidR="008F036D" w:rsidRDefault="003C1582">
      <w:pPr>
        <w:spacing w:before="120"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2. Место дисциплины в структуре основной профессиональной образовательной программы бакалавриата.</w:t>
      </w:r>
    </w:p>
    <w:p w:rsidR="008F036D" w:rsidRDefault="003C1582">
      <w:pPr>
        <w:widowControl w:val="0"/>
        <w:spacing w:after="0" w:line="200" w:lineRule="atLeast"/>
        <w:ind w:firstLine="708"/>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Дисциплина реализуется в рамках </w:t>
      </w:r>
      <w:r>
        <w:rPr>
          <w:rFonts w:ascii="Times New Roman" w:eastAsia="TimesNewRomanPSMT" w:hAnsi="Times New Roman" w:cs="Times New Roman"/>
          <w:sz w:val="24"/>
          <w:szCs w:val="24"/>
        </w:rPr>
        <w:t>вариативной части и</w:t>
      </w:r>
      <w:r>
        <w:rPr>
          <w:rFonts w:ascii="Times New Roman" w:eastAsia="Times New Roman" w:hAnsi="Times New Roman" w:cs="Times New Roman"/>
          <w:bCs/>
          <w:sz w:val="24"/>
          <w:szCs w:val="24"/>
        </w:rPr>
        <w:t xml:space="preserve"> является основополагающей учебной дисциплиной в системе профессиональной подготовки учителей</w:t>
      </w: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w:t>
      </w: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логопедов. </w:t>
      </w:r>
    </w:p>
    <w:p w:rsidR="008F036D" w:rsidRDefault="003C1582">
      <w:pPr>
        <w:widowControl w:val="0"/>
        <w:spacing w:after="0" w:line="200" w:lineRule="atLeast"/>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освоения дисциплины необходимы компетенции, сформированные в рамках изучения следующих дисциплин: «Анатомия, физиология, патология органов слуха, речи и зрения», «Невропатология», «Основы нейрофизиологии, высшей нервной деятельности и высших психических функций», «Онтогенез речевой деятельности</w:t>
      </w: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4"/>
          <w:szCs w:val="24"/>
        </w:rPr>
        <w:t>«Современный русский язык», «Дислалия». Знания и умения, полученные при прослушивании указанных курсов лекций,  являются теоретической базой дисциплины «</w:t>
      </w:r>
      <w:r>
        <w:rPr>
          <w:rFonts w:ascii="Times New Roman" w:hAnsi="Times New Roman" w:cs="Times New Roman"/>
          <w:bCs/>
          <w:sz w:val="24"/>
          <w:szCs w:val="24"/>
        </w:rPr>
        <w:t>Дизартрия</w:t>
      </w:r>
      <w:r>
        <w:rPr>
          <w:rFonts w:ascii="Times New Roman" w:eastAsia="Times New Roman" w:hAnsi="Times New Roman" w:cs="Times New Roman"/>
          <w:bCs/>
          <w:sz w:val="24"/>
          <w:szCs w:val="24"/>
        </w:rPr>
        <w:t>».</w:t>
      </w:r>
    </w:p>
    <w:p w:rsidR="008F036D" w:rsidRDefault="003C1582">
      <w:pPr>
        <w:widowControl w:val="0"/>
        <w:spacing w:after="0" w:line="20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Дисциплина «Дизартрия» является не только теоретической, но и практической основой для понимания симптоматики, механизмов и коррекции нарушений произносительной стороны речи при указанном нарушении, а также базой для  дальнейшего изучения следующих дисциплин: «Дифференциальная диагностика речевых нарушений», «Фонетико-фонематическое недоразвитие речи. Общее недоразвитие речи», «Нарушение чтения и письма», «Формирование графо-моторного навыка у детей с нарушениями речевого развития» и др.</w:t>
      </w:r>
    </w:p>
    <w:p w:rsidR="008F036D" w:rsidRDefault="003C1582">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Дисциплина «Дизартрия» предполагает написание курсовой работы в случае выбора обучающимися данной дисциплины из модуля «Логопедия. Образование и психолого-педагогическая реабилитация лиц с нарушениями речи». </w:t>
      </w:r>
    </w:p>
    <w:p w:rsidR="008F036D" w:rsidRDefault="003C1582">
      <w:pPr>
        <w:widowControl w:val="0"/>
        <w:spacing w:after="0" w:line="240" w:lineRule="auto"/>
        <w:ind w:firstLine="709"/>
        <w:jc w:val="both"/>
      </w:pPr>
      <w:r>
        <w:rPr>
          <w:rFonts w:ascii="Times New Roman" w:hAnsi="Times New Roman" w:cs="Times New Roman"/>
          <w:bCs/>
          <w:sz w:val="24"/>
          <w:szCs w:val="24"/>
        </w:rPr>
        <w:t xml:space="preserve">Дисциплина изучается на 2 курсе в 4 семестре (для очной формы обучения). </w:t>
      </w:r>
    </w:p>
    <w:p w:rsidR="008F036D" w:rsidRDefault="003C1582">
      <w:pPr>
        <w:widowControl w:val="0"/>
        <w:spacing w:after="0" w:line="240" w:lineRule="auto"/>
        <w:ind w:firstLine="709"/>
        <w:jc w:val="both"/>
      </w:pPr>
      <w:r>
        <w:rPr>
          <w:rFonts w:ascii="Times New Roman" w:hAnsi="Times New Roman" w:cs="Times New Roman"/>
          <w:bCs/>
          <w:sz w:val="24"/>
          <w:szCs w:val="24"/>
        </w:rPr>
        <w:t xml:space="preserve">Дисциплина изучается на 2 курсе в 4 семестре (для заочной формы обучения). </w:t>
      </w:r>
    </w:p>
    <w:p w:rsidR="008F036D" w:rsidRDefault="003C1582">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Дисциплина изучается на 4 курсе в 7 семестре (для очно-заочной формы обучения).</w:t>
      </w:r>
    </w:p>
    <w:p w:rsidR="008F036D" w:rsidRDefault="003C1582">
      <w:pPr>
        <w:spacing w:before="120"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Объём дисциплины в зачётных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F036D" w:rsidRDefault="003C15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Общая трудоёмкость дисциплины «Дизартрия» составляет 4 зачётные единицы.</w:t>
      </w:r>
    </w:p>
    <w:p w:rsidR="008F036D" w:rsidRDefault="003C1582">
      <w:pPr>
        <w:widowControl w:val="0"/>
        <w:tabs>
          <w:tab w:val="left" w:pos="851"/>
          <w:tab w:val="left" w:pos="993"/>
        </w:tabs>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3.1. Объем дисциплины по видам учебных занятий (в часах)</w:t>
      </w:r>
    </w:p>
    <w:tbl>
      <w:tblPr>
        <w:tblW w:w="9193"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934"/>
        <w:gridCol w:w="2007"/>
        <w:gridCol w:w="1996"/>
        <w:gridCol w:w="2256"/>
      </w:tblGrid>
      <w:tr w:rsidR="008F036D">
        <w:trPr>
          <w:cantSplit/>
        </w:trPr>
        <w:tc>
          <w:tcPr>
            <w:tcW w:w="2933" w:type="dxa"/>
            <w:vMerge w:val="restart"/>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Объ</w:t>
            </w:r>
            <w:r>
              <w:rPr>
                <w:rFonts w:ascii="Times New Roman" w:hAnsi="Times New Roman" w:cs="Times New Roman"/>
                <w:sz w:val="24"/>
                <w:szCs w:val="24"/>
              </w:rPr>
              <w:t>ё</w:t>
            </w:r>
            <w:r>
              <w:rPr>
                <w:rFonts w:ascii="Times New Roman" w:eastAsia="Times New Roman" w:hAnsi="Times New Roman" w:cs="Times New Roman"/>
                <w:sz w:val="24"/>
                <w:szCs w:val="24"/>
              </w:rPr>
              <w:t>м дисциплины</w:t>
            </w:r>
          </w:p>
        </w:tc>
        <w:tc>
          <w:tcPr>
            <w:tcW w:w="625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Всего часов</w:t>
            </w:r>
          </w:p>
        </w:tc>
      </w:tr>
      <w:tr w:rsidR="008F036D">
        <w:trPr>
          <w:cantSplit/>
        </w:trPr>
        <w:tc>
          <w:tcPr>
            <w:tcW w:w="2933"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widowControl w:val="0"/>
              <w:snapToGrid w:val="0"/>
              <w:spacing w:after="0" w:line="240" w:lineRule="auto"/>
              <w:rPr>
                <w:rFonts w:ascii="Times New Roman" w:eastAsia="Times New Roman" w:hAnsi="Times New Roman" w:cs="Times New Roman"/>
                <w:sz w:val="24"/>
                <w:szCs w:val="24"/>
              </w:rPr>
            </w:pPr>
          </w:p>
        </w:tc>
        <w:tc>
          <w:tcPr>
            <w:tcW w:w="2007"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Очная </w:t>
            </w:r>
          </w:p>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форма обучения</w:t>
            </w:r>
          </w:p>
        </w:tc>
        <w:tc>
          <w:tcPr>
            <w:tcW w:w="1996"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Очно-заочная</w:t>
            </w:r>
          </w:p>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форма обучения</w:t>
            </w:r>
          </w:p>
          <w:p w:rsidR="008F036D" w:rsidRDefault="008F036D">
            <w:pPr>
              <w:widowControl w:val="0"/>
              <w:tabs>
                <w:tab w:val="left" w:pos="851"/>
                <w:tab w:val="left" w:pos="993"/>
              </w:tabs>
              <w:spacing w:after="0" w:line="240" w:lineRule="auto"/>
              <w:jc w:val="center"/>
              <w:rPr>
                <w:rFonts w:ascii="Times New Roman" w:eastAsia="Times New Roman" w:hAnsi="Times New Roman" w:cs="Times New Roman"/>
                <w:sz w:val="24"/>
                <w:szCs w:val="24"/>
              </w:rPr>
            </w:pP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Заочная</w:t>
            </w:r>
          </w:p>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форма обучения</w:t>
            </w:r>
          </w:p>
        </w:tc>
      </w:tr>
      <w:tr w:rsidR="008F036D">
        <w:trPr>
          <w:trHeight w:val="562"/>
        </w:trPr>
        <w:tc>
          <w:tcPr>
            <w:tcW w:w="2933" w:type="dxa"/>
            <w:tcBorders>
              <w:top w:val="single" w:sz="4" w:space="0" w:color="000001"/>
              <w:lef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Общая трудо</w:t>
            </w:r>
            <w:r>
              <w:rPr>
                <w:rFonts w:ascii="Times New Roman" w:hAnsi="Times New Roman" w:cs="Times New Roman"/>
                <w:sz w:val="24"/>
                <w:szCs w:val="24"/>
              </w:rPr>
              <w:t>ё</w:t>
            </w:r>
            <w:r>
              <w:rPr>
                <w:rFonts w:ascii="Times New Roman" w:eastAsia="Times New Roman" w:hAnsi="Times New Roman" w:cs="Times New Roman"/>
                <w:sz w:val="24"/>
                <w:szCs w:val="24"/>
              </w:rPr>
              <w:t xml:space="preserve">мкость дисциплины </w:t>
            </w:r>
          </w:p>
        </w:tc>
        <w:tc>
          <w:tcPr>
            <w:tcW w:w="6259" w:type="dxa"/>
            <w:gridSpan w:val="3"/>
            <w:tcBorders>
              <w:top w:val="single" w:sz="4" w:space="0" w:color="000001"/>
              <w:left w:val="single" w:sz="4" w:space="0" w:color="000001"/>
              <w:righ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144</w:t>
            </w:r>
          </w:p>
        </w:tc>
      </w:tr>
      <w:tr w:rsidR="008F036D">
        <w:tc>
          <w:tcPr>
            <w:tcW w:w="2933"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Контактная работа обучающихся с преподавателем (всего)</w:t>
            </w:r>
          </w:p>
        </w:tc>
        <w:tc>
          <w:tcPr>
            <w:tcW w:w="2007" w:type="dxa"/>
            <w:tcBorders>
              <w:top w:val="single" w:sz="4" w:space="0" w:color="000001"/>
              <w:left w:val="single" w:sz="4" w:space="0" w:color="000001"/>
              <w:bottom w:val="single" w:sz="4" w:space="0" w:color="000001"/>
            </w:tcBorders>
            <w:shd w:val="clear" w:color="auto" w:fill="auto"/>
            <w:tcMar>
              <w:left w:w="103" w:type="dxa"/>
            </w:tcMar>
          </w:tcPr>
          <w:p w:rsidR="008F036D" w:rsidRDefault="008F036D">
            <w:pPr>
              <w:widowControl w:val="0"/>
              <w:tabs>
                <w:tab w:val="left" w:pos="851"/>
                <w:tab w:val="left" w:pos="993"/>
              </w:tabs>
              <w:spacing w:after="0" w:line="240" w:lineRule="auto"/>
              <w:jc w:val="center"/>
              <w:rPr>
                <w:rFonts w:ascii="Times New Roman" w:eastAsia="Times New Roman" w:hAnsi="Times New Roman" w:cs="Times New Roman"/>
              </w:rPr>
            </w:pPr>
          </w:p>
        </w:tc>
        <w:tc>
          <w:tcPr>
            <w:tcW w:w="1996" w:type="dxa"/>
            <w:tcBorders>
              <w:top w:val="single" w:sz="4" w:space="0" w:color="000001"/>
              <w:left w:val="single" w:sz="4" w:space="0" w:color="000001"/>
              <w:bottom w:val="single" w:sz="4" w:space="0" w:color="000001"/>
            </w:tcBorders>
            <w:shd w:val="clear" w:color="auto" w:fill="auto"/>
            <w:tcMar>
              <w:left w:w="103" w:type="dxa"/>
            </w:tcMar>
          </w:tcPr>
          <w:p w:rsidR="008F036D" w:rsidRDefault="008F036D">
            <w:pPr>
              <w:widowControl w:val="0"/>
              <w:tabs>
                <w:tab w:val="left" w:pos="851"/>
                <w:tab w:val="left" w:pos="993"/>
              </w:tabs>
              <w:spacing w:after="0" w:line="240" w:lineRule="auto"/>
              <w:jc w:val="center"/>
              <w:rPr>
                <w:rFonts w:ascii="Times New Roman" w:eastAsia="Times New Roman" w:hAnsi="Times New Roman" w:cs="Times New Roman"/>
              </w:rPr>
            </w:pP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8F036D">
        <w:tc>
          <w:tcPr>
            <w:tcW w:w="2933"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Аудиторная работа (всего)</w:t>
            </w:r>
            <w:r>
              <w:rPr>
                <w:rFonts w:ascii="Times New Roman" w:hAnsi="Times New Roman" w:cs="Times New Roman"/>
                <w:sz w:val="24"/>
                <w:szCs w:val="24"/>
              </w:rPr>
              <w:t>,</w:t>
            </w:r>
          </w:p>
          <w:p w:rsidR="008F036D" w:rsidRDefault="003C1582">
            <w:pPr>
              <w:widowControl w:val="0"/>
              <w:tabs>
                <w:tab w:val="left" w:pos="851"/>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 том числе:</w:t>
            </w:r>
          </w:p>
        </w:tc>
        <w:tc>
          <w:tcPr>
            <w:tcW w:w="2007" w:type="dxa"/>
            <w:tcBorders>
              <w:top w:val="single" w:sz="4" w:space="0" w:color="000001"/>
              <w:left w:val="single" w:sz="4" w:space="0" w:color="000001"/>
              <w:bottom w:val="single" w:sz="4" w:space="0" w:color="000001"/>
            </w:tcBorders>
            <w:shd w:val="clear" w:color="auto" w:fill="auto"/>
            <w:tcMar>
              <w:left w:w="103" w:type="dxa"/>
            </w:tcMar>
          </w:tcPr>
          <w:p w:rsidR="008F036D" w:rsidRDefault="008F036D">
            <w:pPr>
              <w:widowControl w:val="0"/>
              <w:tabs>
                <w:tab w:val="left" w:pos="851"/>
                <w:tab w:val="left" w:pos="993"/>
              </w:tabs>
              <w:spacing w:after="0" w:line="240" w:lineRule="auto"/>
              <w:jc w:val="center"/>
              <w:rPr>
                <w:rFonts w:ascii="Times New Roman" w:eastAsia="Times New Roman" w:hAnsi="Times New Roman" w:cs="Times New Roman"/>
              </w:rPr>
            </w:pPr>
          </w:p>
        </w:tc>
        <w:tc>
          <w:tcPr>
            <w:tcW w:w="1996" w:type="dxa"/>
            <w:tcBorders>
              <w:top w:val="single" w:sz="4" w:space="0" w:color="000001"/>
              <w:left w:val="single" w:sz="4" w:space="0" w:color="000001"/>
              <w:bottom w:val="single" w:sz="4" w:space="0" w:color="000001"/>
            </w:tcBorders>
            <w:shd w:val="clear" w:color="auto" w:fill="auto"/>
            <w:tcMar>
              <w:left w:w="103" w:type="dxa"/>
            </w:tcMar>
          </w:tcPr>
          <w:p w:rsidR="008F036D" w:rsidRDefault="008F036D">
            <w:pPr>
              <w:widowControl w:val="0"/>
              <w:tabs>
                <w:tab w:val="left" w:pos="851"/>
                <w:tab w:val="left" w:pos="993"/>
              </w:tabs>
              <w:spacing w:after="0" w:line="240" w:lineRule="auto"/>
              <w:jc w:val="center"/>
              <w:rPr>
                <w:rFonts w:ascii="Times New Roman" w:eastAsia="Times New Roman" w:hAnsi="Times New Roman" w:cs="Times New Roman"/>
              </w:rPr>
            </w:pP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8F036D">
            <w:pPr>
              <w:widowControl w:val="0"/>
              <w:tabs>
                <w:tab w:val="left" w:pos="851"/>
                <w:tab w:val="left" w:pos="993"/>
              </w:tabs>
              <w:spacing w:after="0" w:line="240" w:lineRule="auto"/>
              <w:jc w:val="center"/>
              <w:rPr>
                <w:rFonts w:ascii="Times New Roman" w:eastAsia="Times New Roman" w:hAnsi="Times New Roman" w:cs="Times New Roman"/>
              </w:rPr>
            </w:pPr>
          </w:p>
        </w:tc>
      </w:tr>
      <w:tr w:rsidR="008F036D">
        <w:tc>
          <w:tcPr>
            <w:tcW w:w="2933"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ind w:left="567"/>
              <w:jc w:val="both"/>
              <w:rPr>
                <w:rFonts w:ascii="Times New Roman" w:eastAsia="Times New Roman" w:hAnsi="Times New Roman" w:cs="Times New Roman"/>
              </w:rPr>
            </w:pPr>
            <w:r>
              <w:rPr>
                <w:rFonts w:ascii="Times New Roman" w:hAnsi="Times New Roman" w:cs="Times New Roman"/>
                <w:sz w:val="24"/>
                <w:szCs w:val="24"/>
              </w:rPr>
              <w:t>л</w:t>
            </w:r>
            <w:r>
              <w:rPr>
                <w:rFonts w:ascii="Times New Roman" w:eastAsia="Times New Roman" w:hAnsi="Times New Roman" w:cs="Times New Roman"/>
                <w:sz w:val="24"/>
                <w:szCs w:val="24"/>
              </w:rPr>
              <w:t xml:space="preserve">екции </w:t>
            </w:r>
          </w:p>
        </w:tc>
        <w:tc>
          <w:tcPr>
            <w:tcW w:w="2007"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1996"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8F036D">
        <w:tc>
          <w:tcPr>
            <w:tcW w:w="2933"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ind w:left="567"/>
              <w:jc w:val="both"/>
              <w:rPr>
                <w:rFonts w:ascii="Times New Roman" w:eastAsia="Times New Roman" w:hAnsi="Times New Roman" w:cs="Times New Roman"/>
              </w:rPr>
            </w:pPr>
            <w:r>
              <w:rPr>
                <w:rFonts w:ascii="Times New Roman" w:hAnsi="Times New Roman" w:cs="Times New Roman"/>
                <w:sz w:val="24"/>
                <w:szCs w:val="24"/>
              </w:rPr>
              <w:t>л</w:t>
            </w:r>
            <w:r>
              <w:rPr>
                <w:rFonts w:ascii="Times New Roman" w:eastAsia="Times New Roman" w:hAnsi="Times New Roman" w:cs="Times New Roman"/>
                <w:sz w:val="24"/>
                <w:szCs w:val="24"/>
              </w:rPr>
              <w:t>абораторные работы</w:t>
            </w:r>
          </w:p>
        </w:tc>
        <w:tc>
          <w:tcPr>
            <w:tcW w:w="2007"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996"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8F036D">
        <w:tc>
          <w:tcPr>
            <w:tcW w:w="2933"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sz w:val="24"/>
                <w:szCs w:val="24"/>
              </w:rPr>
              <w:t>практические занятия</w:t>
            </w:r>
          </w:p>
        </w:tc>
        <w:tc>
          <w:tcPr>
            <w:tcW w:w="2007"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w:t>
            </w:r>
          </w:p>
        </w:tc>
        <w:tc>
          <w:tcPr>
            <w:tcW w:w="1996"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8F036D">
        <w:tc>
          <w:tcPr>
            <w:tcW w:w="2933"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Внеаудиторная работа (всего)</w:t>
            </w:r>
            <w:r>
              <w:rPr>
                <w:rFonts w:ascii="Times New Roman" w:hAnsi="Times New Roman" w:cs="Times New Roman"/>
                <w:sz w:val="24"/>
                <w:szCs w:val="24"/>
              </w:rPr>
              <w:t>,</w:t>
            </w:r>
          </w:p>
          <w:p w:rsidR="008F036D" w:rsidRDefault="003C1582">
            <w:pPr>
              <w:widowControl w:val="0"/>
              <w:tabs>
                <w:tab w:val="left" w:pos="851"/>
                <w:tab w:val="left" w:pos="993"/>
              </w:tabs>
              <w:spacing w:after="0" w:line="240" w:lineRule="auto"/>
              <w:jc w:val="both"/>
              <w:rPr>
                <w:rFonts w:ascii="Times New Roman" w:eastAsia="Times New Roman" w:hAnsi="Times New Roman" w:cs="Times New Roman"/>
              </w:rPr>
            </w:pPr>
            <w:r>
              <w:rPr>
                <w:rFonts w:ascii="Times New Roman" w:hAnsi="Times New Roman" w:cs="Times New Roman"/>
                <w:sz w:val="24"/>
                <w:szCs w:val="24"/>
              </w:rPr>
              <w:lastRenderedPageBreak/>
              <w:t xml:space="preserve">в </w:t>
            </w:r>
            <w:r>
              <w:rPr>
                <w:rFonts w:ascii="Times New Roman" w:eastAsia="Times New Roman" w:hAnsi="Times New Roman" w:cs="Times New Roman"/>
                <w:sz w:val="24"/>
                <w:szCs w:val="24"/>
              </w:rPr>
              <w:t>том числе:</w:t>
            </w:r>
          </w:p>
        </w:tc>
        <w:tc>
          <w:tcPr>
            <w:tcW w:w="2007" w:type="dxa"/>
            <w:tcBorders>
              <w:top w:val="single" w:sz="4" w:space="0" w:color="000001"/>
              <w:left w:val="single" w:sz="4" w:space="0" w:color="000001"/>
              <w:bottom w:val="single" w:sz="4" w:space="0" w:color="000001"/>
            </w:tcBorders>
            <w:shd w:val="clear" w:color="auto" w:fill="auto"/>
            <w:tcMar>
              <w:left w:w="103" w:type="dxa"/>
            </w:tcMar>
          </w:tcPr>
          <w:p w:rsidR="008F036D" w:rsidRDefault="008F036D">
            <w:pPr>
              <w:widowControl w:val="0"/>
              <w:tabs>
                <w:tab w:val="left" w:pos="851"/>
                <w:tab w:val="left" w:pos="993"/>
              </w:tabs>
              <w:spacing w:after="0" w:line="240" w:lineRule="auto"/>
              <w:jc w:val="center"/>
              <w:rPr>
                <w:rFonts w:ascii="Times New Roman" w:eastAsia="Times New Roman" w:hAnsi="Times New Roman" w:cs="Times New Roman"/>
              </w:rPr>
            </w:pPr>
          </w:p>
        </w:tc>
        <w:tc>
          <w:tcPr>
            <w:tcW w:w="1996" w:type="dxa"/>
            <w:tcBorders>
              <w:top w:val="single" w:sz="4" w:space="0" w:color="000001"/>
              <w:left w:val="single" w:sz="4" w:space="0" w:color="000001"/>
              <w:bottom w:val="single" w:sz="4" w:space="0" w:color="000001"/>
            </w:tcBorders>
            <w:shd w:val="clear" w:color="auto" w:fill="auto"/>
            <w:tcMar>
              <w:left w:w="103" w:type="dxa"/>
            </w:tcMar>
          </w:tcPr>
          <w:p w:rsidR="008F036D" w:rsidRDefault="008F036D">
            <w:pPr>
              <w:widowControl w:val="0"/>
              <w:tabs>
                <w:tab w:val="left" w:pos="851"/>
                <w:tab w:val="left" w:pos="993"/>
              </w:tabs>
              <w:spacing w:after="0" w:line="240" w:lineRule="auto"/>
              <w:jc w:val="center"/>
              <w:rPr>
                <w:rFonts w:ascii="Times New Roman" w:eastAsia="Times New Roman" w:hAnsi="Times New Roman" w:cs="Times New Roman"/>
              </w:rPr>
            </w:pP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8F036D">
            <w:pPr>
              <w:widowControl w:val="0"/>
              <w:tabs>
                <w:tab w:val="left" w:pos="851"/>
                <w:tab w:val="left" w:pos="993"/>
              </w:tabs>
              <w:spacing w:after="0" w:line="240" w:lineRule="auto"/>
              <w:jc w:val="center"/>
              <w:rPr>
                <w:rFonts w:ascii="Times New Roman" w:eastAsia="Times New Roman" w:hAnsi="Times New Roman" w:cs="Times New Roman"/>
              </w:rPr>
            </w:pPr>
          </w:p>
        </w:tc>
      </w:tr>
      <w:tr w:rsidR="008F036D">
        <w:tc>
          <w:tcPr>
            <w:tcW w:w="2933"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ind w:left="737"/>
              <w:jc w:val="both"/>
              <w:rPr>
                <w:rFonts w:ascii="Times New Roman" w:eastAsia="Times New Roman" w:hAnsi="Times New Roman" w:cs="Times New Roman"/>
              </w:rPr>
            </w:pPr>
            <w:r>
              <w:rPr>
                <w:rFonts w:ascii="Times New Roman" w:eastAsia="Times New Roman" w:hAnsi="Times New Roman" w:cs="Times New Roman"/>
                <w:sz w:val="24"/>
                <w:szCs w:val="24"/>
              </w:rPr>
              <w:t>консультация по дисциплине</w:t>
            </w:r>
          </w:p>
        </w:tc>
        <w:tc>
          <w:tcPr>
            <w:tcW w:w="2007" w:type="dxa"/>
            <w:tcBorders>
              <w:top w:val="single" w:sz="4" w:space="0" w:color="000001"/>
              <w:left w:val="single" w:sz="4" w:space="0" w:color="000001"/>
              <w:bottom w:val="single" w:sz="4" w:space="0" w:color="000001"/>
            </w:tcBorders>
            <w:shd w:val="clear" w:color="auto" w:fill="auto"/>
            <w:tcMar>
              <w:left w:w="103" w:type="dxa"/>
            </w:tcMar>
          </w:tcPr>
          <w:p w:rsidR="008F036D" w:rsidRDefault="008F036D">
            <w:pPr>
              <w:widowControl w:val="0"/>
              <w:tabs>
                <w:tab w:val="left" w:pos="851"/>
                <w:tab w:val="left" w:pos="993"/>
              </w:tabs>
              <w:spacing w:after="0" w:line="240" w:lineRule="auto"/>
              <w:jc w:val="center"/>
              <w:rPr>
                <w:rFonts w:ascii="Times New Roman" w:eastAsia="Times New Roman" w:hAnsi="Times New Roman" w:cs="Times New Roman"/>
              </w:rPr>
            </w:pPr>
          </w:p>
        </w:tc>
        <w:tc>
          <w:tcPr>
            <w:tcW w:w="1996" w:type="dxa"/>
            <w:tcBorders>
              <w:top w:val="single" w:sz="4" w:space="0" w:color="000001"/>
              <w:left w:val="single" w:sz="4" w:space="0" w:color="000001"/>
              <w:bottom w:val="single" w:sz="4" w:space="0" w:color="000001"/>
            </w:tcBorders>
            <w:shd w:val="clear" w:color="auto" w:fill="auto"/>
            <w:tcMar>
              <w:left w:w="103" w:type="dxa"/>
            </w:tcMar>
          </w:tcPr>
          <w:p w:rsidR="008F036D" w:rsidRDefault="008F036D">
            <w:pPr>
              <w:widowControl w:val="0"/>
              <w:tabs>
                <w:tab w:val="left" w:pos="851"/>
                <w:tab w:val="left" w:pos="993"/>
              </w:tabs>
              <w:spacing w:after="0" w:line="240" w:lineRule="auto"/>
              <w:jc w:val="center"/>
              <w:rPr>
                <w:rFonts w:ascii="Times New Roman" w:eastAsia="Times New Roman" w:hAnsi="Times New Roman" w:cs="Times New Roman"/>
              </w:rPr>
            </w:pP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8F036D">
        <w:tc>
          <w:tcPr>
            <w:tcW w:w="2933"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Самостоятельная работа обучающихся (всего)</w:t>
            </w:r>
          </w:p>
        </w:tc>
        <w:tc>
          <w:tcPr>
            <w:tcW w:w="2007"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1996"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119</w:t>
            </w:r>
          </w:p>
        </w:tc>
      </w:tr>
      <w:tr w:rsidR="008F036D">
        <w:tc>
          <w:tcPr>
            <w:tcW w:w="2933"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Вид промежуточной аттестации (экзамен)</w:t>
            </w:r>
          </w:p>
        </w:tc>
        <w:tc>
          <w:tcPr>
            <w:tcW w:w="2007"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1996"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tabs>
                <w:tab w:val="left" w:pos="851"/>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bl>
    <w:p w:rsidR="008F036D" w:rsidRDefault="008F036D">
      <w:pPr>
        <w:pStyle w:val="aa"/>
        <w:widowControl w:val="0"/>
        <w:suppressAutoHyphens w:val="0"/>
        <w:rPr>
          <w:rFonts w:ascii="Times New Roman" w:hAnsi="Times New Roman" w:cs="Times New Roman"/>
          <w:b/>
          <w:sz w:val="24"/>
          <w:szCs w:val="24"/>
        </w:rPr>
      </w:pPr>
    </w:p>
    <w:p w:rsidR="008F036D" w:rsidRDefault="003C1582">
      <w:pPr>
        <w:spacing w:before="120"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Содержание дисциплины, структурированное по темам с указанием отведённого на них количества академических часов и видов учебных занятий.  </w:t>
      </w:r>
    </w:p>
    <w:p w:rsidR="008F036D" w:rsidRDefault="003C1582">
      <w:pPr>
        <w:pStyle w:val="aa"/>
        <w:widowControl w:val="0"/>
        <w:suppressAutoHyphens w:val="0"/>
        <w:ind w:firstLine="709"/>
        <w:jc w:val="both"/>
        <w:rPr>
          <w:rFonts w:ascii="Times New Roman" w:hAnsi="Times New Roman" w:cs="Times New Roman"/>
          <w:b/>
          <w:i/>
          <w:sz w:val="24"/>
          <w:szCs w:val="24"/>
        </w:rPr>
      </w:pPr>
      <w:r>
        <w:rPr>
          <w:rFonts w:ascii="Times New Roman" w:hAnsi="Times New Roman" w:cs="Times New Roman"/>
          <w:b/>
          <w:i/>
          <w:sz w:val="24"/>
          <w:szCs w:val="24"/>
        </w:rPr>
        <w:t>4.1. Разделы дисциплины и трудоёмкость по видам учебных занятий (в академических часах).</w:t>
      </w:r>
    </w:p>
    <w:p w:rsidR="008F036D" w:rsidRDefault="003C1582">
      <w:pPr>
        <w:pStyle w:val="aa"/>
        <w:widowControl w:val="0"/>
        <w:suppressAutoHyphens w:val="0"/>
        <w:jc w:val="center"/>
      </w:pPr>
      <w:r>
        <w:rPr>
          <w:rFonts w:ascii="Times New Roman" w:hAnsi="Times New Roman" w:cs="Times New Roman"/>
          <w:b/>
          <w:sz w:val="24"/>
          <w:szCs w:val="24"/>
        </w:rPr>
        <w:t>Для очной формы обучения.</w:t>
      </w:r>
    </w:p>
    <w:tbl>
      <w:tblPr>
        <w:tblW w:w="11129" w:type="dxa"/>
        <w:tblInd w:w="-68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10"/>
        <w:gridCol w:w="2770"/>
        <w:gridCol w:w="554"/>
        <w:gridCol w:w="650"/>
        <w:gridCol w:w="511"/>
        <w:gridCol w:w="769"/>
        <w:gridCol w:w="716"/>
        <w:gridCol w:w="303"/>
        <w:gridCol w:w="554"/>
        <w:gridCol w:w="636"/>
        <w:gridCol w:w="779"/>
        <w:gridCol w:w="2277"/>
      </w:tblGrid>
      <w:tr w:rsidR="008F036D">
        <w:trPr>
          <w:cantSplit/>
          <w:trHeight w:val="742"/>
        </w:trPr>
        <w:tc>
          <w:tcPr>
            <w:tcW w:w="62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п/п</w:t>
            </w:r>
          </w:p>
        </w:tc>
        <w:tc>
          <w:tcPr>
            <w:tcW w:w="28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Разделы и темы</w:t>
            </w:r>
          </w:p>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Семестр</w:t>
            </w:r>
          </w:p>
        </w:tc>
        <w:tc>
          <w:tcPr>
            <w:tcW w:w="4625"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учебной работы, </w:t>
            </w:r>
          </w:p>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включая самостоятельную работу обучающихся и трудоёмкость (в часах)</w:t>
            </w:r>
          </w:p>
        </w:tc>
        <w:tc>
          <w:tcPr>
            <w:tcW w:w="242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hAnsi="Times New Roman" w:cs="Times New Roman"/>
              </w:rPr>
              <w:t xml:space="preserve">Вид оценочного средства текущего контроля успеваемости, промежуточной аттестации (по семестрам) </w:t>
            </w:r>
          </w:p>
        </w:tc>
      </w:tr>
      <w:tr w:rsidR="008F036D">
        <w:trPr>
          <w:cantSplit/>
          <w:trHeight w:val="438"/>
        </w:trPr>
        <w:tc>
          <w:tcPr>
            <w:tcW w:w="62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6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ВСЕГО</w:t>
            </w:r>
          </w:p>
        </w:tc>
        <w:tc>
          <w:tcPr>
            <w:tcW w:w="2166"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Самостоятельная работа</w:t>
            </w:r>
          </w:p>
        </w:tc>
        <w:tc>
          <w:tcPr>
            <w:tcW w:w="6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Контрольная работа</w:t>
            </w:r>
          </w:p>
        </w:tc>
        <w:tc>
          <w:tcPr>
            <w:tcW w:w="55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Курсовая работа</w:t>
            </w:r>
          </w:p>
        </w:tc>
        <w:tc>
          <w:tcPr>
            <w:tcW w:w="242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r>
      <w:tr w:rsidR="008F036D">
        <w:trPr>
          <w:cantSplit/>
          <w:trHeight w:hRule="exact" w:val="2376"/>
        </w:trPr>
        <w:tc>
          <w:tcPr>
            <w:tcW w:w="62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6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4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 xml:space="preserve">Лекции </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Лаборатор.</w:t>
            </w:r>
          </w:p>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практикум</w:t>
            </w: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snapToGrid w:val="0"/>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Практическ.занятия / семинары</w:t>
            </w: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highlight w:val="red"/>
              </w:rPr>
            </w:pPr>
          </w:p>
        </w:tc>
        <w:tc>
          <w:tcPr>
            <w:tcW w:w="6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highlight w:val="red"/>
              </w:rPr>
            </w:pPr>
          </w:p>
        </w:tc>
        <w:tc>
          <w:tcPr>
            <w:tcW w:w="558"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1</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1:</w:t>
            </w:r>
          </w:p>
          <w:p w:rsidR="008F036D" w:rsidRDefault="003C1582">
            <w:pPr>
              <w:pStyle w:val="aa"/>
              <w:jc w:val="both"/>
              <w:rPr>
                <w:rFonts w:ascii="Times New Roman" w:hAnsi="Times New Roman" w:cs="Times New Roman"/>
              </w:rPr>
            </w:pPr>
            <w:r>
              <w:rPr>
                <w:rFonts w:ascii="Times New Roman" w:hAnsi="Times New Roman" w:cs="Times New Roman"/>
                <w:sz w:val="24"/>
                <w:szCs w:val="24"/>
              </w:rPr>
              <w:t>Дизартрия: определение, причины, исторический аспект изучения проблемы.</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5</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4</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3</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pPr>
            <w:r>
              <w:rPr>
                <w:rFonts w:ascii="Times New Roman" w:eastAsia="Times New Roman" w:hAnsi="Times New Roman" w:cs="Times New Roman"/>
                <w:sz w:val="24"/>
                <w:szCs w:val="24"/>
              </w:rPr>
              <w:t>Реферат, контрольный срез,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2</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2:</w:t>
            </w:r>
          </w:p>
          <w:p w:rsidR="008F036D" w:rsidRDefault="003C1582">
            <w:pPr>
              <w:pStyle w:val="aa"/>
              <w:jc w:val="both"/>
              <w:rPr>
                <w:rFonts w:ascii="Times New Roman" w:hAnsi="Times New Roman" w:cs="Times New Roman"/>
              </w:rPr>
            </w:pPr>
            <w:r>
              <w:rPr>
                <w:rFonts w:ascii="Times New Roman" w:hAnsi="Times New Roman" w:cs="Times New Roman"/>
                <w:sz w:val="24"/>
                <w:szCs w:val="24"/>
              </w:rPr>
              <w:t>Анатомо-физиологические основы произносительной стороны речи.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5</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4</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pPr>
            <w:r>
              <w:rPr>
                <w:rFonts w:ascii="Times New Roman" w:eastAsia="Times New Roman" w:hAnsi="Times New Roman" w:cs="Times New Roman"/>
                <w:sz w:val="24"/>
                <w:szCs w:val="24"/>
              </w:rPr>
              <w:t xml:space="preserve">Контрольный срез, практическое задание, тесты, контрольная работа. </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3</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3:</w:t>
            </w:r>
          </w:p>
          <w:p w:rsidR="008F036D" w:rsidRDefault="003C1582">
            <w:pPr>
              <w:pStyle w:val="aa"/>
              <w:jc w:val="both"/>
              <w:rPr>
                <w:rFonts w:ascii="Times New Roman" w:hAnsi="Times New Roman" w:cs="Times New Roman"/>
              </w:rPr>
            </w:pPr>
            <w:r>
              <w:rPr>
                <w:rFonts w:ascii="Times New Roman" w:hAnsi="Times New Roman" w:cs="Times New Roman"/>
                <w:sz w:val="24"/>
                <w:szCs w:val="24"/>
              </w:rPr>
              <w:t>Симптоматика дизартрий.</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5</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14</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yellow"/>
              </w:rPr>
            </w:pPr>
            <w:r>
              <w:rPr>
                <w:rFonts w:ascii="Times New Roman" w:hAnsi="Times New Roman" w:cs="Times New Roman"/>
                <w:sz w:val="24"/>
                <w:szCs w:val="24"/>
                <w:highlight w:val="yellow"/>
              </w:rP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реферат,</w:t>
            </w:r>
          </w:p>
          <w:p w:rsidR="008F036D" w:rsidRDefault="003C1582">
            <w:pPr>
              <w:pStyle w:val="aa"/>
              <w:jc w:val="both"/>
            </w:pPr>
            <w:r>
              <w:rPr>
                <w:rFonts w:ascii="Times New Roman" w:eastAsia="Times New Roman" w:hAnsi="Times New Roman" w:cs="Times New Roman"/>
                <w:sz w:val="24"/>
                <w:szCs w:val="24"/>
              </w:rPr>
              <w:t>контрольный срез,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4</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4:</w:t>
            </w:r>
          </w:p>
          <w:p w:rsidR="008F036D" w:rsidRDefault="003C1582">
            <w:pPr>
              <w:pStyle w:val="aa"/>
              <w:jc w:val="both"/>
              <w:rPr>
                <w:rFonts w:ascii="Times New Roman" w:hAnsi="Times New Roman" w:cs="Times New Roman"/>
              </w:rPr>
            </w:pPr>
            <w:r>
              <w:rPr>
                <w:rFonts w:ascii="Times New Roman" w:hAnsi="Times New Roman" w:cs="Times New Roman"/>
                <w:sz w:val="24"/>
                <w:szCs w:val="24"/>
              </w:rPr>
              <w:t>Классификации дизартрий.</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5</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22</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yellow"/>
              </w:rPr>
            </w:pPr>
            <w:r>
              <w:rPr>
                <w:rFonts w:ascii="Times New Roman" w:hAnsi="Times New Roman" w:cs="Times New Roman"/>
                <w:sz w:val="24"/>
                <w:szCs w:val="24"/>
                <w:highlight w:val="yellow"/>
              </w:rPr>
              <w:t>14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8</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реферат, контрольный срез, тест,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5</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5:</w:t>
            </w:r>
          </w:p>
          <w:p w:rsidR="008F036D" w:rsidRDefault="003C1582">
            <w:pPr>
              <w:pStyle w:val="aa"/>
              <w:jc w:val="both"/>
              <w:rPr>
                <w:rFonts w:ascii="Times New Roman" w:hAnsi="Times New Roman" w:cs="Times New Roman"/>
              </w:rPr>
            </w:pPr>
            <w:r>
              <w:rPr>
                <w:rFonts w:ascii="Times New Roman" w:hAnsi="Times New Roman" w:cs="Times New Roman"/>
                <w:sz w:val="24"/>
                <w:szCs w:val="24"/>
              </w:rPr>
              <w:t>Система логопедической работы по коррекции произносительной стороны речи при дизартрии.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5</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0,5</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yellow"/>
              </w:rPr>
            </w:pPr>
            <w:r>
              <w:rPr>
                <w:rFonts w:ascii="Times New Roman" w:hAnsi="Times New Roman" w:cs="Times New Roman"/>
                <w:sz w:val="24"/>
                <w:szCs w:val="24"/>
                <w:highlight w:val="yellow"/>
              </w:rPr>
              <w:t>-</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jc w:val="both"/>
            </w:pPr>
            <w:r>
              <w:rPr>
                <w:rFonts w:ascii="Times New Roman" w:eastAsia="Times New Roman" w:hAnsi="Times New Roman" w:cs="Times New Roman"/>
                <w:sz w:val="24"/>
                <w:szCs w:val="24"/>
              </w:rPr>
              <w:t>Контрольный срез, практическое задание,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lastRenderedPageBreak/>
              <w:t>6</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6:</w:t>
            </w:r>
          </w:p>
          <w:p w:rsidR="008F036D" w:rsidRDefault="003C1582">
            <w:pPr>
              <w:pStyle w:val="aa"/>
              <w:jc w:val="both"/>
              <w:rPr>
                <w:rFonts w:ascii="Times New Roman" w:hAnsi="Times New Roman" w:cs="Times New Roman"/>
              </w:rPr>
            </w:pPr>
            <w:r>
              <w:rPr>
                <w:rFonts w:ascii="Times New Roman" w:hAnsi="Times New Roman" w:cs="Times New Roman"/>
                <w:sz w:val="24"/>
                <w:szCs w:val="24"/>
              </w:rPr>
              <w:t>Логопедическая работа по исправлению недостатков произношения.</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5</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34</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12</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w:t>
            </w: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yellow"/>
              </w:rPr>
            </w:pPr>
            <w:r>
              <w:rPr>
                <w:rFonts w:ascii="Times New Roman" w:hAnsi="Times New Roman" w:cs="Times New Roman"/>
                <w:sz w:val="24"/>
                <w:szCs w:val="24"/>
                <w:highlight w:val="yellow"/>
              </w:rPr>
              <w:t>13</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реферат, контрольный срез,</w:t>
            </w:r>
          </w:p>
          <w:p w:rsidR="008F036D" w:rsidRDefault="003C1582">
            <w:pPr>
              <w:pStyle w:val="aa"/>
              <w:rPr>
                <w:rFonts w:ascii="Times New Roman" w:hAnsi="Times New Roman" w:cs="Times New Roman"/>
                <w:sz w:val="24"/>
                <w:szCs w:val="24"/>
              </w:rPr>
            </w:pPr>
            <w:r>
              <w:rPr>
                <w:rFonts w:ascii="Times New Roman" w:eastAsia="Times New Roman" w:hAnsi="Times New Roman" w:cs="Times New Roman"/>
                <w:sz w:val="24"/>
                <w:szCs w:val="24"/>
              </w:rPr>
              <w:t>практические задания,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7:</w:t>
            </w:r>
          </w:p>
          <w:p w:rsidR="008F036D" w:rsidRDefault="003C1582">
            <w:pPr>
              <w:pStyle w:val="aa"/>
              <w:jc w:val="both"/>
              <w:rPr>
                <w:rFonts w:ascii="Times New Roman" w:hAnsi="Times New Roman" w:cs="Times New Roman"/>
                <w:sz w:val="24"/>
                <w:szCs w:val="24"/>
              </w:rPr>
            </w:pPr>
            <w:r>
              <w:rPr>
                <w:rFonts w:ascii="Times New Roman" w:hAnsi="Times New Roman" w:cs="Times New Roman"/>
                <w:sz w:val="24"/>
                <w:szCs w:val="24"/>
              </w:rPr>
              <w:t>Логопедическая работа по развитию и коррекции дыхания, голосообразования, просодики.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28</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10</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6</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sz w:val="24"/>
                <w:szCs w:val="24"/>
              </w:rPr>
            </w:pPr>
            <w:r>
              <w:rPr>
                <w:rFonts w:ascii="Times New Roman" w:hAnsi="Times New Roman" w:cs="Times New Roman"/>
                <w:sz w:val="24"/>
                <w:szCs w:val="24"/>
              </w:rPr>
              <w:t>Опрос, реферат, практическое задание,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8</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8:</w:t>
            </w:r>
          </w:p>
          <w:p w:rsidR="008F036D" w:rsidRDefault="003C1582">
            <w:pPr>
              <w:pStyle w:val="aa"/>
              <w:jc w:val="both"/>
              <w:rPr>
                <w:rFonts w:ascii="Times New Roman" w:hAnsi="Times New Roman" w:cs="Times New Roman"/>
              </w:rPr>
            </w:pPr>
            <w:r>
              <w:rPr>
                <w:rFonts w:ascii="Times New Roman" w:hAnsi="Times New Roman" w:cs="Times New Roman"/>
                <w:sz w:val="24"/>
                <w:szCs w:val="24"/>
              </w:rPr>
              <w:t>Коррекция тонкой моторики руки.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5</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yellow"/>
              </w:rPr>
            </w:pPr>
            <w:r>
              <w:rPr>
                <w:rFonts w:ascii="Times New Roman" w:hAnsi="Times New Roman" w:cs="Times New Roman"/>
                <w:sz w:val="24"/>
                <w:szCs w:val="24"/>
                <w:highlight w:val="yellow"/>
              </w:rPr>
              <w:t>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sz w:val="24"/>
                <w:szCs w:val="24"/>
              </w:rPr>
            </w:pPr>
            <w:r>
              <w:rPr>
                <w:rFonts w:ascii="Times New Roman" w:hAnsi="Times New Roman" w:cs="Times New Roman"/>
                <w:sz w:val="24"/>
                <w:szCs w:val="24"/>
              </w:rPr>
              <w:t>Опрос, реферат, практическое задание,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9:</w:t>
            </w:r>
          </w:p>
          <w:p w:rsidR="008F036D" w:rsidRDefault="003C1582">
            <w:pPr>
              <w:pStyle w:val="aa"/>
              <w:jc w:val="both"/>
              <w:rPr>
                <w:rFonts w:ascii="Times New Roman" w:hAnsi="Times New Roman" w:cs="Times New Roman"/>
                <w:sz w:val="24"/>
                <w:szCs w:val="24"/>
              </w:rPr>
            </w:pPr>
            <w:r>
              <w:rPr>
                <w:rFonts w:ascii="Times New Roman" w:hAnsi="Times New Roman" w:cs="Times New Roman"/>
                <w:sz w:val="24"/>
                <w:szCs w:val="24"/>
              </w:rPr>
              <w:t>Организация и содержание логопедических занятий по коррекции дизартрии в учреждениях системы образования и здравоохранения.</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5</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0,5</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spacing w:after="0"/>
              <w:jc w:val="center"/>
              <w:rPr>
                <w:rFonts w:ascii="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sz w:val="24"/>
                <w:szCs w:val="24"/>
              </w:rPr>
            </w:pPr>
            <w:r>
              <w:rPr>
                <w:rFonts w:ascii="Times New Roman" w:hAnsi="Times New Roman" w:cs="Times New Roman"/>
                <w:sz w:val="24"/>
                <w:szCs w:val="24"/>
              </w:rPr>
              <w:t>Опрос.</w:t>
            </w:r>
          </w:p>
        </w:tc>
      </w:tr>
      <w:tr w:rsidR="008F036D">
        <w:tc>
          <w:tcPr>
            <w:tcW w:w="62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tcBorders>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hAnsi="Times New Roman" w:cs="Times New Roman"/>
                <w:sz w:val="24"/>
                <w:szCs w:val="24"/>
              </w:rPr>
              <w:t>Экзамен.</w:t>
            </w:r>
          </w:p>
        </w:tc>
        <w:tc>
          <w:tcPr>
            <w:tcW w:w="567" w:type="dxa"/>
            <w:tcBorders>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5</w:t>
            </w:r>
          </w:p>
        </w:tc>
        <w:tc>
          <w:tcPr>
            <w:tcW w:w="667" w:type="dxa"/>
            <w:tcBorders>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36</w:t>
            </w:r>
          </w:p>
        </w:tc>
        <w:tc>
          <w:tcPr>
            <w:tcW w:w="46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66"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814"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319" w:type="dxa"/>
            <w:tcBorders>
              <w:top w:val="single" w:sz="4" w:space="0" w:color="000001"/>
              <w:bottom w:val="single" w:sz="4" w:space="0" w:color="000001"/>
            </w:tcBorders>
            <w:shd w:val="clear" w:color="auto" w:fill="auto"/>
            <w:vAlign w:val="center"/>
          </w:tcPr>
          <w:p w:rsidR="008F036D" w:rsidRDefault="008F036D">
            <w:pPr>
              <w:pStyle w:val="aa"/>
              <w:snapToGrid w:val="0"/>
              <w:jc w:val="center"/>
              <w:rPr>
                <w:rFonts w:ascii="Times New Roman" w:eastAsia="Times New Roman" w:hAnsi="Times New Roman" w:cs="Times New Roman"/>
                <w:sz w:val="24"/>
                <w:szCs w:val="24"/>
              </w:rPr>
            </w:pPr>
          </w:p>
        </w:tc>
        <w:tc>
          <w:tcPr>
            <w:tcW w:w="56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highlight w:val="red"/>
              </w:rPr>
            </w:pPr>
          </w:p>
        </w:tc>
        <w:tc>
          <w:tcPr>
            <w:tcW w:w="66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Комплект билетов.</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hAnsi="Times New Roman" w:cs="Times New Roman"/>
                <w:sz w:val="24"/>
                <w:szCs w:val="24"/>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jc w:val="center"/>
              <w:rPr>
                <w:rFonts w:ascii="Times New Roman" w:hAnsi="Times New Roman" w:cs="Times New Roman"/>
              </w:rPr>
            </w:pP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144</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32</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w:t>
            </w: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46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28</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rPr>
                <w:rFonts w:ascii="Times New Roman" w:hAnsi="Times New Roman" w:cs="Times New Roman"/>
                <w:highlight w:val="yellow"/>
              </w:rPr>
            </w:pPr>
            <w:r>
              <w:rPr>
                <w:rFonts w:ascii="Times New Roman" w:eastAsia="Times New Roman" w:hAnsi="Times New Roman" w:cs="Times New Roman"/>
                <w:sz w:val="18"/>
                <w:szCs w:val="18"/>
                <w:highlight w:val="yellow"/>
              </w:rPr>
              <w:t>По выбору</w:t>
            </w: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widowControl w:val="0"/>
              <w:suppressAutoHyphens w:val="0"/>
            </w:pPr>
            <w:r>
              <w:rPr>
                <w:rFonts w:ascii="Times New Roman" w:eastAsia="Times New Roman" w:hAnsi="Times New Roman" w:cs="Times New Roman"/>
                <w:sz w:val="24"/>
                <w:szCs w:val="24"/>
                <w:highlight w:val="yellow"/>
              </w:rPr>
              <w:t>36</w:t>
            </w:r>
            <w:r>
              <w:rPr>
                <w:rFonts w:ascii="Times New Roman" w:eastAsia="Times New Roman" w:hAnsi="Times New Roman" w:cs="Times New Roman"/>
                <w:sz w:val="24"/>
                <w:szCs w:val="24"/>
              </w:rPr>
              <w:t xml:space="preserve"> (экзамен)</w:t>
            </w:r>
          </w:p>
        </w:tc>
      </w:tr>
    </w:tbl>
    <w:p w:rsidR="008F036D" w:rsidRDefault="008F036D">
      <w:pPr>
        <w:spacing w:before="120" w:after="0" w:line="240" w:lineRule="auto"/>
        <w:ind w:firstLine="709"/>
        <w:jc w:val="both"/>
        <w:rPr>
          <w:rFonts w:ascii="Times New Roman" w:eastAsia="Times New Roman" w:hAnsi="Times New Roman" w:cs="Times New Roman"/>
          <w:b/>
          <w:sz w:val="24"/>
          <w:szCs w:val="24"/>
        </w:rPr>
      </w:pPr>
    </w:p>
    <w:p w:rsidR="008F036D" w:rsidRDefault="003C1582">
      <w:pPr>
        <w:pStyle w:val="aa"/>
        <w:jc w:val="center"/>
        <w:rPr>
          <w:rFonts w:ascii="Times New Roman" w:hAnsi="Times New Roman" w:cs="Times New Roman"/>
          <w:b/>
          <w:sz w:val="24"/>
          <w:szCs w:val="24"/>
        </w:rPr>
      </w:pPr>
      <w:r>
        <w:rPr>
          <w:rFonts w:ascii="Times New Roman" w:hAnsi="Times New Roman" w:cs="Times New Roman"/>
          <w:b/>
          <w:sz w:val="24"/>
          <w:szCs w:val="24"/>
        </w:rPr>
        <w:t>Для очно-заочной формы обучения.</w:t>
      </w:r>
    </w:p>
    <w:tbl>
      <w:tblPr>
        <w:tblW w:w="11129" w:type="dxa"/>
        <w:tblInd w:w="-68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11"/>
        <w:gridCol w:w="2767"/>
        <w:gridCol w:w="553"/>
        <w:gridCol w:w="660"/>
        <w:gridCol w:w="511"/>
        <w:gridCol w:w="769"/>
        <w:gridCol w:w="715"/>
        <w:gridCol w:w="304"/>
        <w:gridCol w:w="553"/>
        <w:gridCol w:w="635"/>
        <w:gridCol w:w="779"/>
        <w:gridCol w:w="2272"/>
      </w:tblGrid>
      <w:tr w:rsidR="008F036D">
        <w:trPr>
          <w:cantSplit/>
          <w:trHeight w:val="742"/>
        </w:trPr>
        <w:tc>
          <w:tcPr>
            <w:tcW w:w="62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п/п</w:t>
            </w:r>
          </w:p>
        </w:tc>
        <w:tc>
          <w:tcPr>
            <w:tcW w:w="28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Разделы и темы</w:t>
            </w:r>
          </w:p>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Семестр</w:t>
            </w:r>
          </w:p>
        </w:tc>
        <w:tc>
          <w:tcPr>
            <w:tcW w:w="4625"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учебной работы, </w:t>
            </w:r>
          </w:p>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включая самостоятельную работу обучающихся и трудоёмкость (в часах)</w:t>
            </w:r>
          </w:p>
        </w:tc>
        <w:tc>
          <w:tcPr>
            <w:tcW w:w="242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hAnsi="Times New Roman" w:cs="Times New Roman"/>
              </w:rPr>
              <w:t xml:space="preserve">Вид оценочного средства текущего контроля успеваемости, промежуточной аттестации (по семестрам) </w:t>
            </w:r>
          </w:p>
        </w:tc>
      </w:tr>
      <w:tr w:rsidR="008F036D">
        <w:trPr>
          <w:cantSplit/>
          <w:trHeight w:val="438"/>
        </w:trPr>
        <w:tc>
          <w:tcPr>
            <w:tcW w:w="62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6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ВСЕГО</w:t>
            </w:r>
          </w:p>
        </w:tc>
        <w:tc>
          <w:tcPr>
            <w:tcW w:w="2166"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Самостоятельная работа</w:t>
            </w:r>
          </w:p>
        </w:tc>
        <w:tc>
          <w:tcPr>
            <w:tcW w:w="6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Контрольная работа</w:t>
            </w:r>
          </w:p>
        </w:tc>
        <w:tc>
          <w:tcPr>
            <w:tcW w:w="55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Курсовая работа</w:t>
            </w:r>
          </w:p>
        </w:tc>
        <w:tc>
          <w:tcPr>
            <w:tcW w:w="242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r>
      <w:tr w:rsidR="008F036D">
        <w:trPr>
          <w:cantSplit/>
          <w:trHeight w:hRule="exact" w:val="2376"/>
        </w:trPr>
        <w:tc>
          <w:tcPr>
            <w:tcW w:w="62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6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4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 xml:space="preserve">Лекции </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Лаборатор.</w:t>
            </w:r>
          </w:p>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практикум</w:t>
            </w: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snapToGrid w:val="0"/>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Практическ.занятия / семинары</w:t>
            </w: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highlight w:val="red"/>
              </w:rPr>
            </w:pPr>
          </w:p>
        </w:tc>
        <w:tc>
          <w:tcPr>
            <w:tcW w:w="6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highlight w:val="red"/>
              </w:rPr>
            </w:pPr>
          </w:p>
        </w:tc>
        <w:tc>
          <w:tcPr>
            <w:tcW w:w="558"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1</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1:</w:t>
            </w:r>
          </w:p>
          <w:p w:rsidR="008F036D" w:rsidRDefault="003C1582">
            <w:pPr>
              <w:pStyle w:val="aa"/>
              <w:jc w:val="both"/>
              <w:rPr>
                <w:rFonts w:ascii="Times New Roman" w:hAnsi="Times New Roman" w:cs="Times New Roman"/>
              </w:rPr>
            </w:pPr>
            <w:r>
              <w:rPr>
                <w:rFonts w:ascii="Times New Roman" w:hAnsi="Times New Roman" w:cs="Times New Roman"/>
                <w:sz w:val="24"/>
                <w:szCs w:val="24"/>
              </w:rPr>
              <w:t>Дизартрия: определение, причины, исторический аспект изучения проблемы.</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7</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pPr>
            <w:r>
              <w:rPr>
                <w:rFonts w:ascii="Times New Roman" w:eastAsia="Times New Roman" w:hAnsi="Times New Roman" w:cs="Times New Roman"/>
                <w:sz w:val="24"/>
                <w:szCs w:val="24"/>
              </w:rPr>
              <w:t>Реферат, контрольный срез,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2</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2:</w:t>
            </w:r>
          </w:p>
          <w:p w:rsidR="008F036D" w:rsidRDefault="003C1582">
            <w:pPr>
              <w:pStyle w:val="aa"/>
              <w:jc w:val="both"/>
              <w:rPr>
                <w:rFonts w:ascii="Times New Roman" w:hAnsi="Times New Roman" w:cs="Times New Roman"/>
              </w:rPr>
            </w:pPr>
            <w:r>
              <w:rPr>
                <w:rFonts w:ascii="Times New Roman" w:hAnsi="Times New Roman" w:cs="Times New Roman"/>
                <w:sz w:val="24"/>
                <w:szCs w:val="24"/>
              </w:rPr>
              <w:t xml:space="preserve">Анатомо-физиологические основы </w:t>
            </w:r>
            <w:r>
              <w:rPr>
                <w:rFonts w:ascii="Times New Roman" w:hAnsi="Times New Roman" w:cs="Times New Roman"/>
                <w:sz w:val="24"/>
                <w:szCs w:val="24"/>
              </w:rPr>
              <w:lastRenderedPageBreak/>
              <w:t>произносительной стороны речи.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lastRenderedPageBreak/>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3</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pPr>
            <w:r>
              <w:rPr>
                <w:rFonts w:ascii="Times New Roman" w:eastAsia="Times New Roman" w:hAnsi="Times New Roman" w:cs="Times New Roman"/>
                <w:sz w:val="24"/>
                <w:szCs w:val="24"/>
              </w:rPr>
              <w:t xml:space="preserve">Контрольный срез, практическое задание, тесты, контрольная </w:t>
            </w:r>
            <w:r>
              <w:rPr>
                <w:rFonts w:ascii="Times New Roman" w:eastAsia="Times New Roman" w:hAnsi="Times New Roman" w:cs="Times New Roman"/>
                <w:sz w:val="24"/>
                <w:szCs w:val="24"/>
              </w:rPr>
              <w:lastRenderedPageBreak/>
              <w:t xml:space="preserve">работа. </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lastRenderedPageBreak/>
              <w:t>3</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3:</w:t>
            </w:r>
          </w:p>
          <w:p w:rsidR="008F036D" w:rsidRDefault="003C1582">
            <w:pPr>
              <w:pStyle w:val="aa"/>
              <w:jc w:val="both"/>
              <w:rPr>
                <w:rFonts w:ascii="Times New Roman" w:hAnsi="Times New Roman" w:cs="Times New Roman"/>
              </w:rPr>
            </w:pPr>
            <w:r>
              <w:rPr>
                <w:rFonts w:ascii="Times New Roman" w:hAnsi="Times New Roman" w:cs="Times New Roman"/>
                <w:sz w:val="24"/>
                <w:szCs w:val="24"/>
              </w:rPr>
              <w:t>Симптоматика дизартрий.</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13</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yellow"/>
              </w:rPr>
            </w:pPr>
            <w:r>
              <w:rPr>
                <w:rFonts w:ascii="Times New Roman" w:hAnsi="Times New Roman" w:cs="Times New Roman"/>
                <w:sz w:val="24"/>
                <w:szCs w:val="24"/>
                <w:highlight w:val="yellow"/>
              </w:rPr>
              <w:t>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реферат,</w:t>
            </w:r>
          </w:p>
          <w:p w:rsidR="008F036D" w:rsidRDefault="003C1582">
            <w:pPr>
              <w:pStyle w:val="aa"/>
              <w:jc w:val="both"/>
            </w:pPr>
            <w:r>
              <w:rPr>
                <w:rFonts w:ascii="Times New Roman" w:eastAsia="Times New Roman" w:hAnsi="Times New Roman" w:cs="Times New Roman"/>
                <w:sz w:val="24"/>
                <w:szCs w:val="24"/>
              </w:rPr>
              <w:t>контрольный срез,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4</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4:</w:t>
            </w:r>
          </w:p>
          <w:p w:rsidR="008F036D" w:rsidRDefault="003C1582">
            <w:pPr>
              <w:pStyle w:val="aa"/>
              <w:jc w:val="both"/>
              <w:rPr>
                <w:rFonts w:ascii="Times New Roman" w:hAnsi="Times New Roman" w:cs="Times New Roman"/>
              </w:rPr>
            </w:pPr>
            <w:r>
              <w:rPr>
                <w:rFonts w:ascii="Times New Roman" w:hAnsi="Times New Roman" w:cs="Times New Roman"/>
                <w:sz w:val="24"/>
                <w:szCs w:val="24"/>
              </w:rPr>
              <w:t>Классификации дизартрий.</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16</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yellow"/>
              </w:rPr>
            </w:pPr>
            <w:r>
              <w:rPr>
                <w:rFonts w:ascii="Times New Roman" w:hAnsi="Times New Roman" w:cs="Times New Roman"/>
                <w:sz w:val="24"/>
                <w:szCs w:val="24"/>
                <w:highlight w:val="yellow"/>
              </w:rP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10</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реферат, контрольный срез, практическое задание,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5</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5:</w:t>
            </w:r>
          </w:p>
          <w:p w:rsidR="008F036D" w:rsidRDefault="003C1582">
            <w:pPr>
              <w:pStyle w:val="aa"/>
              <w:jc w:val="both"/>
              <w:rPr>
                <w:rFonts w:ascii="Times New Roman" w:hAnsi="Times New Roman" w:cs="Times New Roman"/>
              </w:rPr>
            </w:pPr>
            <w:r>
              <w:rPr>
                <w:rFonts w:ascii="Times New Roman" w:hAnsi="Times New Roman" w:cs="Times New Roman"/>
                <w:sz w:val="24"/>
                <w:szCs w:val="24"/>
              </w:rPr>
              <w:t>Система логопедической работы по коррекции произносительной стороны речи при дизартрии.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0,5</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yellow"/>
              </w:rPr>
            </w:pPr>
            <w:r>
              <w:rPr>
                <w:rFonts w:ascii="Times New Roman" w:hAnsi="Times New Roman" w:cs="Times New Roman"/>
                <w:sz w:val="24"/>
                <w:szCs w:val="24"/>
                <w:highlight w:val="yellow"/>
              </w:rPr>
              <w:t>-</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jc w:val="both"/>
            </w:pPr>
            <w:r>
              <w:rPr>
                <w:rFonts w:ascii="Times New Roman" w:eastAsia="Times New Roman" w:hAnsi="Times New Roman" w:cs="Times New Roman"/>
                <w:sz w:val="24"/>
                <w:szCs w:val="24"/>
              </w:rPr>
              <w:t>Контрольный срез, практическое задание,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6</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6:</w:t>
            </w:r>
          </w:p>
          <w:p w:rsidR="008F036D" w:rsidRDefault="003C1582">
            <w:pPr>
              <w:pStyle w:val="aa"/>
              <w:jc w:val="both"/>
              <w:rPr>
                <w:rFonts w:ascii="Times New Roman" w:hAnsi="Times New Roman" w:cs="Times New Roman"/>
              </w:rPr>
            </w:pPr>
            <w:r>
              <w:rPr>
                <w:rFonts w:ascii="Times New Roman" w:hAnsi="Times New Roman" w:cs="Times New Roman"/>
                <w:sz w:val="24"/>
                <w:szCs w:val="24"/>
              </w:rPr>
              <w:t>Логопедическая работа по исправлению недостатков произношения.</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36,5</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w:t>
            </w: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20</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реферат, контрольный срез,</w:t>
            </w:r>
          </w:p>
          <w:p w:rsidR="008F036D" w:rsidRDefault="003C1582">
            <w:pPr>
              <w:pStyle w:val="aa"/>
              <w:rPr>
                <w:rFonts w:ascii="Times New Roman" w:hAnsi="Times New Roman" w:cs="Times New Roman"/>
                <w:sz w:val="24"/>
                <w:szCs w:val="24"/>
              </w:rPr>
            </w:pPr>
            <w:r>
              <w:rPr>
                <w:rFonts w:ascii="Times New Roman" w:eastAsia="Times New Roman" w:hAnsi="Times New Roman" w:cs="Times New Roman"/>
                <w:sz w:val="24"/>
                <w:szCs w:val="24"/>
              </w:rPr>
              <w:t>практические задания,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7:</w:t>
            </w:r>
          </w:p>
          <w:p w:rsidR="008F036D" w:rsidRDefault="003C1582">
            <w:pPr>
              <w:pStyle w:val="aa"/>
              <w:jc w:val="both"/>
              <w:rPr>
                <w:rFonts w:ascii="Times New Roman" w:hAnsi="Times New Roman" w:cs="Times New Roman"/>
                <w:sz w:val="24"/>
                <w:szCs w:val="24"/>
              </w:rPr>
            </w:pPr>
            <w:r>
              <w:rPr>
                <w:rFonts w:ascii="Times New Roman" w:hAnsi="Times New Roman" w:cs="Times New Roman"/>
                <w:sz w:val="24"/>
                <w:szCs w:val="24"/>
              </w:rPr>
              <w:t>Логопедическая работа по развитию и коррекции дыхания, голосообразования, просодики.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30</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18</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sz w:val="24"/>
                <w:szCs w:val="24"/>
              </w:rPr>
            </w:pPr>
            <w:r>
              <w:rPr>
                <w:rFonts w:ascii="Times New Roman" w:hAnsi="Times New Roman" w:cs="Times New Roman"/>
                <w:sz w:val="24"/>
                <w:szCs w:val="24"/>
              </w:rPr>
              <w:t>Опрос, реферат, практическое задание,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8</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8:</w:t>
            </w:r>
          </w:p>
          <w:p w:rsidR="008F036D" w:rsidRDefault="003C1582">
            <w:pPr>
              <w:pStyle w:val="aa"/>
              <w:jc w:val="both"/>
              <w:rPr>
                <w:rFonts w:ascii="Times New Roman" w:hAnsi="Times New Roman" w:cs="Times New Roman"/>
              </w:rPr>
            </w:pPr>
            <w:r>
              <w:rPr>
                <w:rFonts w:ascii="Times New Roman" w:hAnsi="Times New Roman" w:cs="Times New Roman"/>
                <w:sz w:val="24"/>
                <w:szCs w:val="24"/>
              </w:rPr>
              <w:t>Коррекция тонкой моторики руки.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0,5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sz w:val="24"/>
                <w:szCs w:val="24"/>
              </w:rPr>
            </w:pPr>
            <w:r>
              <w:rPr>
                <w:rFonts w:ascii="Times New Roman" w:hAnsi="Times New Roman" w:cs="Times New Roman"/>
                <w:sz w:val="24"/>
                <w:szCs w:val="24"/>
              </w:rPr>
              <w:t>Опрос, реферат, практическое задание,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9:</w:t>
            </w:r>
          </w:p>
          <w:p w:rsidR="008F036D" w:rsidRDefault="003C1582">
            <w:pPr>
              <w:pStyle w:val="aa"/>
              <w:jc w:val="both"/>
              <w:rPr>
                <w:rFonts w:ascii="Times New Roman" w:hAnsi="Times New Roman" w:cs="Times New Roman"/>
                <w:sz w:val="24"/>
                <w:szCs w:val="24"/>
              </w:rPr>
            </w:pPr>
            <w:r>
              <w:rPr>
                <w:rFonts w:ascii="Times New Roman" w:hAnsi="Times New Roman" w:cs="Times New Roman"/>
                <w:sz w:val="24"/>
                <w:szCs w:val="24"/>
              </w:rPr>
              <w:t>Организация и содержание логопедических занятий по коррекции дизартрии в учреждениях системы образования и здравоохранения.</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0,5</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spacing w:after="0"/>
              <w:jc w:val="center"/>
              <w:rPr>
                <w:rFonts w:ascii="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sz w:val="24"/>
                <w:szCs w:val="24"/>
              </w:rPr>
            </w:pPr>
            <w:r>
              <w:rPr>
                <w:rFonts w:ascii="Times New Roman" w:hAnsi="Times New Roman" w:cs="Times New Roman"/>
                <w:sz w:val="24"/>
                <w:szCs w:val="24"/>
              </w:rPr>
              <w:t>Опрос.</w:t>
            </w:r>
          </w:p>
        </w:tc>
      </w:tr>
      <w:tr w:rsidR="008F036D">
        <w:tc>
          <w:tcPr>
            <w:tcW w:w="62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tcBorders>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hAnsi="Times New Roman" w:cs="Times New Roman"/>
                <w:sz w:val="24"/>
                <w:szCs w:val="24"/>
              </w:rPr>
              <w:t>Экзамен.</w:t>
            </w:r>
          </w:p>
        </w:tc>
        <w:tc>
          <w:tcPr>
            <w:tcW w:w="567" w:type="dxa"/>
            <w:tcBorders>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highlight w:val="yellow"/>
              </w:rPr>
            </w:pPr>
            <w:r>
              <w:rPr>
                <w:rFonts w:ascii="Times New Roman" w:hAnsi="Times New Roman" w:cs="Times New Roman"/>
                <w:highlight w:val="yellow"/>
              </w:rPr>
              <w:t>7</w:t>
            </w:r>
          </w:p>
        </w:tc>
        <w:tc>
          <w:tcPr>
            <w:tcW w:w="667" w:type="dxa"/>
            <w:tcBorders>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36</w:t>
            </w:r>
          </w:p>
        </w:tc>
        <w:tc>
          <w:tcPr>
            <w:tcW w:w="46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66"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814"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319" w:type="dxa"/>
            <w:tcBorders>
              <w:top w:val="single" w:sz="4" w:space="0" w:color="000001"/>
              <w:bottom w:val="single" w:sz="4" w:space="0" w:color="000001"/>
            </w:tcBorders>
            <w:shd w:val="clear" w:color="auto" w:fill="auto"/>
            <w:vAlign w:val="center"/>
          </w:tcPr>
          <w:p w:rsidR="008F036D" w:rsidRDefault="008F036D">
            <w:pPr>
              <w:pStyle w:val="aa"/>
              <w:snapToGrid w:val="0"/>
              <w:jc w:val="center"/>
              <w:rPr>
                <w:rFonts w:ascii="Times New Roman" w:eastAsia="Times New Roman" w:hAnsi="Times New Roman" w:cs="Times New Roman"/>
                <w:sz w:val="24"/>
                <w:szCs w:val="24"/>
                <w:highlight w:val="red"/>
              </w:rPr>
            </w:pPr>
          </w:p>
        </w:tc>
        <w:tc>
          <w:tcPr>
            <w:tcW w:w="56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highlight w:val="red"/>
              </w:rPr>
            </w:pPr>
          </w:p>
        </w:tc>
        <w:tc>
          <w:tcPr>
            <w:tcW w:w="66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Комплект билетов.</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hAnsi="Times New Roman" w:cs="Times New Roman"/>
                <w:sz w:val="24"/>
                <w:szCs w:val="24"/>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jc w:val="center"/>
              <w:rPr>
                <w:rFonts w:ascii="Times New Roman" w:hAnsi="Times New Roman" w:cs="Times New Roman"/>
              </w:rPr>
            </w:pP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highlight w:val="yellow"/>
                <w:lang w:eastAsia="ru-RU"/>
              </w:rPr>
            </w:pPr>
            <w:r>
              <w:rPr>
                <w:rFonts w:ascii="Times New Roman" w:eastAsia="Times New Roman" w:hAnsi="Times New Roman" w:cs="Times New Roman"/>
                <w:sz w:val="24"/>
                <w:highlight w:val="yellow"/>
                <w:lang w:eastAsia="ru-RU"/>
              </w:rPr>
              <w:t>144</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highlight w:val="yellow"/>
                <w:lang w:eastAsia="ru-RU"/>
              </w:rPr>
            </w:pPr>
            <w:r>
              <w:rPr>
                <w:rFonts w:ascii="Times New Roman" w:eastAsia="Times New Roman" w:hAnsi="Times New Roman" w:cs="Times New Roman"/>
                <w:sz w:val="24"/>
                <w:highlight w:val="yellow"/>
                <w:lang w:eastAsia="ru-RU"/>
              </w:rPr>
              <w:t>24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highlight w:val="yellow"/>
                <w:lang w:eastAsia="ru-RU"/>
              </w:rPr>
            </w:pPr>
            <w:r>
              <w:rPr>
                <w:rFonts w:ascii="Times New Roman" w:eastAsia="Times New Roman" w:hAnsi="Times New Roman" w:cs="Times New Roman"/>
                <w:sz w:val="24"/>
                <w:highlight w:val="yellow"/>
                <w:lang w:eastAsia="ru-RU"/>
              </w:rPr>
              <w:t>2</w:t>
            </w: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highlight w:val="yellow"/>
                <w:lang w:eastAsia="ru-RU"/>
              </w:rPr>
            </w:pPr>
            <w:r>
              <w:rPr>
                <w:rFonts w:ascii="Times New Roman" w:eastAsia="Times New Roman" w:hAnsi="Times New Roman" w:cs="Times New Roman"/>
                <w:sz w:val="24"/>
                <w:highlight w:val="yellow"/>
                <w:lang w:eastAsia="ru-RU"/>
              </w:rPr>
              <w:t>22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highlight w:val="yellow"/>
                <w:lang w:eastAsia="ru-RU"/>
              </w:rPr>
            </w:pPr>
            <w:r>
              <w:rPr>
                <w:rFonts w:ascii="Times New Roman" w:eastAsia="Times New Roman" w:hAnsi="Times New Roman" w:cs="Times New Roman"/>
                <w:sz w:val="24"/>
                <w:highlight w:val="yellow"/>
                <w:lang w:eastAsia="ru-RU"/>
              </w:rPr>
              <w:t>60</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highlight w:val="yellow"/>
                <w:lang w:eastAsia="ru-RU"/>
              </w:rPr>
            </w:pPr>
            <w:r>
              <w:rPr>
                <w:rFonts w:ascii="Times New Roman" w:eastAsia="Times New Roman" w:hAnsi="Times New Roman" w:cs="Times New Roman"/>
                <w:sz w:val="24"/>
                <w:highlight w:val="yellow"/>
                <w:lang w:eastAsia="ru-RU"/>
              </w:rPr>
              <w:t>+</w:t>
            </w: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rPr>
                <w:rFonts w:ascii="Times New Roman" w:hAnsi="Times New Roman" w:cs="Times New Roman"/>
                <w:highlight w:val="yellow"/>
              </w:rPr>
            </w:pPr>
            <w:r>
              <w:rPr>
                <w:rFonts w:ascii="Times New Roman" w:eastAsia="Times New Roman" w:hAnsi="Times New Roman" w:cs="Times New Roman"/>
                <w:sz w:val="18"/>
                <w:szCs w:val="18"/>
                <w:highlight w:val="yellow"/>
              </w:rPr>
              <w:t>По выбору</w:t>
            </w: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widowControl w:val="0"/>
              <w:suppressAutoHyphens w:val="0"/>
            </w:pPr>
            <w:r>
              <w:rPr>
                <w:rFonts w:ascii="Times New Roman" w:eastAsia="Times New Roman" w:hAnsi="Times New Roman" w:cs="Times New Roman"/>
                <w:sz w:val="24"/>
                <w:szCs w:val="24"/>
                <w:highlight w:val="yellow"/>
              </w:rPr>
              <w:t>36</w:t>
            </w:r>
            <w:r>
              <w:rPr>
                <w:rFonts w:ascii="Times New Roman" w:eastAsia="Times New Roman" w:hAnsi="Times New Roman" w:cs="Times New Roman"/>
                <w:sz w:val="24"/>
                <w:szCs w:val="24"/>
              </w:rPr>
              <w:t xml:space="preserve"> (экзамен)</w:t>
            </w:r>
          </w:p>
        </w:tc>
      </w:tr>
    </w:tbl>
    <w:p w:rsidR="008F036D" w:rsidRDefault="008F036D">
      <w:pPr>
        <w:pStyle w:val="aa"/>
        <w:jc w:val="center"/>
      </w:pPr>
    </w:p>
    <w:p w:rsidR="008F036D" w:rsidRDefault="003C1582">
      <w:pPr>
        <w:pStyle w:val="aa"/>
        <w:jc w:val="center"/>
        <w:rPr>
          <w:rFonts w:ascii="Times New Roman" w:hAnsi="Times New Roman" w:cs="Times New Roman"/>
          <w:b/>
          <w:sz w:val="24"/>
          <w:szCs w:val="24"/>
        </w:rPr>
      </w:pPr>
      <w:r>
        <w:rPr>
          <w:rFonts w:ascii="Times New Roman" w:hAnsi="Times New Roman" w:cs="Times New Roman"/>
          <w:b/>
          <w:sz w:val="24"/>
          <w:szCs w:val="24"/>
        </w:rPr>
        <w:t>Для заочной формы обучения.</w:t>
      </w:r>
    </w:p>
    <w:tbl>
      <w:tblPr>
        <w:tblW w:w="11129" w:type="dxa"/>
        <w:tblInd w:w="-68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18"/>
        <w:gridCol w:w="2824"/>
        <w:gridCol w:w="560"/>
        <w:gridCol w:w="658"/>
        <w:gridCol w:w="511"/>
        <w:gridCol w:w="769"/>
        <w:gridCol w:w="762"/>
        <w:gridCol w:w="311"/>
        <w:gridCol w:w="571"/>
        <w:gridCol w:w="650"/>
        <w:gridCol w:w="552"/>
        <w:gridCol w:w="2343"/>
      </w:tblGrid>
      <w:tr w:rsidR="008F036D">
        <w:trPr>
          <w:cantSplit/>
          <w:trHeight w:val="742"/>
        </w:trPr>
        <w:tc>
          <w:tcPr>
            <w:tcW w:w="62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п/п</w:t>
            </w:r>
          </w:p>
        </w:tc>
        <w:tc>
          <w:tcPr>
            <w:tcW w:w="28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Разделы и темы</w:t>
            </w:r>
          </w:p>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Семестр</w:t>
            </w:r>
          </w:p>
        </w:tc>
        <w:tc>
          <w:tcPr>
            <w:tcW w:w="4625"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учебной работы, </w:t>
            </w:r>
          </w:p>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включая самостоятельную работу обучающихся и трудоёмкость (в часах)</w:t>
            </w:r>
          </w:p>
        </w:tc>
        <w:tc>
          <w:tcPr>
            <w:tcW w:w="242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hAnsi="Times New Roman" w:cs="Times New Roman"/>
              </w:rPr>
              <w:t xml:space="preserve">Вид оценочного средства текущего контроля успеваемости, промежуточной аттестации (по семестрам) </w:t>
            </w:r>
          </w:p>
        </w:tc>
      </w:tr>
      <w:tr w:rsidR="008F036D">
        <w:trPr>
          <w:cantSplit/>
          <w:trHeight w:val="438"/>
        </w:trPr>
        <w:tc>
          <w:tcPr>
            <w:tcW w:w="62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6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ВСЕГО</w:t>
            </w:r>
          </w:p>
        </w:tc>
        <w:tc>
          <w:tcPr>
            <w:tcW w:w="2166"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eastAsia="Times New Roman" w:hAnsi="Times New Roman" w:cs="Times New Roman"/>
                <w:sz w:val="24"/>
                <w:szCs w:val="24"/>
              </w:rP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Самостоятельная работа</w:t>
            </w:r>
          </w:p>
        </w:tc>
        <w:tc>
          <w:tcPr>
            <w:tcW w:w="6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Контрольная работа</w:t>
            </w:r>
          </w:p>
        </w:tc>
        <w:tc>
          <w:tcPr>
            <w:tcW w:w="55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Курсовая работа</w:t>
            </w:r>
          </w:p>
        </w:tc>
        <w:tc>
          <w:tcPr>
            <w:tcW w:w="242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r>
      <w:tr w:rsidR="008F036D">
        <w:trPr>
          <w:cantSplit/>
          <w:trHeight w:hRule="exact" w:val="2376"/>
        </w:trPr>
        <w:tc>
          <w:tcPr>
            <w:tcW w:w="62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6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4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 xml:space="preserve">Лекции </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Лаборатор.</w:t>
            </w:r>
          </w:p>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практикум</w:t>
            </w: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F036D" w:rsidRDefault="003C1582">
            <w:pPr>
              <w:pStyle w:val="aa"/>
              <w:snapToGrid w:val="0"/>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Практическ.занятия / семинары</w:t>
            </w: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highlight w:val="red"/>
              </w:rPr>
            </w:pPr>
          </w:p>
        </w:tc>
        <w:tc>
          <w:tcPr>
            <w:tcW w:w="6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highlight w:val="red"/>
              </w:rPr>
            </w:pPr>
          </w:p>
        </w:tc>
        <w:tc>
          <w:tcPr>
            <w:tcW w:w="558" w:type="dxa"/>
            <w:vMerge/>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1</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1:</w:t>
            </w:r>
          </w:p>
          <w:p w:rsidR="008F036D" w:rsidRDefault="003C1582">
            <w:pPr>
              <w:pStyle w:val="aa"/>
              <w:jc w:val="both"/>
              <w:rPr>
                <w:rFonts w:ascii="Times New Roman" w:hAnsi="Times New Roman" w:cs="Times New Roman"/>
              </w:rPr>
            </w:pPr>
            <w:r>
              <w:rPr>
                <w:rFonts w:ascii="Times New Roman" w:hAnsi="Times New Roman" w:cs="Times New Roman"/>
                <w:sz w:val="24"/>
                <w:szCs w:val="24"/>
              </w:rPr>
              <w:t>Дизартрия: определение, причины, исторический аспект изучения проблемы.</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hAnsi="Times New Roman" w:cs="Times New Roman"/>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4,5</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pPr>
            <w:r>
              <w:rPr>
                <w:rFonts w:ascii="Times New Roman" w:eastAsia="Times New Roman" w:hAnsi="Times New Roman" w:cs="Times New Roman"/>
                <w:sz w:val="24"/>
                <w:szCs w:val="24"/>
              </w:rPr>
              <w:t>Реферат, контрольный срез,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2</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2:</w:t>
            </w:r>
          </w:p>
          <w:p w:rsidR="008F036D" w:rsidRDefault="003C1582">
            <w:pPr>
              <w:pStyle w:val="aa"/>
              <w:jc w:val="both"/>
              <w:rPr>
                <w:rFonts w:ascii="Times New Roman" w:hAnsi="Times New Roman" w:cs="Times New Roman"/>
              </w:rPr>
            </w:pPr>
            <w:r>
              <w:rPr>
                <w:rFonts w:ascii="Times New Roman" w:hAnsi="Times New Roman" w:cs="Times New Roman"/>
                <w:sz w:val="24"/>
                <w:szCs w:val="24"/>
              </w:rPr>
              <w:t>Анатомо-физиологические основы произносительной стороны речи.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hAnsi="Times New Roman" w:cs="Times New Roman"/>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2</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2</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pPr>
            <w:r>
              <w:rPr>
                <w:rFonts w:ascii="Times New Roman" w:eastAsia="Times New Roman" w:hAnsi="Times New Roman" w:cs="Times New Roman"/>
                <w:sz w:val="24"/>
                <w:szCs w:val="24"/>
              </w:rPr>
              <w:t xml:space="preserve">Контрольный срез, практическое задание, тесты, контрольная работа. </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3</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3:</w:t>
            </w:r>
          </w:p>
          <w:p w:rsidR="008F036D" w:rsidRDefault="003C1582">
            <w:pPr>
              <w:pStyle w:val="aa"/>
              <w:jc w:val="both"/>
              <w:rPr>
                <w:rFonts w:ascii="Times New Roman" w:hAnsi="Times New Roman" w:cs="Times New Roman"/>
              </w:rPr>
            </w:pPr>
            <w:r>
              <w:rPr>
                <w:rFonts w:ascii="Times New Roman" w:hAnsi="Times New Roman" w:cs="Times New Roman"/>
                <w:sz w:val="24"/>
                <w:szCs w:val="24"/>
              </w:rPr>
              <w:t>Симптоматика дизартрий.</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hAnsi="Times New Roman" w:cs="Times New Roman"/>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11</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3</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red"/>
              </w:rPr>
            </w:pPr>
            <w:r>
              <w:rPr>
                <w:rFonts w:ascii="Times New Roman" w:hAnsi="Times New Roman" w:cs="Times New Roman"/>
                <w:sz w:val="24"/>
                <w:szCs w:val="24"/>
              </w:rPr>
              <w:t>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8</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реферат,</w:t>
            </w:r>
          </w:p>
          <w:p w:rsidR="008F036D" w:rsidRDefault="003C1582">
            <w:pPr>
              <w:pStyle w:val="aa"/>
              <w:jc w:val="both"/>
            </w:pPr>
            <w:r>
              <w:rPr>
                <w:rFonts w:ascii="Times New Roman" w:eastAsia="Times New Roman" w:hAnsi="Times New Roman" w:cs="Times New Roman"/>
                <w:sz w:val="24"/>
                <w:szCs w:val="24"/>
              </w:rPr>
              <w:t>контрольный срез,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4</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4:</w:t>
            </w:r>
          </w:p>
          <w:p w:rsidR="008F036D" w:rsidRDefault="003C1582">
            <w:pPr>
              <w:pStyle w:val="aa"/>
              <w:jc w:val="both"/>
              <w:rPr>
                <w:rFonts w:ascii="Times New Roman" w:hAnsi="Times New Roman" w:cs="Times New Roman"/>
              </w:rPr>
            </w:pPr>
            <w:r>
              <w:rPr>
                <w:rFonts w:ascii="Times New Roman" w:hAnsi="Times New Roman" w:cs="Times New Roman"/>
                <w:sz w:val="24"/>
                <w:szCs w:val="24"/>
              </w:rPr>
              <w:t>Классификации дизартрий.</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hAnsi="Times New Roman" w:cs="Times New Roman"/>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42</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red"/>
              </w:rPr>
            </w:pPr>
            <w:r>
              <w:rPr>
                <w:rFonts w:ascii="Times New Roman" w:hAnsi="Times New Roman" w:cs="Times New Roman"/>
                <w:sz w:val="24"/>
                <w:szCs w:val="24"/>
              </w:rP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40</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реферат, контрольный срез, практическое задание,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5</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5:</w:t>
            </w:r>
          </w:p>
          <w:p w:rsidR="008F036D" w:rsidRDefault="003C1582">
            <w:pPr>
              <w:pStyle w:val="aa"/>
              <w:jc w:val="both"/>
              <w:rPr>
                <w:rFonts w:ascii="Times New Roman" w:hAnsi="Times New Roman" w:cs="Times New Roman"/>
              </w:rPr>
            </w:pPr>
            <w:r>
              <w:rPr>
                <w:rFonts w:ascii="Times New Roman" w:hAnsi="Times New Roman" w:cs="Times New Roman"/>
                <w:sz w:val="24"/>
                <w:szCs w:val="24"/>
              </w:rPr>
              <w:t>Система логопедической работы по коррекции произносительной стороны речи при дизартрии.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hAnsi="Times New Roman" w:cs="Times New Roman"/>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0,5</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red"/>
              </w:rPr>
            </w:pPr>
            <w:r>
              <w:rPr>
                <w:rFonts w:ascii="Times New Roman" w:hAnsi="Times New Roman" w:cs="Times New Roman"/>
                <w:sz w:val="24"/>
                <w:szCs w:val="24"/>
              </w:rPr>
              <w:t>-</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jc w:val="both"/>
            </w:pPr>
            <w:r>
              <w:rPr>
                <w:rFonts w:ascii="Times New Roman" w:eastAsia="Times New Roman" w:hAnsi="Times New Roman" w:cs="Times New Roman"/>
                <w:sz w:val="24"/>
                <w:szCs w:val="24"/>
              </w:rPr>
              <w:t>Контрольный срез, практическое задание,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6</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6:</w:t>
            </w:r>
          </w:p>
          <w:p w:rsidR="008F036D" w:rsidRDefault="003C1582">
            <w:pPr>
              <w:pStyle w:val="aa"/>
              <w:jc w:val="both"/>
              <w:rPr>
                <w:rFonts w:ascii="Times New Roman" w:hAnsi="Times New Roman" w:cs="Times New Roman"/>
              </w:rPr>
            </w:pPr>
            <w:r>
              <w:rPr>
                <w:rFonts w:ascii="Times New Roman" w:hAnsi="Times New Roman" w:cs="Times New Roman"/>
                <w:sz w:val="24"/>
                <w:szCs w:val="24"/>
              </w:rPr>
              <w:t>Логопедическая работа по исправлению недостатков произношения.</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hAnsi="Times New Roman" w:cs="Times New Roman"/>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29</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jc w:val="center"/>
              <w:rPr>
                <w:rFonts w:ascii="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red"/>
              </w:rPr>
            </w:pPr>
            <w:r>
              <w:rPr>
                <w:rFonts w:ascii="Times New Roman" w:hAnsi="Times New Roman" w:cs="Times New Roman"/>
                <w:sz w:val="24"/>
                <w:szCs w:val="24"/>
              </w:rP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24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реферат, контрольный срез,</w:t>
            </w:r>
          </w:p>
          <w:p w:rsidR="008F036D" w:rsidRDefault="003C1582">
            <w:pPr>
              <w:pStyle w:val="aa"/>
              <w:rPr>
                <w:rFonts w:ascii="Times New Roman" w:hAnsi="Times New Roman" w:cs="Times New Roman"/>
                <w:sz w:val="24"/>
                <w:szCs w:val="24"/>
              </w:rPr>
            </w:pPr>
            <w:r>
              <w:rPr>
                <w:rFonts w:ascii="Times New Roman" w:eastAsia="Times New Roman" w:hAnsi="Times New Roman" w:cs="Times New Roman"/>
                <w:sz w:val="24"/>
                <w:szCs w:val="24"/>
              </w:rPr>
              <w:t>практические задания, тесты,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7:</w:t>
            </w:r>
          </w:p>
          <w:p w:rsidR="008F036D" w:rsidRDefault="003C1582">
            <w:pPr>
              <w:pStyle w:val="aa"/>
              <w:jc w:val="both"/>
              <w:rPr>
                <w:rFonts w:ascii="Times New Roman" w:hAnsi="Times New Roman" w:cs="Times New Roman"/>
                <w:sz w:val="24"/>
                <w:szCs w:val="24"/>
              </w:rPr>
            </w:pPr>
            <w:r>
              <w:rPr>
                <w:rFonts w:ascii="Times New Roman" w:hAnsi="Times New Roman" w:cs="Times New Roman"/>
                <w:sz w:val="24"/>
                <w:szCs w:val="24"/>
              </w:rPr>
              <w:t>Логопедическая работа по развитию и коррекции дыхания, голосообразования, просодики.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sz w:val="24"/>
                <w:szCs w:val="24"/>
              </w:rPr>
            </w:pPr>
            <w:r>
              <w:rPr>
                <w:rFonts w:ascii="Times New Roman" w:hAnsi="Times New Roman" w:cs="Times New Roman"/>
                <w:sz w:val="24"/>
                <w:szCs w:val="24"/>
              </w:rPr>
              <w:t>Опрос, реферат, практическое задание,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8</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8:</w:t>
            </w:r>
          </w:p>
          <w:p w:rsidR="008F036D" w:rsidRDefault="003C1582">
            <w:pPr>
              <w:pStyle w:val="aa"/>
              <w:jc w:val="both"/>
              <w:rPr>
                <w:rFonts w:ascii="Times New Roman" w:hAnsi="Times New Roman" w:cs="Times New Roman"/>
              </w:rPr>
            </w:pPr>
            <w:r>
              <w:rPr>
                <w:rFonts w:ascii="Times New Roman" w:hAnsi="Times New Roman" w:cs="Times New Roman"/>
                <w:sz w:val="24"/>
                <w:szCs w:val="24"/>
              </w:rPr>
              <w:t>Коррекция тонкой моторики руки.</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hAnsi="Times New Roman" w:cs="Times New Roman"/>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7,5</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red"/>
              </w:rPr>
            </w:pPr>
            <w:r>
              <w:rPr>
                <w:rFonts w:ascii="Times New Roman" w:hAnsi="Times New Roman" w:cs="Times New Roman"/>
                <w:sz w:val="24"/>
                <w:szCs w:val="24"/>
              </w:rPr>
              <w:t>0,5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7</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sz w:val="24"/>
                <w:szCs w:val="24"/>
              </w:rPr>
            </w:pPr>
            <w:r>
              <w:rPr>
                <w:rFonts w:ascii="Times New Roman" w:hAnsi="Times New Roman" w:cs="Times New Roman"/>
                <w:sz w:val="24"/>
                <w:szCs w:val="24"/>
              </w:rPr>
              <w:t>Опрос, реферат, практическое задание, контрольная работа.</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both"/>
              <w:rPr>
                <w:rFonts w:ascii="Times New Roman" w:hAnsi="Times New Roman" w:cs="Times New Roman"/>
                <w:b/>
                <w:sz w:val="24"/>
                <w:szCs w:val="24"/>
              </w:rPr>
            </w:pPr>
            <w:r>
              <w:rPr>
                <w:rFonts w:ascii="Times New Roman" w:hAnsi="Times New Roman" w:cs="Times New Roman"/>
                <w:b/>
                <w:sz w:val="24"/>
                <w:szCs w:val="24"/>
              </w:rPr>
              <w:t>Тема 9:</w:t>
            </w:r>
          </w:p>
          <w:p w:rsidR="008F036D" w:rsidRDefault="003C1582">
            <w:pPr>
              <w:pStyle w:val="aa"/>
              <w:jc w:val="both"/>
              <w:rPr>
                <w:rFonts w:ascii="Times New Roman" w:hAnsi="Times New Roman" w:cs="Times New Roman"/>
                <w:sz w:val="24"/>
                <w:szCs w:val="24"/>
              </w:rPr>
            </w:pPr>
            <w:r>
              <w:rPr>
                <w:rFonts w:ascii="Times New Roman" w:hAnsi="Times New Roman" w:cs="Times New Roman"/>
                <w:sz w:val="24"/>
                <w:szCs w:val="24"/>
              </w:rPr>
              <w:t xml:space="preserve">Организация и </w:t>
            </w:r>
            <w:r>
              <w:rPr>
                <w:rFonts w:ascii="Times New Roman" w:hAnsi="Times New Roman" w:cs="Times New Roman"/>
                <w:sz w:val="24"/>
                <w:szCs w:val="24"/>
              </w:rPr>
              <w:lastRenderedPageBreak/>
              <w:t>содержание логопедических занятий по коррекции дизартрии в учреждениях системы образования и здравоохранения.</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spacing w:after="0"/>
              <w:jc w:val="center"/>
              <w:rPr>
                <w:rFonts w:ascii="Times New Roman" w:hAnsi="Times New Roman" w:cs="Times New Roman"/>
                <w:sz w:val="24"/>
                <w:szCs w:val="24"/>
              </w:rPr>
            </w:pP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0,5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sz w:val="24"/>
                <w:szCs w:val="24"/>
              </w:rPr>
            </w:pPr>
            <w:r>
              <w:rPr>
                <w:rFonts w:ascii="Times New Roman" w:hAnsi="Times New Roman" w:cs="Times New Roman"/>
                <w:sz w:val="24"/>
                <w:szCs w:val="24"/>
              </w:rPr>
              <w:t>Опрос.</w:t>
            </w:r>
          </w:p>
        </w:tc>
      </w:tr>
      <w:tr w:rsidR="008F036D">
        <w:tc>
          <w:tcPr>
            <w:tcW w:w="62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tcBorders>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hAnsi="Times New Roman" w:cs="Times New Roman"/>
                <w:sz w:val="24"/>
                <w:szCs w:val="24"/>
              </w:rPr>
              <w:t>Экзамен.</w:t>
            </w:r>
          </w:p>
        </w:tc>
        <w:tc>
          <w:tcPr>
            <w:tcW w:w="567" w:type="dxa"/>
            <w:tcBorders>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hAnsi="Times New Roman" w:cs="Times New Roman"/>
              </w:rPr>
              <w:t>4</w:t>
            </w:r>
          </w:p>
        </w:tc>
        <w:tc>
          <w:tcPr>
            <w:tcW w:w="667" w:type="dxa"/>
            <w:tcBorders>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9</w:t>
            </w:r>
          </w:p>
        </w:tc>
        <w:tc>
          <w:tcPr>
            <w:tcW w:w="46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66"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814"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319" w:type="dxa"/>
            <w:tcBorders>
              <w:top w:val="single" w:sz="4" w:space="0" w:color="000001"/>
              <w:bottom w:val="single" w:sz="4" w:space="0" w:color="000001"/>
            </w:tcBorders>
            <w:shd w:val="clear" w:color="auto" w:fill="auto"/>
            <w:vAlign w:val="center"/>
          </w:tcPr>
          <w:p w:rsidR="008F036D" w:rsidRDefault="008F036D">
            <w:pPr>
              <w:pStyle w:val="aa"/>
              <w:snapToGrid w:val="0"/>
              <w:jc w:val="center"/>
              <w:rPr>
                <w:rFonts w:ascii="Times New Roman" w:eastAsia="Times New Roman" w:hAnsi="Times New Roman" w:cs="Times New Roman"/>
                <w:sz w:val="24"/>
                <w:szCs w:val="24"/>
                <w:highlight w:val="red"/>
              </w:rPr>
            </w:pPr>
          </w:p>
        </w:tc>
        <w:tc>
          <w:tcPr>
            <w:tcW w:w="56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highlight w:val="red"/>
              </w:rPr>
            </w:pPr>
          </w:p>
        </w:tc>
        <w:tc>
          <w:tcPr>
            <w:tcW w:w="667"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jc w:val="center"/>
              <w:rPr>
                <w:rFonts w:ascii="Times New Roman" w:eastAsia="Times New Roman" w:hAnsi="Times New Roman" w:cs="Times New Roman"/>
                <w:sz w:val="24"/>
                <w:szCs w:val="24"/>
              </w:rPr>
            </w:pPr>
          </w:p>
        </w:tc>
        <w:tc>
          <w:tcPr>
            <w:tcW w:w="558" w:type="dxa"/>
            <w:tcBorders>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421" w:type="dxa"/>
            <w:tcBorders>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eastAsia="Times New Roman" w:hAnsi="Times New Roman" w:cs="Times New Roman"/>
                <w:sz w:val="24"/>
                <w:szCs w:val="24"/>
              </w:rPr>
              <w:t>Комплект билетов.</w:t>
            </w:r>
          </w:p>
        </w:tc>
      </w:tr>
      <w:tr w:rsidR="008F036D">
        <w:tc>
          <w:tcPr>
            <w:tcW w:w="62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8F036D">
            <w:pPr>
              <w:pStyle w:val="aa"/>
              <w:snapToGrid w:val="0"/>
              <w:rPr>
                <w:rFonts w:ascii="Times New Roman" w:eastAsia="Times New Roman" w:hAnsi="Times New Roman" w:cs="Times New Roman"/>
                <w:sz w:val="24"/>
                <w:szCs w:val="24"/>
              </w:rPr>
            </w:pPr>
          </w:p>
        </w:tc>
        <w:tc>
          <w:tcPr>
            <w:tcW w:w="288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rPr>
                <w:rFonts w:ascii="Times New Roman" w:hAnsi="Times New Roman" w:cs="Times New Roman"/>
              </w:rPr>
            </w:pPr>
            <w:r>
              <w:rPr>
                <w:rFonts w:ascii="Times New Roman" w:hAnsi="Times New Roman" w:cs="Times New Roman"/>
                <w:sz w:val="24"/>
                <w:szCs w:val="24"/>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rPr>
            </w:pPr>
            <w:r>
              <w:rPr>
                <w:rFonts w:ascii="Times New Roman" w:hAnsi="Times New Roman" w:cs="Times New Roman"/>
              </w:rPr>
              <w:t>4</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144</w:t>
            </w:r>
          </w:p>
        </w:tc>
        <w:tc>
          <w:tcPr>
            <w:tcW w:w="4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w:t>
            </w:r>
          </w:p>
        </w:tc>
        <w:tc>
          <w:tcPr>
            <w:tcW w:w="1133"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jc w:val="center"/>
              <w:rPr>
                <w:rFonts w:ascii="Times New Roman" w:eastAsia="Times New Roman" w:hAnsi="Times New Roman" w:cs="Times New Roman"/>
                <w:sz w:val="24"/>
                <w:szCs w:val="24"/>
                <w:highlight w:val="red"/>
              </w:rPr>
            </w:pPr>
            <w:r>
              <w:rPr>
                <w:rFonts w:ascii="Times New Roman" w:hAnsi="Times New Roman" w:cs="Times New Roman"/>
                <w:sz w:val="24"/>
                <w:szCs w:val="24"/>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119</w:t>
            </w:r>
          </w:p>
        </w:tc>
        <w:tc>
          <w:tcPr>
            <w:tcW w:w="667"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jc w:val="center"/>
              <w:rPr>
                <w:rFonts w:ascii="Times New Roman" w:hAnsi="Times New Roman" w:cs="Times New Roman"/>
                <w:sz w:val="24"/>
                <w:szCs w:val="24"/>
              </w:rPr>
            </w:pPr>
            <w:r>
              <w:rPr>
                <w:rFonts w:ascii="Times New Roman" w:hAnsi="Times New Roman" w:cs="Times New Roman"/>
                <w:sz w:val="24"/>
                <w:szCs w:val="24"/>
              </w:rPr>
              <w:t>+</w:t>
            </w:r>
          </w:p>
        </w:tc>
        <w:tc>
          <w:tcPr>
            <w:tcW w:w="558" w:type="dxa"/>
            <w:tcBorders>
              <w:top w:val="single" w:sz="4" w:space="0" w:color="000001"/>
              <w:left w:val="single" w:sz="4" w:space="0" w:color="000001"/>
              <w:bottom w:val="single" w:sz="4" w:space="0" w:color="000001"/>
            </w:tcBorders>
            <w:shd w:val="clear" w:color="auto" w:fill="auto"/>
            <w:tcMar>
              <w:left w:w="103" w:type="dxa"/>
            </w:tcMar>
            <w:vAlign w:val="center"/>
          </w:tcPr>
          <w:p w:rsidR="008F036D" w:rsidRDefault="003C1582">
            <w:pPr>
              <w:pStyle w:val="aa"/>
              <w:snapToGrid w:val="0"/>
              <w:rPr>
                <w:rFonts w:ascii="Times New Roman" w:hAnsi="Times New Roman" w:cs="Times New Roman"/>
                <w:b/>
                <w:i/>
              </w:rPr>
            </w:pPr>
            <w:r>
              <w:rPr>
                <w:rFonts w:ascii="Times New Roman" w:eastAsia="Times New Roman" w:hAnsi="Times New Roman" w:cs="Times New Roman"/>
                <w:b/>
                <w:i/>
                <w:sz w:val="18"/>
                <w:szCs w:val="18"/>
              </w:rPr>
              <w:t>-</w:t>
            </w: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F036D" w:rsidRDefault="003C1582">
            <w:pPr>
              <w:pStyle w:val="aa"/>
              <w:widowControl w:val="0"/>
              <w:suppressAutoHyphens w:val="0"/>
            </w:pPr>
            <w:r>
              <w:rPr>
                <w:rFonts w:ascii="Times New Roman" w:eastAsia="Times New Roman" w:hAnsi="Times New Roman" w:cs="Times New Roman"/>
                <w:sz w:val="24"/>
                <w:szCs w:val="24"/>
              </w:rPr>
              <w:t>9 (экзамен)</w:t>
            </w:r>
          </w:p>
        </w:tc>
      </w:tr>
    </w:tbl>
    <w:p w:rsidR="008F036D" w:rsidRDefault="003C1582">
      <w:pPr>
        <w:pStyle w:val="aa"/>
        <w:spacing w:before="240" w:after="200"/>
        <w:jc w:val="both"/>
        <w:rPr>
          <w:rFonts w:ascii="Times New Roman" w:hAnsi="Times New Roman" w:cs="Times New Roman"/>
          <w:b/>
          <w:i/>
          <w:sz w:val="24"/>
          <w:szCs w:val="24"/>
        </w:rPr>
      </w:pPr>
      <w:r>
        <w:rPr>
          <w:rFonts w:ascii="Times New Roman" w:hAnsi="Times New Roman" w:cs="Times New Roman"/>
          <w:b/>
          <w:i/>
          <w:sz w:val="24"/>
          <w:szCs w:val="24"/>
        </w:rPr>
        <w:t>4.2. Содержание дисциплины, структурированное по темам.</w:t>
      </w:r>
    </w:p>
    <w:p w:rsidR="008F036D" w:rsidRDefault="003C1582">
      <w:pPr>
        <w:spacing w:after="0" w:line="200" w:lineRule="atLeast"/>
        <w:ind w:firstLine="856"/>
        <w:jc w:val="both"/>
        <w:rPr>
          <w:rFonts w:ascii="Times New Roman" w:hAnsi="Times New Roman" w:cs="Times New Roman"/>
          <w:b/>
          <w:sz w:val="24"/>
          <w:szCs w:val="24"/>
        </w:rPr>
      </w:pPr>
      <w:r>
        <w:rPr>
          <w:rFonts w:ascii="Times New Roman" w:hAnsi="Times New Roman" w:cs="Times New Roman"/>
          <w:b/>
          <w:sz w:val="24"/>
          <w:szCs w:val="24"/>
        </w:rPr>
        <w:t>Тема 1. Дизартрия: определение, причины, исторический аспект изучения проблемы.</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i/>
          <w:sz w:val="24"/>
          <w:szCs w:val="24"/>
        </w:rPr>
        <w:t>Содержание лекционного курса.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 xml:space="preserve">Определение дизартрии. Причины дизартрических нарушений. Взгляды на природу и симптоматику дизартрий </w:t>
      </w:r>
      <w:r>
        <w:rPr>
          <w:rFonts w:ascii="Times New Roman" w:hAnsi="Times New Roman" w:cs="Times New Roman"/>
          <w:sz w:val="24"/>
          <w:szCs w:val="24"/>
          <w:lang w:val="en-US"/>
        </w:rPr>
        <w:t>H</w:t>
      </w:r>
      <w:r>
        <w:rPr>
          <w:rFonts w:ascii="Times New Roman" w:hAnsi="Times New Roman" w:cs="Times New Roman"/>
          <w:sz w:val="24"/>
          <w:szCs w:val="24"/>
        </w:rPr>
        <w:t>.</w:t>
      </w:r>
      <w:r>
        <w:rPr>
          <w:rFonts w:ascii="Times New Roman" w:hAnsi="Times New Roman" w:cs="Times New Roman"/>
          <w:sz w:val="24"/>
          <w:szCs w:val="24"/>
          <w:lang w:val="en-US"/>
        </w:rPr>
        <w:t>Gutzmanna</w:t>
      </w:r>
      <w:r>
        <w:rPr>
          <w:rFonts w:ascii="Times New Roman" w:hAnsi="Times New Roman" w:cs="Times New Roman"/>
          <w:sz w:val="24"/>
          <w:szCs w:val="24"/>
        </w:rPr>
        <w:t>. М.С. Моргулиса, Л.Б. Литвака, Е.Н. Винарской и др.</w:t>
      </w:r>
    </w:p>
    <w:p w:rsidR="008F036D" w:rsidRDefault="003C1582">
      <w:pPr>
        <w:spacing w:before="120" w:after="0" w:line="200" w:lineRule="atLeast"/>
        <w:ind w:firstLine="856"/>
        <w:jc w:val="both"/>
        <w:rPr>
          <w:rFonts w:ascii="Times New Roman" w:hAnsi="Times New Roman" w:cs="Times New Roman"/>
          <w:b/>
          <w:sz w:val="24"/>
          <w:szCs w:val="24"/>
        </w:rPr>
      </w:pPr>
      <w:r>
        <w:rPr>
          <w:rFonts w:ascii="Times New Roman" w:hAnsi="Times New Roman" w:cs="Times New Roman"/>
          <w:b/>
          <w:sz w:val="24"/>
          <w:szCs w:val="24"/>
        </w:rPr>
        <w:t>Тема 3. Симптоматика дизартрий.</w:t>
      </w:r>
    </w:p>
    <w:p w:rsidR="008F036D" w:rsidRDefault="003C1582">
      <w:pPr>
        <w:spacing w:after="0" w:line="200" w:lineRule="atLeast"/>
        <w:ind w:firstLine="85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 xml:space="preserve">Сбор анамнеза. Анализ данных медицинской и психолого-педагогической документации. </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Нарушение мышечного тонуса в артикуляционной мускулатуре.</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Дискоординационные расстройства.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Ограниченная подвижность мышц языка:</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аномалии органов артикуляции;</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гиперкинезы, синкинезии;</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рефлексы орального автоматизма.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Нарушение проприоцептивной афферентной импульсации от мышц артикуляционного аппарата.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Патология реципрокной иннервации.</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Оральная апраксия.</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Фонетические и фонематические нарушения.</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Нарушения речевого дыхания, голосообразования, просодики.</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Нарушения моторики.</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Нарушение акта приёма пищи. Вегетативные расстройства.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Обследование указанных характеристик.</w:t>
      </w:r>
    </w:p>
    <w:p w:rsidR="008F036D" w:rsidRDefault="003C1582">
      <w:pPr>
        <w:spacing w:after="0" w:line="200" w:lineRule="atLeast"/>
        <w:ind w:firstLine="855"/>
        <w:jc w:val="both"/>
        <w:rPr>
          <w:rFonts w:ascii="Times New Roman" w:hAnsi="Times New Roman" w:cs="Times New Roman"/>
          <w:i/>
          <w:sz w:val="24"/>
          <w:szCs w:val="24"/>
        </w:rPr>
      </w:pPr>
      <w:r>
        <w:rPr>
          <w:rFonts w:ascii="Times New Roman" w:hAnsi="Times New Roman" w:cs="Times New Roman"/>
          <w:i/>
          <w:sz w:val="24"/>
          <w:szCs w:val="24"/>
        </w:rPr>
        <w:t>Содержание практических занятий.</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Обследование строения и движений органов артикуляционного аппарата, состояния звукопроизношения, фонематического слуха, фонематического анализа и синтеза.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Обследование дыхания и голосообразования.</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Обследование общей моторики, мелкой моторики рук.</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Ранняя диагностика дизартрий.</w:t>
      </w:r>
    </w:p>
    <w:p w:rsidR="008F036D" w:rsidRDefault="003C1582">
      <w:pPr>
        <w:spacing w:before="120" w:after="0" w:line="200" w:lineRule="atLeast"/>
        <w:ind w:firstLine="856"/>
        <w:jc w:val="both"/>
        <w:rPr>
          <w:rFonts w:ascii="Times New Roman" w:hAnsi="Times New Roman" w:cs="Times New Roman"/>
          <w:b/>
          <w:sz w:val="24"/>
          <w:szCs w:val="24"/>
        </w:rPr>
      </w:pPr>
      <w:r>
        <w:rPr>
          <w:rFonts w:ascii="Times New Roman" w:hAnsi="Times New Roman" w:cs="Times New Roman"/>
          <w:b/>
          <w:sz w:val="24"/>
          <w:szCs w:val="24"/>
        </w:rPr>
        <w:t>Тема 4. Классификации дизартрий.</w:t>
      </w:r>
    </w:p>
    <w:p w:rsidR="008F036D" w:rsidRDefault="003C1582">
      <w:pPr>
        <w:spacing w:after="0" w:line="200" w:lineRule="atLeast"/>
        <w:ind w:firstLine="855"/>
        <w:jc w:val="both"/>
        <w:rPr>
          <w:rFonts w:ascii="Times New Roman" w:hAnsi="Times New Roman" w:cs="Times New Roman"/>
          <w:i/>
          <w:sz w:val="24"/>
          <w:szCs w:val="24"/>
        </w:rPr>
      </w:pPr>
      <w:r>
        <w:rPr>
          <w:rFonts w:ascii="Times New Roman" w:hAnsi="Times New Roman" w:cs="Times New Roman"/>
          <w:i/>
          <w:sz w:val="24"/>
          <w:szCs w:val="24"/>
        </w:rPr>
        <w:t>Содержание практических занятий.</w:t>
      </w:r>
    </w:p>
    <w:p w:rsidR="008F036D" w:rsidRDefault="003C1582">
      <w:pPr>
        <w:spacing w:after="0" w:line="200" w:lineRule="atLeast"/>
        <w:ind w:firstLine="810"/>
        <w:jc w:val="both"/>
        <w:rPr>
          <w:rFonts w:ascii="Times New Roman" w:hAnsi="Times New Roman" w:cs="Times New Roman"/>
          <w:sz w:val="24"/>
          <w:szCs w:val="24"/>
        </w:rPr>
      </w:pPr>
      <w:r>
        <w:rPr>
          <w:rFonts w:ascii="Times New Roman" w:hAnsi="Times New Roman" w:cs="Times New Roman"/>
          <w:sz w:val="24"/>
          <w:szCs w:val="24"/>
        </w:rPr>
        <w:t xml:space="preserve"> Классификация дизартрий на основе принципа локализации мозгового поражения:</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корковая дизартрия;</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экстрапирамидная (подкорковая) дизартрия;</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бульбарная дизартрия;</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псевдобульбарная дизартрия;</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мозжечковая дизартрия;</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мезэнцефально-диэнцефальная дизартрия.</w:t>
      </w:r>
    </w:p>
    <w:p w:rsidR="008F036D" w:rsidRDefault="003C1582">
      <w:pPr>
        <w:spacing w:after="0" w:line="200" w:lineRule="atLeast"/>
        <w:ind w:firstLine="810"/>
        <w:jc w:val="both"/>
        <w:rPr>
          <w:rFonts w:ascii="Times New Roman" w:hAnsi="Times New Roman" w:cs="Times New Roman"/>
          <w:sz w:val="24"/>
          <w:szCs w:val="24"/>
        </w:rPr>
      </w:pPr>
      <w:r>
        <w:rPr>
          <w:rFonts w:ascii="Times New Roman" w:hAnsi="Times New Roman" w:cs="Times New Roman"/>
          <w:sz w:val="24"/>
          <w:szCs w:val="24"/>
        </w:rPr>
        <w:t>Классификация дизартрий на основе синдромологического подхода:</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спастико-паретическая дизартрия;</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lastRenderedPageBreak/>
        <w:t>спастико-ригидная дизартрия;</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гиперкинетическая дизартрия;</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атактическая дизартрия.</w:t>
      </w:r>
    </w:p>
    <w:p w:rsidR="008F036D" w:rsidRDefault="003C1582">
      <w:pPr>
        <w:spacing w:after="0" w:line="200" w:lineRule="atLeast"/>
        <w:ind w:firstLine="810"/>
        <w:jc w:val="both"/>
        <w:rPr>
          <w:rFonts w:ascii="Times New Roman" w:hAnsi="Times New Roman" w:cs="Times New Roman"/>
          <w:sz w:val="24"/>
          <w:szCs w:val="24"/>
        </w:rPr>
      </w:pPr>
      <w:r>
        <w:rPr>
          <w:rFonts w:ascii="Times New Roman" w:hAnsi="Times New Roman" w:cs="Times New Roman"/>
          <w:sz w:val="24"/>
          <w:szCs w:val="24"/>
        </w:rPr>
        <w:t>Классификация дизартрий по степени разборчивости речи для окружающих.</w:t>
      </w:r>
    </w:p>
    <w:p w:rsidR="008F036D" w:rsidRDefault="003C1582">
      <w:pPr>
        <w:spacing w:after="0" w:line="200" w:lineRule="atLeast"/>
        <w:ind w:firstLine="810"/>
        <w:jc w:val="both"/>
        <w:rPr>
          <w:rFonts w:ascii="Times New Roman" w:hAnsi="Times New Roman" w:cs="Times New Roman"/>
          <w:sz w:val="24"/>
          <w:szCs w:val="24"/>
        </w:rPr>
      </w:pPr>
      <w:r>
        <w:rPr>
          <w:rFonts w:ascii="Times New Roman" w:hAnsi="Times New Roman" w:cs="Times New Roman"/>
          <w:sz w:val="24"/>
          <w:szCs w:val="24"/>
        </w:rPr>
        <w:t>Сопоставительный анализ форм дизартрий на основе принципа локализации мозгового поражения.</w:t>
      </w:r>
    </w:p>
    <w:p w:rsidR="008F036D" w:rsidRDefault="003C1582">
      <w:pPr>
        <w:spacing w:after="0" w:line="200" w:lineRule="atLeast"/>
        <w:ind w:firstLine="810"/>
        <w:jc w:val="both"/>
        <w:rPr>
          <w:rFonts w:ascii="Times New Roman" w:hAnsi="Times New Roman" w:cs="Times New Roman"/>
          <w:sz w:val="24"/>
          <w:szCs w:val="24"/>
        </w:rPr>
      </w:pPr>
      <w:r>
        <w:rPr>
          <w:rFonts w:ascii="Times New Roman" w:hAnsi="Times New Roman" w:cs="Times New Roman"/>
          <w:sz w:val="24"/>
          <w:szCs w:val="24"/>
        </w:rPr>
        <w:t>Сопоставительный анализ форм дизартрий на основе синдромологического подхода.</w:t>
      </w:r>
    </w:p>
    <w:p w:rsidR="008F036D" w:rsidRDefault="003C1582">
      <w:pPr>
        <w:spacing w:after="0" w:line="200" w:lineRule="atLeast"/>
        <w:ind w:firstLine="810"/>
        <w:jc w:val="both"/>
      </w:pPr>
      <w:r>
        <w:rPr>
          <w:rFonts w:ascii="Times New Roman" w:hAnsi="Times New Roman" w:cs="Times New Roman"/>
          <w:sz w:val="24"/>
          <w:szCs w:val="24"/>
        </w:rPr>
        <w:t xml:space="preserve">Сопоставительный анализ форм дизартрий на основе принципа локализации мозгового поражения и синдромологического подхода. </w:t>
      </w:r>
    </w:p>
    <w:p w:rsidR="008F036D" w:rsidRDefault="003C1582">
      <w:pPr>
        <w:spacing w:before="120" w:after="0" w:line="200" w:lineRule="atLeast"/>
        <w:ind w:firstLine="856"/>
        <w:jc w:val="both"/>
        <w:rPr>
          <w:rFonts w:ascii="Times New Roman" w:hAnsi="Times New Roman" w:cs="Times New Roman"/>
          <w:b/>
          <w:sz w:val="24"/>
          <w:szCs w:val="24"/>
        </w:rPr>
      </w:pPr>
      <w:r>
        <w:rPr>
          <w:rFonts w:ascii="Times New Roman" w:hAnsi="Times New Roman" w:cs="Times New Roman"/>
          <w:b/>
          <w:sz w:val="24"/>
          <w:szCs w:val="24"/>
        </w:rPr>
        <w:t>Тема 5. Система логопедической работы по коррекции произносительной стороны речи при дизартрии.</w:t>
      </w:r>
    </w:p>
    <w:p w:rsidR="008F036D" w:rsidRDefault="003C1582">
      <w:pPr>
        <w:spacing w:after="0" w:line="200" w:lineRule="atLeast"/>
        <w:ind w:firstLine="85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Принципы работы, содержание работы, оборудование.</w:t>
      </w:r>
    </w:p>
    <w:p w:rsidR="008F036D" w:rsidRDefault="003C1582">
      <w:pPr>
        <w:spacing w:before="120" w:after="0" w:line="200" w:lineRule="atLeast"/>
        <w:ind w:firstLine="856"/>
        <w:jc w:val="both"/>
        <w:rPr>
          <w:rFonts w:ascii="Times New Roman" w:hAnsi="Times New Roman" w:cs="Times New Roman"/>
          <w:b/>
          <w:sz w:val="24"/>
          <w:szCs w:val="24"/>
        </w:rPr>
      </w:pPr>
      <w:r>
        <w:rPr>
          <w:rFonts w:ascii="Times New Roman" w:hAnsi="Times New Roman" w:cs="Times New Roman"/>
          <w:b/>
          <w:sz w:val="24"/>
          <w:szCs w:val="24"/>
        </w:rPr>
        <w:t>Тема 6. Логопедическая работа по исправлению недостатков произношения.</w:t>
      </w:r>
    </w:p>
    <w:p w:rsidR="008F036D" w:rsidRDefault="003C1582">
      <w:pPr>
        <w:spacing w:after="0" w:line="200" w:lineRule="atLeast"/>
        <w:ind w:firstLine="85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Общие требования: принципы и этапы логопедической работы.</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Подготовительный этап: задачи, содержание.</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Нормализация мышечного тонуса средствами искусственной локальной гипо-, гипер-, контрастотермии.</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Артикуляционная гимнастика: задачи, требования к проведению.</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Постановка звуков:</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способы постановки звуков;</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последовательность постановки звуков при дизартрии;</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условия одновременной постановки двух звуков;</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правильная артикуляция, нарушения.</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Автоматизация звуков:</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приёмы автоматизации;</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виды работ;</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работы при автоматизации различных групп звуков; </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требования к подбору лексического материала.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Дифференциация звуков:</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принципы работы;</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содержание работы;</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связь с нарушениями письменной речи.</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 xml:space="preserve"> Введение звуков в речь.</w:t>
      </w:r>
    </w:p>
    <w:p w:rsidR="008F036D" w:rsidRDefault="003C1582">
      <w:pPr>
        <w:spacing w:after="0" w:line="200" w:lineRule="atLeast"/>
        <w:ind w:firstLine="855"/>
        <w:jc w:val="both"/>
        <w:rPr>
          <w:rFonts w:ascii="Times New Roman" w:hAnsi="Times New Roman" w:cs="Times New Roman"/>
          <w:i/>
          <w:sz w:val="24"/>
          <w:szCs w:val="24"/>
        </w:rPr>
      </w:pPr>
      <w:r>
        <w:rPr>
          <w:rFonts w:ascii="Times New Roman" w:hAnsi="Times New Roman" w:cs="Times New Roman"/>
          <w:i/>
          <w:sz w:val="24"/>
          <w:szCs w:val="24"/>
        </w:rPr>
        <w:t>Содержание практических занятий.</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Нормализация мышечного тонуса средствами массажа:</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классический дифференцированный массаж артикуляционной и мимической мускулатуры;</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зондовый массаж мышц по системе Е.В. Новиковой;</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точечный массаж по БАТ.</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Артикуляционная гимнастика: виды упражнений.</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Постановка звуков: приёмы постановки и их специфика при дизартрии при постановке:</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согласных звуков;</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гласных I ряда;</w:t>
      </w:r>
    </w:p>
    <w:p w:rsidR="008F036D" w:rsidRDefault="003C1582">
      <w:pPr>
        <w:numPr>
          <w:ilvl w:val="0"/>
          <w:numId w:val="1"/>
        </w:numPr>
        <w:suppressAutoHyphens/>
        <w:spacing w:after="0" w:line="200" w:lineRule="atLeast"/>
        <w:jc w:val="both"/>
        <w:rPr>
          <w:rFonts w:ascii="Times New Roman" w:hAnsi="Times New Roman" w:cs="Times New Roman"/>
          <w:sz w:val="24"/>
          <w:szCs w:val="24"/>
        </w:rPr>
      </w:pPr>
      <w:r>
        <w:rPr>
          <w:rFonts w:ascii="Times New Roman" w:hAnsi="Times New Roman" w:cs="Times New Roman"/>
          <w:sz w:val="24"/>
          <w:szCs w:val="24"/>
        </w:rPr>
        <w:t>гласных II ряда.</w:t>
      </w:r>
    </w:p>
    <w:p w:rsidR="008F036D" w:rsidRDefault="003C1582">
      <w:pPr>
        <w:spacing w:before="120" w:after="0" w:line="200" w:lineRule="atLeast"/>
        <w:ind w:firstLine="856"/>
        <w:jc w:val="both"/>
        <w:rPr>
          <w:rFonts w:ascii="Times New Roman" w:hAnsi="Times New Roman" w:cs="Times New Roman"/>
          <w:b/>
          <w:sz w:val="24"/>
          <w:szCs w:val="24"/>
        </w:rPr>
      </w:pPr>
      <w:r>
        <w:rPr>
          <w:rFonts w:ascii="Times New Roman" w:hAnsi="Times New Roman" w:cs="Times New Roman"/>
          <w:b/>
          <w:sz w:val="24"/>
          <w:szCs w:val="24"/>
        </w:rPr>
        <w:t xml:space="preserve">Тема 7. Логопедическая работа по развитию и коррекции дыхания, голосообразования, просодики. </w:t>
      </w:r>
    </w:p>
    <w:p w:rsidR="008F036D" w:rsidRDefault="003C1582">
      <w:pPr>
        <w:spacing w:after="0" w:line="200" w:lineRule="atLeast"/>
        <w:ind w:firstLine="85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Задачи и направления логопедической работы.</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lastRenderedPageBreak/>
        <w:t>1 этап - формирование базовых компонентов мелодико-интонационной стороны речи: дыхания, фонации, ритма, и компонентов, не являющихся базовыми для её развитии, но влияющих на формирование коммуникативной функции речи в целом: невербальных средств общения, развитие базовых компонентов коммуникации.</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2 этап - формирование и коррекция мелодико-интонационной и темпо-ритмической сторон речи, а также обогащение способов эмоционального реагирования.</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3 этап - автоматизация полученных умений и навыков непосредственно в коммуникативной деятельности, вначале на специализированных занятиях, а затем в условиях свободной игровой ситуации.</w:t>
      </w:r>
    </w:p>
    <w:p w:rsidR="008F036D" w:rsidRDefault="003C1582">
      <w:pPr>
        <w:spacing w:after="0" w:line="200" w:lineRule="atLeast"/>
        <w:ind w:firstLine="855"/>
        <w:jc w:val="both"/>
        <w:rPr>
          <w:rFonts w:ascii="Times New Roman" w:hAnsi="Times New Roman" w:cs="Times New Roman"/>
          <w:i/>
          <w:sz w:val="24"/>
          <w:szCs w:val="24"/>
        </w:rPr>
      </w:pPr>
      <w:r>
        <w:rPr>
          <w:rFonts w:ascii="Times New Roman" w:hAnsi="Times New Roman" w:cs="Times New Roman"/>
          <w:i/>
          <w:sz w:val="24"/>
          <w:szCs w:val="24"/>
        </w:rPr>
        <w:t>Содержание практических занятий.</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Виды упражнений.</w:t>
      </w:r>
    </w:p>
    <w:p w:rsidR="008F036D" w:rsidRDefault="003C1582">
      <w:pPr>
        <w:spacing w:before="120" w:after="0" w:line="200" w:lineRule="atLeast"/>
        <w:ind w:firstLine="856"/>
        <w:jc w:val="both"/>
        <w:rPr>
          <w:rFonts w:ascii="Times New Roman" w:hAnsi="Times New Roman" w:cs="Times New Roman"/>
          <w:b/>
          <w:sz w:val="24"/>
          <w:szCs w:val="24"/>
        </w:rPr>
      </w:pPr>
      <w:r>
        <w:rPr>
          <w:rFonts w:ascii="Times New Roman" w:hAnsi="Times New Roman" w:cs="Times New Roman"/>
          <w:b/>
          <w:sz w:val="24"/>
          <w:szCs w:val="24"/>
        </w:rPr>
        <w:t>Тема 8. Коррекция тонкой моторики руки.</w:t>
      </w:r>
    </w:p>
    <w:p w:rsidR="008F036D" w:rsidRDefault="003C1582">
      <w:pPr>
        <w:spacing w:after="0" w:line="200" w:lineRule="atLeast"/>
        <w:ind w:firstLine="780"/>
        <w:jc w:val="both"/>
        <w:rPr>
          <w:rFonts w:ascii="Times New Roman" w:hAnsi="Times New Roman" w:cs="Times New Roman"/>
          <w:i/>
          <w:sz w:val="24"/>
          <w:szCs w:val="24"/>
        </w:rPr>
      </w:pPr>
      <w:r>
        <w:rPr>
          <w:rFonts w:ascii="Times New Roman" w:hAnsi="Times New Roman" w:cs="Times New Roman"/>
          <w:i/>
          <w:sz w:val="24"/>
          <w:szCs w:val="24"/>
        </w:rPr>
        <w:t>Содержание практических занятий.</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Мускулатура предплечья. Общие рекомендации. Массаж мышц предплечья руками. Массаж мышц предплечья зондами.</w:t>
      </w:r>
    </w:p>
    <w:p w:rsidR="008F036D" w:rsidRDefault="003C1582">
      <w:pPr>
        <w:spacing w:before="120" w:after="0" w:line="200" w:lineRule="atLeast"/>
        <w:ind w:firstLine="856"/>
        <w:jc w:val="both"/>
        <w:rPr>
          <w:rFonts w:ascii="Times New Roman" w:hAnsi="Times New Roman" w:cs="Times New Roman"/>
          <w:b/>
          <w:sz w:val="24"/>
          <w:szCs w:val="24"/>
        </w:rPr>
      </w:pPr>
      <w:r>
        <w:rPr>
          <w:rFonts w:ascii="Times New Roman" w:hAnsi="Times New Roman" w:cs="Times New Roman"/>
          <w:b/>
          <w:sz w:val="24"/>
          <w:szCs w:val="24"/>
        </w:rPr>
        <w:t>Тема 9. Организация и содержание логопедических занятий по коррекции дизартрии в учреждениях системы образования и здравоохранения.</w:t>
      </w:r>
    </w:p>
    <w:p w:rsidR="008F036D" w:rsidRDefault="003C1582">
      <w:pPr>
        <w:spacing w:after="0" w:line="200" w:lineRule="atLeast"/>
        <w:ind w:firstLine="780"/>
        <w:jc w:val="both"/>
        <w:rPr>
          <w:rFonts w:ascii="Times New Roman" w:hAnsi="Times New Roman" w:cs="Times New Roman"/>
          <w:i/>
          <w:sz w:val="24"/>
          <w:szCs w:val="24"/>
        </w:rPr>
      </w:pPr>
      <w:r>
        <w:rPr>
          <w:rFonts w:ascii="Times New Roman" w:hAnsi="Times New Roman" w:cs="Times New Roman"/>
          <w:i/>
          <w:sz w:val="24"/>
          <w:szCs w:val="24"/>
        </w:rPr>
        <w:t>Содержание практических занятий.</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Задачи и содержание индивидуальных логопедических занятий:</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 в детском саду;</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 в подготовительном - первом классах школы для обучающихся</w:t>
      </w:r>
      <w:r>
        <w:rPr>
          <w:rFonts w:ascii="Times New Roman" w:hAnsi="Times New Roman" w:cs="Times New Roman"/>
          <w:sz w:val="24"/>
          <w:szCs w:val="24"/>
        </w:rPr>
        <w:br/>
        <w:t>с тяжёлыми нарушениями речи;</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 во втором - четвёртом классах школы для обучающихся</w:t>
      </w:r>
      <w:r>
        <w:rPr>
          <w:rFonts w:ascii="Times New Roman" w:hAnsi="Times New Roman" w:cs="Times New Roman"/>
          <w:sz w:val="24"/>
          <w:szCs w:val="24"/>
        </w:rPr>
        <w:br/>
        <w:t>с тяжёлыми нарушениями речи;</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 в средних и старших классах школы для обучающихся</w:t>
      </w:r>
      <w:r>
        <w:rPr>
          <w:rFonts w:ascii="Times New Roman" w:hAnsi="Times New Roman" w:cs="Times New Roman"/>
          <w:sz w:val="24"/>
          <w:szCs w:val="24"/>
        </w:rPr>
        <w:br/>
        <w:t>с тяжёлыми нарушениями речи;</w:t>
      </w:r>
    </w:p>
    <w:p w:rsidR="008F036D" w:rsidRDefault="003C1582">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 на логопедическом пункте при общеобразовательной школе.</w:t>
      </w:r>
    </w:p>
    <w:p w:rsidR="008F036D" w:rsidRDefault="003C1582">
      <w:pPr>
        <w:suppressAutoHyphens/>
        <w:spacing w:before="120" w:after="0" w:line="200" w:lineRule="atLeast"/>
        <w:ind w:firstLine="709"/>
        <w:jc w:val="both"/>
        <w:rPr>
          <w:rFonts w:ascii="Times New Roman" w:eastAsia="Times New Roman" w:hAnsi="Times New Roman" w:cs="Times New Roman"/>
          <w:b/>
          <w:sz w:val="24"/>
        </w:rPr>
      </w:pPr>
      <w:r>
        <w:rPr>
          <w:rFonts w:ascii="Times New Roman" w:hAnsi="Times New Roman" w:cs="Times New Roman"/>
          <w:b/>
          <w:sz w:val="24"/>
          <w:szCs w:val="24"/>
        </w:rPr>
        <w:t xml:space="preserve">5. </w:t>
      </w:r>
      <w:r>
        <w:rPr>
          <w:rFonts w:ascii="Times New Roman" w:eastAsia="Times New Roman" w:hAnsi="Times New Roman" w:cs="Times New Roman"/>
          <w:b/>
          <w:sz w:val="24"/>
        </w:rPr>
        <w:t>Перечень учебно-методического обеспечения для самостоятельной работы обучающихся по дисциплине.</w:t>
      </w:r>
    </w:p>
    <w:p w:rsidR="008F036D" w:rsidRDefault="003C1582">
      <w:pPr>
        <w:widowControl w:val="0"/>
        <w:spacing w:after="0" w:line="200" w:lineRule="atLeast"/>
        <w:ind w:firstLine="851"/>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Самостоятельная работа обучающихся при изучении дисциплины «Дизартрия» предполагает, в первую очередь, работу с основной и дополнительной литературой. Результатами этой работы становятся выступления на семинарских занятиях, участие в опросе и обсуждении тем курса, решение тестов, заданий контрольного среза, подготовка практических заданий и контрольной работы, написание рефератов (по выбору обучающегося).  </w:t>
      </w:r>
    </w:p>
    <w:p w:rsidR="008F036D" w:rsidRDefault="003C1582">
      <w:pPr>
        <w:widowControl w:val="0"/>
        <w:spacing w:after="0" w:line="200" w:lineRule="atLeast"/>
        <w:ind w:firstLine="851"/>
        <w:jc w:val="both"/>
        <w:rPr>
          <w:rFonts w:ascii="Times New Roman CYR" w:hAnsi="Times New Roman CYR" w:cs="Times New Roman CYR"/>
          <w:bCs/>
          <w:sz w:val="24"/>
          <w:szCs w:val="24"/>
        </w:rPr>
      </w:pPr>
      <w:r>
        <w:rPr>
          <w:rFonts w:ascii="Times New Roman CYR" w:hAnsi="Times New Roman CYR" w:cs="Times New Roman CYR"/>
          <w:bCs/>
          <w:sz w:val="24"/>
          <w:szCs w:val="24"/>
        </w:rPr>
        <w:t>Методика самостоятельной работы предварительно разъясняется преподавателем и в последующем может уточняться с учётом индивидуальных особенностей обучающихся. Время и место выполнения самостоятельной работы выбираются обучающимися по своему усмотрению с учётом рекомендаций преподавателя.</w:t>
      </w:r>
    </w:p>
    <w:p w:rsidR="008F036D" w:rsidRDefault="003C1582">
      <w:pPr>
        <w:widowControl w:val="0"/>
        <w:spacing w:after="0" w:line="200" w:lineRule="atLeast"/>
        <w:ind w:firstLine="851"/>
        <w:jc w:val="both"/>
        <w:rPr>
          <w:rFonts w:ascii="Times New Roman CYR" w:hAnsi="Times New Roman CYR" w:cs="Times New Roman CYR"/>
          <w:bCs/>
          <w:sz w:val="24"/>
          <w:szCs w:val="24"/>
        </w:rPr>
      </w:pPr>
      <w:r>
        <w:rPr>
          <w:rFonts w:ascii="Times New Roman CYR" w:hAnsi="Times New Roman CYR" w:cs="Times New Roman CYR"/>
          <w:bCs/>
          <w:sz w:val="24"/>
          <w:szCs w:val="24"/>
        </w:rPr>
        <w:t>Самостоятельную работу над дисциплиной следует начинать с изучения рабочей программы дисциплины «Дизартрия», которая содержит основные требования к знаниям, умениям и навыкам обучающихся. Обязательно следует учитывать рекомендации преподавателя, данные на занятиях, и приступать к изучению отдельных тем в порядке, предусмотренном программой.</w:t>
      </w:r>
    </w:p>
    <w:p w:rsidR="008F036D" w:rsidRDefault="003C1582">
      <w:pPr>
        <w:widowControl w:val="0"/>
        <w:spacing w:after="0" w:line="200" w:lineRule="atLeast"/>
        <w:ind w:firstLine="851"/>
        <w:jc w:val="both"/>
        <w:rPr>
          <w:rFonts w:ascii="Times New Roman CYR" w:hAnsi="Times New Roman CYR" w:cs="Times New Roman CYR"/>
          <w:bCs/>
          <w:sz w:val="24"/>
          <w:szCs w:val="24"/>
        </w:rPr>
      </w:pPr>
      <w:r>
        <w:rPr>
          <w:rFonts w:ascii="Times New Roman CYR" w:hAnsi="Times New Roman CYR" w:cs="Times New Roman CYR"/>
          <w:bCs/>
          <w:sz w:val="24"/>
          <w:szCs w:val="24"/>
        </w:rPr>
        <w:t>Получив представление об основном содержании темы на лекции, необходимо изучить и закрепить материал с помощью источников, указанных в разделе 7 рабочей программы. Целесообразно составить краткий конспект, отображающий содержание и связи основных понятий данной темы.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rsidR="008F036D" w:rsidRDefault="003C1582">
      <w:pPr>
        <w:widowControl w:val="0"/>
        <w:spacing w:after="0" w:line="200" w:lineRule="atLeast"/>
        <w:ind w:firstLine="851"/>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При подготовке к процедуре текущего контроля обучающимся по очной и очно-заочной формам, необходимо опираться на перечень примерных заданий, по которым будет </w:t>
      </w:r>
      <w:r>
        <w:rPr>
          <w:rFonts w:ascii="Times New Roman CYR" w:hAnsi="Times New Roman CYR" w:cs="Times New Roman CYR"/>
          <w:bCs/>
          <w:sz w:val="24"/>
          <w:szCs w:val="24"/>
        </w:rPr>
        <w:lastRenderedPageBreak/>
        <w:t>проводиться контрольный срез.</w:t>
      </w:r>
    </w:p>
    <w:p w:rsidR="008F036D" w:rsidRDefault="003C1582">
      <w:pPr>
        <w:widowControl w:val="0"/>
        <w:spacing w:after="0" w:line="200" w:lineRule="atLeast"/>
        <w:ind w:firstLine="851"/>
        <w:jc w:val="both"/>
        <w:rPr>
          <w:rFonts w:ascii="Times New Roman CYR" w:hAnsi="Times New Roman CYR" w:cs="Times New Roman CYR"/>
          <w:b/>
          <w:bCs/>
          <w:sz w:val="24"/>
          <w:szCs w:val="24"/>
        </w:rPr>
      </w:pPr>
      <w:r>
        <w:rPr>
          <w:rFonts w:ascii="Times New Roman CYR" w:hAnsi="Times New Roman CYR" w:cs="Times New Roman CYR"/>
          <w:bCs/>
          <w:sz w:val="24"/>
          <w:szCs w:val="24"/>
        </w:rPr>
        <w:t xml:space="preserve">Полезно в ходе самостоятельной проработки содержания дисциплины использовать </w:t>
      </w:r>
      <w:r>
        <w:rPr>
          <w:rFonts w:ascii="Times New Roman CYR" w:hAnsi="Times New Roman CYR" w:cs="Times New Roman CYR"/>
          <w:b/>
          <w:bCs/>
          <w:sz w:val="24"/>
          <w:szCs w:val="24"/>
        </w:rPr>
        <w:t>вопросы для самопроверки:</w:t>
      </w:r>
    </w:p>
    <w:p w:rsidR="008F036D" w:rsidRDefault="003C1582">
      <w:pPr>
        <w:widowControl w:val="0"/>
        <w:spacing w:before="120" w:after="0" w:line="200" w:lineRule="atLeast"/>
        <w:ind w:firstLine="851"/>
        <w:jc w:val="both"/>
        <w:rPr>
          <w:rFonts w:ascii="Times New Roman CYR" w:hAnsi="Times New Roman CYR" w:cs="Times New Roman CYR"/>
          <w:b/>
          <w:bCs/>
          <w:sz w:val="24"/>
          <w:szCs w:val="24"/>
        </w:rPr>
      </w:pPr>
      <w:r>
        <w:rPr>
          <w:rFonts w:ascii="Times New Roman CYR" w:hAnsi="Times New Roman CYR" w:cs="Times New Roman CYR"/>
          <w:bCs/>
          <w:sz w:val="24"/>
          <w:szCs w:val="24"/>
        </w:rPr>
        <w:t>Обучающимся по всем формам обучения необходимо при подготовке к экзамену систематизировать и повторить изученный материал с опорой на перечень вопросов к экзамену.</w:t>
      </w:r>
    </w:p>
    <w:p w:rsidR="008F036D" w:rsidRDefault="003C1582">
      <w:pPr>
        <w:widowControl w:val="0"/>
        <w:tabs>
          <w:tab w:val="left" w:pos="1134"/>
        </w:tabs>
        <w:spacing w:before="120" w:after="0" w:line="200" w:lineRule="atLeast"/>
        <w:ind w:firstLine="709"/>
        <w:jc w:val="both"/>
      </w:pPr>
      <w:r>
        <w:rPr>
          <w:rFonts w:ascii="Times New Roman" w:eastAsia="Lucida Sans Unicode" w:hAnsi="Times New Roman" w:cs="Times New Roman"/>
          <w:b/>
          <w:sz w:val="24"/>
          <w:szCs w:val="24"/>
        </w:rPr>
        <w:t>6. Фонд  оценочных средств для проведения промежуточной аттестации обучающихся по дисциплине.</w:t>
      </w:r>
    </w:p>
    <w:p w:rsidR="008F036D" w:rsidRDefault="003C1582">
      <w:pPr>
        <w:widowControl w:val="0"/>
        <w:tabs>
          <w:tab w:val="left" w:pos="1134"/>
        </w:tabs>
        <w:spacing w:after="0" w:line="200" w:lineRule="atLeast"/>
        <w:ind w:firstLine="709"/>
        <w:jc w:val="both"/>
      </w:pPr>
      <w:r>
        <w:rPr>
          <w:rFonts w:ascii="Times New Roman" w:eastAsia="Lucida Sans Unicode" w:hAnsi="Times New Roman" w:cs="Times New Roman"/>
          <w:sz w:val="24"/>
          <w:szCs w:val="24"/>
        </w:rPr>
        <w:t>Фонд оценочных средств оформлен в виде приложения к рабочей программе дисциплины «Дизартрия».</w:t>
      </w:r>
    </w:p>
    <w:p w:rsidR="008F036D" w:rsidRDefault="003C1582">
      <w:pPr>
        <w:widowControl w:val="0"/>
        <w:tabs>
          <w:tab w:val="left" w:pos="1134"/>
        </w:tabs>
        <w:spacing w:before="120" w:after="0" w:line="200" w:lineRule="atLeast"/>
        <w:ind w:firstLine="709"/>
        <w:jc w:val="both"/>
      </w:pPr>
      <w:r>
        <w:rPr>
          <w:rFonts w:ascii="Times New Roman" w:eastAsia="Times New Roman" w:hAnsi="Times New Roman" w:cs="Times New Roman"/>
          <w:b/>
          <w:bCs/>
          <w:sz w:val="24"/>
          <w:szCs w:val="24"/>
        </w:rPr>
        <w:t xml:space="preserve">7. </w:t>
      </w:r>
      <w:r>
        <w:rPr>
          <w:rFonts w:ascii="Times New Roman" w:eastAsia="Times New Roman" w:hAnsi="Times New Roman" w:cs="Times New Roman"/>
          <w:b/>
          <w:sz w:val="24"/>
          <w:szCs w:val="24"/>
        </w:rPr>
        <w:t xml:space="preserve">Перечень основной и дополнительной учебной литературы, необходимой для освоения дисциплины: </w:t>
      </w:r>
    </w:p>
    <w:p w:rsidR="008F036D" w:rsidRDefault="003C1582">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 основная учебная литература:</w:t>
      </w:r>
    </w:p>
    <w:p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Бабина Г.В. Логопедия. [Электронный ресурс]: учебно-методическое пособие / Бабина Г.В., Белякова Л.И., Идес Р.Е. - Электрон. текстовые данные. - М.: Московский педагогический государственный университет, 2016. - 104 с. - Режим доступа: </w:t>
      </w:r>
      <w:hyperlink r:id="rId9">
        <w:r>
          <w:rPr>
            <w:rStyle w:val="-"/>
            <w:rFonts w:ascii="Times New Roman" w:hAnsi="Times New Roman" w:cs="Times New Roman"/>
            <w:sz w:val="24"/>
            <w:szCs w:val="24"/>
          </w:rPr>
          <w:t>http://www.iprbookshop.ru/72499.html</w:t>
        </w:r>
      </w:hyperlink>
      <w:r>
        <w:rPr>
          <w:rFonts w:ascii="Times New Roman" w:hAnsi="Times New Roman" w:cs="Times New Roman"/>
          <w:sz w:val="24"/>
          <w:szCs w:val="24"/>
        </w:rPr>
        <w:t>. - ЭБС «IPRbooks»</w:t>
      </w:r>
    </w:p>
    <w:p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Лалаева Р.И. Логопедия в таблицах и схемах. [Электронный ресурс]: учебное пособие / Лалаева Р.И., Парамонова Л.Г., Шаховская С.Н. - Электрон. текстовые данные. - М.: ПАРАДИГМА, 2012. - 216 с. - Режим доступа: </w:t>
      </w:r>
      <w:hyperlink r:id="rId10">
        <w:r>
          <w:rPr>
            <w:rStyle w:val="-"/>
            <w:rFonts w:ascii="Times New Roman" w:hAnsi="Times New Roman" w:cs="Times New Roman"/>
            <w:color w:val="00000A"/>
            <w:sz w:val="24"/>
            <w:szCs w:val="24"/>
            <w:u w:val="none"/>
          </w:rPr>
          <w:t>http://www.iprbookshop.ru/13024</w:t>
        </w:r>
      </w:hyperlink>
      <w:r>
        <w:rPr>
          <w:rFonts w:ascii="Times New Roman" w:hAnsi="Times New Roman" w:cs="Times New Roman"/>
          <w:sz w:val="24"/>
          <w:szCs w:val="24"/>
        </w:rPr>
        <w:t>. - ЭБС «IPRbooks»</w:t>
      </w:r>
    </w:p>
    <w:p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Приходько О.Г. Логопедический массаж при коррекции дизартрических нарушений у детей раннего и дошкольного возраста. [Электронный ресурс] / Приходько О.Г. - Электрон. текстовые данные. - СПб.: КАРО, 2016. - 160 с. - Режим доступа: </w:t>
      </w:r>
      <w:hyperlink r:id="rId11">
        <w:r>
          <w:rPr>
            <w:rStyle w:val="-"/>
            <w:rFonts w:ascii="Times New Roman" w:hAnsi="Times New Roman" w:cs="Times New Roman"/>
            <w:color w:val="00000A"/>
            <w:sz w:val="24"/>
            <w:szCs w:val="24"/>
            <w:u w:val="none"/>
          </w:rPr>
          <w:t>http://www.iprbookshop.ru/61010.html</w:t>
        </w:r>
      </w:hyperlink>
      <w:r>
        <w:rPr>
          <w:rFonts w:ascii="Times New Roman" w:hAnsi="Times New Roman" w:cs="Times New Roman"/>
          <w:sz w:val="24"/>
          <w:szCs w:val="24"/>
        </w:rPr>
        <w:t>. - ЭБС «IPRbooks»</w:t>
      </w:r>
    </w:p>
    <w:p w:rsidR="008F036D" w:rsidRDefault="003C1582">
      <w:pPr>
        <w:widowControl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б) дополнительная учебная литература:</w:t>
      </w:r>
    </w:p>
    <w:p w:rsidR="008F036D" w:rsidRDefault="003C1582">
      <w:pPr>
        <w:pStyle w:val="ac"/>
        <w:widowControl w:val="0"/>
        <w:numPr>
          <w:ilvl w:val="0"/>
          <w:numId w:val="3"/>
        </w:numPr>
        <w:spacing w:after="0" w:line="240" w:lineRule="auto"/>
        <w:jc w:val="both"/>
      </w:pPr>
      <w:r>
        <w:rPr>
          <w:rFonts w:ascii="Times New Roman" w:hAnsi="Times New Roman" w:cs="Times New Roman"/>
          <w:sz w:val="24"/>
          <w:szCs w:val="24"/>
        </w:rPr>
        <w:t xml:space="preserve">Бабина Г.В. Практикум по дисциплине Логопедия. Раздел Дизартрия [Электронный ресурс]: учебно-методическое пособие / Бабина Г.В., Белякова Л.И., Идес Р.Е. - Электрон. текстовые данные. - М.: Прометей, 2012. - 104 с. - Режим доступа: </w:t>
      </w:r>
      <w:hyperlink r:id="rId12">
        <w:r>
          <w:rPr>
            <w:rStyle w:val="-"/>
            <w:rFonts w:ascii="Times New Roman" w:hAnsi="Times New Roman" w:cs="Times New Roman"/>
            <w:color w:val="00000A"/>
            <w:sz w:val="24"/>
            <w:szCs w:val="24"/>
            <w:u w:val="none"/>
          </w:rPr>
          <w:t>http://www.iprbookshop.ru/18600.html</w:t>
        </w:r>
      </w:hyperlink>
      <w:r>
        <w:rPr>
          <w:rFonts w:ascii="Times New Roman" w:hAnsi="Times New Roman" w:cs="Times New Roman"/>
          <w:sz w:val="24"/>
          <w:szCs w:val="24"/>
        </w:rPr>
        <w:t>. - ЭБС «IPRbooks»</w:t>
      </w:r>
    </w:p>
    <w:p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Борозинец Н.М. Логопедические технологии [Электронный ресурс]: учебное пособие / Борозинец Н.М., Шеховцова Т.С. - Электрон. текстовые данные. - Ставрополь: Северо-Кавказский федеральный университет, 2014. - 256 с. - Режим доступа: </w:t>
      </w:r>
      <w:hyperlink r:id="rId13">
        <w:r>
          <w:rPr>
            <w:rStyle w:val="-"/>
            <w:rFonts w:ascii="Times New Roman" w:hAnsi="Times New Roman" w:cs="Times New Roman"/>
            <w:color w:val="00000A"/>
            <w:sz w:val="24"/>
            <w:szCs w:val="24"/>
            <w:u w:val="none"/>
          </w:rPr>
          <w:t>http://www.iprbookshop.ru/62953.html</w:t>
        </w:r>
      </w:hyperlink>
      <w:r>
        <w:rPr>
          <w:rFonts w:ascii="Times New Roman" w:hAnsi="Times New Roman" w:cs="Times New Roman"/>
          <w:sz w:val="24"/>
          <w:szCs w:val="24"/>
        </w:rPr>
        <w:t>. - ЭБС «IPRbooks»</w:t>
      </w:r>
    </w:p>
    <w:p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Лизунова Л.Р. Дизартрия у детей [Электронный ресурс]: электронное учебно-методическое пособие к курсу «Логопедия» / Лизунова Л.Р. - Электрон. текстовые данные. - Пермь: Пермский государственный гуманитарно-педагогический университет, 2011. - 189 с. - Режим доступа: </w:t>
      </w:r>
      <w:hyperlink r:id="rId14">
        <w:r>
          <w:rPr>
            <w:rStyle w:val="-"/>
            <w:rFonts w:ascii="Times New Roman" w:hAnsi="Times New Roman" w:cs="Times New Roman"/>
            <w:color w:val="00000A"/>
            <w:sz w:val="24"/>
            <w:szCs w:val="24"/>
            <w:u w:val="none"/>
          </w:rPr>
          <w:t>http://www.iprbookshop.ru/32035.html</w:t>
        </w:r>
      </w:hyperlink>
      <w:r>
        <w:rPr>
          <w:rFonts w:ascii="Times New Roman" w:hAnsi="Times New Roman" w:cs="Times New Roman"/>
          <w:sz w:val="24"/>
          <w:szCs w:val="24"/>
        </w:rPr>
        <w:t>. - ЭБС «IPRbooks»</w:t>
      </w:r>
    </w:p>
    <w:p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Смирнова И.А. Логопедия. Иллюстрированный справочник. [Электронный ресурс] - С-Пб.: КАРО, 2014. - 232 с. - Режим доступа: </w:t>
      </w:r>
      <w:hyperlink r:id="rId15">
        <w:r>
          <w:rPr>
            <w:rStyle w:val="-"/>
            <w:rFonts w:ascii="Times New Roman" w:hAnsi="Times New Roman" w:cs="Times New Roman"/>
            <w:color w:val="00000A"/>
            <w:sz w:val="24"/>
            <w:szCs w:val="24"/>
            <w:u w:val="none"/>
          </w:rPr>
          <w:t>http://www.iprbookshop.ru/44493.html</w:t>
        </w:r>
      </w:hyperlink>
      <w:r>
        <w:rPr>
          <w:rFonts w:ascii="Times New Roman" w:hAnsi="Times New Roman" w:cs="Times New Roman"/>
          <w:sz w:val="24"/>
          <w:szCs w:val="24"/>
        </w:rPr>
        <w:t>. - ЭБС «IPRbooks»</w:t>
      </w:r>
    </w:p>
    <w:p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Суслова Н.М., Польшина М.А. Введение в логопедию. [Электронный ресурс] - Орегбург: изд-во Оренбургского государственного педагогического университета, 2016. - 66 с. - Режим доступа: </w:t>
      </w:r>
      <w:hyperlink r:id="rId16">
        <w:r>
          <w:rPr>
            <w:rStyle w:val="-"/>
            <w:rFonts w:ascii="Times New Roman" w:hAnsi="Times New Roman" w:cs="Times New Roman"/>
            <w:color w:val="00000A"/>
            <w:sz w:val="24"/>
            <w:szCs w:val="24"/>
            <w:u w:val="none"/>
          </w:rPr>
          <w:t>http://</w:t>
        </w:r>
        <w:r>
          <w:rPr>
            <w:rStyle w:val="-"/>
            <w:rFonts w:ascii="Times New Roman" w:hAnsi="Times New Roman" w:cs="Times New Roman"/>
            <w:color w:val="00000A"/>
            <w:sz w:val="24"/>
            <w:szCs w:val="24"/>
            <w:u w:val="none"/>
            <w:lang w:val="en-US"/>
          </w:rPr>
          <w:t>elibrary</w:t>
        </w:r>
        <w:r>
          <w:rPr>
            <w:rStyle w:val="-"/>
            <w:rFonts w:ascii="Times New Roman" w:hAnsi="Times New Roman" w:cs="Times New Roman"/>
            <w:color w:val="00000A"/>
            <w:sz w:val="24"/>
            <w:szCs w:val="24"/>
            <w:u w:val="none"/>
          </w:rPr>
          <w:t>.ru/</w:t>
        </w:r>
        <w:r>
          <w:rPr>
            <w:rStyle w:val="-"/>
            <w:rFonts w:ascii="Times New Roman" w:hAnsi="Times New Roman" w:cs="Times New Roman"/>
            <w:color w:val="00000A"/>
            <w:sz w:val="24"/>
            <w:szCs w:val="24"/>
            <w:u w:val="none"/>
            <w:lang w:val="en-US"/>
          </w:rPr>
          <w:t>item</w:t>
        </w:r>
        <w:r>
          <w:rPr>
            <w:rStyle w:val="-"/>
            <w:rFonts w:ascii="Times New Roman" w:hAnsi="Times New Roman" w:cs="Times New Roman"/>
            <w:color w:val="00000A"/>
            <w:sz w:val="24"/>
            <w:szCs w:val="24"/>
            <w:u w:val="none"/>
          </w:rPr>
          <w:t>.</w:t>
        </w:r>
        <w:r>
          <w:rPr>
            <w:rStyle w:val="-"/>
            <w:rFonts w:ascii="Times New Roman" w:hAnsi="Times New Roman" w:cs="Times New Roman"/>
            <w:color w:val="00000A"/>
            <w:sz w:val="24"/>
            <w:szCs w:val="24"/>
            <w:u w:val="none"/>
            <w:lang w:val="en-US"/>
          </w:rPr>
          <w:t>asp</w:t>
        </w:r>
        <w:r>
          <w:rPr>
            <w:rStyle w:val="-"/>
            <w:rFonts w:ascii="Times New Roman" w:hAnsi="Times New Roman" w:cs="Times New Roman"/>
            <w:color w:val="00000A"/>
            <w:sz w:val="24"/>
            <w:szCs w:val="24"/>
            <w:u w:val="none"/>
          </w:rPr>
          <w:t>?</w:t>
        </w:r>
        <w:r>
          <w:rPr>
            <w:rStyle w:val="-"/>
            <w:rFonts w:ascii="Times New Roman" w:hAnsi="Times New Roman" w:cs="Times New Roman"/>
            <w:color w:val="00000A"/>
            <w:sz w:val="24"/>
            <w:szCs w:val="24"/>
            <w:u w:val="none"/>
            <w:lang w:val="en-US"/>
          </w:rPr>
          <w:t>id</w:t>
        </w:r>
        <w:r>
          <w:rPr>
            <w:rStyle w:val="-"/>
            <w:rFonts w:ascii="Times New Roman" w:hAnsi="Times New Roman" w:cs="Times New Roman"/>
            <w:color w:val="00000A"/>
            <w:sz w:val="24"/>
            <w:szCs w:val="24"/>
            <w:u w:val="none"/>
          </w:rPr>
          <w:t>=26774480.</w:t>
        </w:r>
      </w:hyperlink>
      <w:r>
        <w:t xml:space="preserve"> </w:t>
      </w:r>
      <w:r>
        <w:rPr>
          <w:rFonts w:ascii="Times New Roman" w:hAnsi="Times New Roman" w:cs="Times New Roman"/>
          <w:sz w:val="24"/>
          <w:szCs w:val="24"/>
        </w:rPr>
        <w:t>- НЭБ «</w:t>
      </w:r>
      <w:r>
        <w:rPr>
          <w:rFonts w:ascii="Times New Roman" w:hAnsi="Times New Roman" w:cs="Times New Roman"/>
          <w:sz w:val="24"/>
          <w:szCs w:val="24"/>
          <w:lang w:val="en-US"/>
        </w:rPr>
        <w:t>E</w:t>
      </w:r>
      <w:r>
        <w:rPr>
          <w:rFonts w:ascii="Times New Roman" w:hAnsi="Times New Roman" w:cs="Times New Roman"/>
          <w:sz w:val="24"/>
          <w:szCs w:val="24"/>
        </w:rPr>
        <w:t>library.ru»</w:t>
      </w:r>
    </w:p>
    <w:p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Чупров Л.Ф. Терминологический словарь по логопедии и нейропихологии [Электронный ресурс]: учебно-методическое пособие / Сер. Золотой фонд отечественной науки. - Электрон. текстовые данные. - М., 2012. - 180 с. - Режим доступа: </w:t>
      </w:r>
      <w:hyperlink r:id="rId17">
        <w:r>
          <w:rPr>
            <w:rStyle w:val="-"/>
            <w:rFonts w:ascii="Times New Roman" w:hAnsi="Times New Roman" w:cs="Times New Roman"/>
            <w:color w:val="00000A"/>
            <w:sz w:val="24"/>
            <w:szCs w:val="24"/>
            <w:u w:val="none"/>
          </w:rPr>
          <w:t>http://</w:t>
        </w:r>
        <w:r>
          <w:rPr>
            <w:rStyle w:val="-"/>
            <w:rFonts w:ascii="Times New Roman" w:hAnsi="Times New Roman" w:cs="Times New Roman"/>
            <w:color w:val="00000A"/>
            <w:sz w:val="24"/>
            <w:szCs w:val="24"/>
            <w:u w:val="none"/>
            <w:lang w:val="en-US"/>
          </w:rPr>
          <w:t>elibrary</w:t>
        </w:r>
        <w:r>
          <w:rPr>
            <w:rStyle w:val="-"/>
            <w:rFonts w:ascii="Times New Roman" w:hAnsi="Times New Roman" w:cs="Times New Roman"/>
            <w:color w:val="00000A"/>
            <w:sz w:val="24"/>
            <w:szCs w:val="24"/>
            <w:u w:val="none"/>
          </w:rPr>
          <w:t>.ru/</w:t>
        </w:r>
        <w:r>
          <w:rPr>
            <w:rStyle w:val="-"/>
            <w:rFonts w:ascii="Times New Roman" w:hAnsi="Times New Roman" w:cs="Times New Roman"/>
            <w:color w:val="00000A"/>
            <w:sz w:val="24"/>
            <w:szCs w:val="24"/>
            <w:u w:val="none"/>
            <w:lang w:val="en-US"/>
          </w:rPr>
          <w:t>item</w:t>
        </w:r>
        <w:r>
          <w:rPr>
            <w:rStyle w:val="-"/>
            <w:rFonts w:ascii="Times New Roman" w:hAnsi="Times New Roman" w:cs="Times New Roman"/>
            <w:color w:val="00000A"/>
            <w:sz w:val="24"/>
            <w:szCs w:val="24"/>
            <w:u w:val="none"/>
          </w:rPr>
          <w:t>.</w:t>
        </w:r>
        <w:r>
          <w:rPr>
            <w:rStyle w:val="-"/>
            <w:rFonts w:ascii="Times New Roman" w:hAnsi="Times New Roman" w:cs="Times New Roman"/>
            <w:color w:val="00000A"/>
            <w:sz w:val="24"/>
            <w:szCs w:val="24"/>
            <w:u w:val="none"/>
            <w:lang w:val="en-US"/>
          </w:rPr>
          <w:t>asp</w:t>
        </w:r>
        <w:r>
          <w:rPr>
            <w:rStyle w:val="-"/>
            <w:rFonts w:ascii="Times New Roman" w:hAnsi="Times New Roman" w:cs="Times New Roman"/>
            <w:color w:val="00000A"/>
            <w:sz w:val="24"/>
            <w:szCs w:val="24"/>
            <w:u w:val="none"/>
          </w:rPr>
          <w:t>?</w:t>
        </w:r>
        <w:r>
          <w:rPr>
            <w:rStyle w:val="-"/>
            <w:rFonts w:ascii="Times New Roman" w:hAnsi="Times New Roman" w:cs="Times New Roman"/>
            <w:color w:val="00000A"/>
            <w:sz w:val="24"/>
            <w:szCs w:val="24"/>
            <w:u w:val="none"/>
            <w:lang w:val="en-US"/>
          </w:rPr>
          <w:t>id</w:t>
        </w:r>
        <w:r>
          <w:rPr>
            <w:rStyle w:val="-"/>
            <w:rFonts w:ascii="Times New Roman" w:hAnsi="Times New Roman" w:cs="Times New Roman"/>
            <w:color w:val="00000A"/>
            <w:sz w:val="24"/>
            <w:szCs w:val="24"/>
            <w:u w:val="none"/>
          </w:rPr>
          <w:t>=20117238.</w:t>
        </w:r>
      </w:hyperlink>
      <w:r>
        <w:t xml:space="preserve"> </w:t>
      </w:r>
      <w:r>
        <w:rPr>
          <w:rFonts w:ascii="Times New Roman" w:hAnsi="Times New Roman" w:cs="Times New Roman"/>
          <w:sz w:val="24"/>
          <w:szCs w:val="24"/>
        </w:rPr>
        <w:t>- НЭБ «</w:t>
      </w:r>
      <w:r>
        <w:rPr>
          <w:rFonts w:ascii="Times New Roman" w:hAnsi="Times New Roman" w:cs="Times New Roman"/>
          <w:sz w:val="24"/>
          <w:szCs w:val="24"/>
          <w:lang w:val="en-US"/>
        </w:rPr>
        <w:t>E</w:t>
      </w:r>
      <w:r>
        <w:rPr>
          <w:rFonts w:ascii="Times New Roman" w:hAnsi="Times New Roman" w:cs="Times New Roman"/>
          <w:sz w:val="24"/>
          <w:szCs w:val="24"/>
        </w:rPr>
        <w:t>library.ru»</w:t>
      </w:r>
    </w:p>
    <w:p w:rsidR="008F036D" w:rsidRDefault="008F036D">
      <w:pPr>
        <w:widowControl w:val="0"/>
        <w:suppressAutoHyphens/>
        <w:spacing w:before="120" w:after="0" w:line="200" w:lineRule="atLeast"/>
        <w:ind w:firstLine="709"/>
        <w:jc w:val="both"/>
        <w:rPr>
          <w:rFonts w:ascii="Times New Roman" w:eastAsia="Lucida Sans Unicode" w:hAnsi="Times New Roman" w:cs="Times New Roman"/>
          <w:b/>
          <w:sz w:val="24"/>
          <w:szCs w:val="24"/>
        </w:rPr>
      </w:pPr>
    </w:p>
    <w:p w:rsidR="008F036D" w:rsidRDefault="003C1582">
      <w:pPr>
        <w:widowControl w:val="0"/>
        <w:suppressAutoHyphens/>
        <w:spacing w:before="120" w:after="0" w:line="200" w:lineRule="atLeast"/>
        <w:ind w:firstLine="709"/>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8. Современные профессиональные базы данных и информационные справочные системы:</w:t>
      </w:r>
    </w:p>
    <w:p w:rsidR="008F036D" w:rsidRDefault="003C1582">
      <w:pPr>
        <w:spacing w:after="0" w:line="240" w:lineRule="auto"/>
        <w:ind w:firstLine="709"/>
        <w:jc w:val="both"/>
      </w:pPr>
      <w:r>
        <w:rPr>
          <w:rFonts w:ascii="Times New Roman" w:hAnsi="Times New Roman" w:cs="Times New Roman"/>
          <w:sz w:val="24"/>
          <w:szCs w:val="24"/>
        </w:rPr>
        <w:t>1) автоматизированная библиотечная система МАРК;</w:t>
      </w:r>
    </w:p>
    <w:p w:rsidR="008F036D" w:rsidRDefault="003C1582">
      <w:pPr>
        <w:spacing w:after="0" w:line="240" w:lineRule="auto"/>
        <w:ind w:firstLine="709"/>
        <w:jc w:val="both"/>
      </w:pPr>
      <w:r>
        <w:rPr>
          <w:rFonts w:ascii="Times New Roman" w:hAnsi="Times New Roman" w:cs="Times New Roman"/>
          <w:sz w:val="24"/>
          <w:szCs w:val="24"/>
        </w:rPr>
        <w:t>2) электронная библиотечная система «IPRbooks» [Электронный ресурс]. - Электрон. дан. - Режим доступа : http://www.iprbookshop.ru/;</w:t>
      </w:r>
    </w:p>
    <w:p w:rsidR="008F036D" w:rsidRDefault="003C1582">
      <w:pPr>
        <w:spacing w:after="0" w:line="240" w:lineRule="auto"/>
        <w:ind w:firstLine="709"/>
        <w:jc w:val="both"/>
      </w:pPr>
      <w:r>
        <w:rPr>
          <w:rFonts w:ascii="Times New Roman" w:hAnsi="Times New Roman" w:cs="Times New Roman"/>
          <w:sz w:val="24"/>
          <w:szCs w:val="24"/>
        </w:rPr>
        <w:t>3)  научная электронная библиотека [Электронный ресурс]. - Электрон. дан. - Режим доступа: http://www.elibrary.ru/;</w:t>
      </w:r>
    </w:p>
    <w:p w:rsidR="008F036D" w:rsidRDefault="003C1582">
      <w:pPr>
        <w:spacing w:after="0" w:line="240" w:lineRule="auto"/>
        <w:ind w:firstLine="709"/>
        <w:jc w:val="both"/>
      </w:pPr>
      <w:r>
        <w:rPr>
          <w:rFonts w:ascii="Times New Roman" w:hAnsi="Times New Roman" w:cs="Times New Roman"/>
          <w:sz w:val="24"/>
          <w:szCs w:val="24"/>
        </w:rPr>
        <w:t xml:space="preserve">4) национальная электронная библиотека [Электронный ресурс]. - Электрон. дан. - Режим доступа: http://www.nns.ru/; Интернет-тестирование в сфере образования - http://www.i-exam.ru/; </w:t>
      </w:r>
    </w:p>
    <w:p w:rsidR="008F036D" w:rsidRDefault="003C1582">
      <w:pPr>
        <w:spacing w:after="0" w:line="240" w:lineRule="auto"/>
        <w:ind w:firstLine="709"/>
        <w:jc w:val="both"/>
      </w:pPr>
      <w:r>
        <w:rPr>
          <w:rFonts w:ascii="Times New Roman" w:hAnsi="Times New Roman" w:cs="Times New Roman"/>
          <w:sz w:val="24"/>
          <w:szCs w:val="24"/>
        </w:rPr>
        <w:t>5) электронные ресурсы Российской государственной библиотеки. Режим доступа: www.rsl.ru/ru/root3489/all;</w:t>
      </w:r>
    </w:p>
    <w:p w:rsidR="008F036D" w:rsidRDefault="003C1582">
      <w:pPr>
        <w:spacing w:after="0" w:line="240" w:lineRule="auto"/>
        <w:ind w:firstLine="709"/>
        <w:jc w:val="both"/>
      </w:pPr>
      <w:r>
        <w:rPr>
          <w:rFonts w:ascii="Times New Roman" w:hAnsi="Times New Roman" w:cs="Times New Roman"/>
          <w:sz w:val="24"/>
          <w:szCs w:val="24"/>
        </w:rPr>
        <w:t>6) портал Федеральных государственных образовательных стандартов высшего образования http://fgosvo.ru;</w:t>
      </w:r>
    </w:p>
    <w:p w:rsidR="008F036D" w:rsidRDefault="003C1582">
      <w:pPr>
        <w:spacing w:after="0" w:line="240" w:lineRule="auto"/>
        <w:ind w:firstLine="709"/>
        <w:jc w:val="both"/>
      </w:pPr>
      <w:r>
        <w:rPr>
          <w:rFonts w:ascii="Times New Roman" w:hAnsi="Times New Roman" w:cs="Times New Roman"/>
          <w:sz w:val="24"/>
          <w:szCs w:val="24"/>
        </w:rPr>
        <w:t>7) портал "Информационно-коммуникационные технологии в образовании" https://www.ict.edu.ru;</w:t>
      </w:r>
    </w:p>
    <w:p w:rsidR="008F036D" w:rsidRDefault="003C1582">
      <w:pPr>
        <w:spacing w:after="0" w:line="240" w:lineRule="auto"/>
        <w:ind w:firstLine="709"/>
        <w:jc w:val="both"/>
      </w:pPr>
      <w:r>
        <w:rPr>
          <w:rFonts w:ascii="Times New Roman" w:hAnsi="Times New Roman" w:cs="Times New Roman"/>
          <w:sz w:val="24"/>
          <w:szCs w:val="24"/>
        </w:rPr>
        <w:t>8) альманах Института коррекционной педагогики РАО https://www.alldef.ru;</w:t>
      </w:r>
    </w:p>
    <w:p w:rsidR="008F036D" w:rsidRDefault="003C1582">
      <w:pPr>
        <w:spacing w:after="0" w:line="240" w:lineRule="auto"/>
        <w:ind w:firstLine="709"/>
        <w:jc w:val="both"/>
      </w:pPr>
      <w:r>
        <w:rPr>
          <w:rFonts w:ascii="Times New Roman" w:hAnsi="Times New Roman" w:cs="Times New Roman"/>
          <w:sz w:val="24"/>
          <w:szCs w:val="24"/>
        </w:rPr>
        <w:t xml:space="preserve">9) педагогическая библиотека </w:t>
      </w:r>
      <w:hyperlink r:id="rId18">
        <w:r>
          <w:rPr>
            <w:rStyle w:val="-"/>
            <w:rFonts w:ascii="Times New Roman" w:hAnsi="Times New Roman" w:cs="Times New Roman"/>
            <w:sz w:val="24"/>
            <w:szCs w:val="24"/>
          </w:rPr>
          <w:t>www.pedlib.ru</w:t>
        </w:r>
      </w:hyperlink>
      <w:r>
        <w:rPr>
          <w:rFonts w:ascii="Times New Roman" w:hAnsi="Times New Roman" w:cs="Times New Roman"/>
          <w:sz w:val="24"/>
          <w:szCs w:val="24"/>
        </w:rPr>
        <w:t>;</w:t>
      </w:r>
    </w:p>
    <w:p w:rsidR="008F036D" w:rsidRDefault="003C1582">
      <w:pPr>
        <w:spacing w:after="0" w:line="240" w:lineRule="auto"/>
        <w:ind w:firstLine="709"/>
        <w:jc w:val="both"/>
      </w:pPr>
      <w:r>
        <w:rPr>
          <w:rFonts w:ascii="Times New Roman" w:hAnsi="Times New Roman" w:cs="Times New Roman"/>
          <w:sz w:val="24"/>
          <w:szCs w:val="24"/>
        </w:rPr>
        <w:t xml:space="preserve">10) сайт центра патологии речи и нейрореабилитации </w:t>
      </w:r>
      <w:hyperlink r:id="rId19">
        <w:r>
          <w:rPr>
            <w:rStyle w:val="-"/>
            <w:rFonts w:ascii="Times New Roman" w:hAnsi="Times New Roman" w:cs="Times New Roman"/>
            <w:sz w:val="24"/>
            <w:szCs w:val="24"/>
          </w:rPr>
          <w:t>https://cprin.ru</w:t>
        </w:r>
      </w:hyperlink>
      <w:r>
        <w:rPr>
          <w:rFonts w:ascii="Times New Roman" w:hAnsi="Times New Roman" w:cs="Times New Roman"/>
          <w:sz w:val="24"/>
          <w:szCs w:val="24"/>
        </w:rPr>
        <w:t>.</w:t>
      </w:r>
    </w:p>
    <w:p w:rsidR="008F036D" w:rsidRDefault="003C1582">
      <w:pPr>
        <w:widowControl w:val="0"/>
        <w:spacing w:before="120" w:after="0" w:line="200" w:lineRule="atLeast"/>
        <w:ind w:firstLine="709"/>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9.  Методические указания для обучающихся по освоению дисциплины.</w:t>
      </w:r>
    </w:p>
    <w:p w:rsidR="008F036D" w:rsidRDefault="003C1582">
      <w:pPr>
        <w:widowControl w:val="0"/>
        <w:spacing w:after="0" w:line="200" w:lineRule="atLeast"/>
        <w:ind w:firstLine="709"/>
        <w:jc w:val="both"/>
      </w:pPr>
      <w:r>
        <w:rPr>
          <w:rFonts w:ascii="Times New Roman" w:eastAsia="Lucida Sans Unicode" w:hAnsi="Times New Roman" w:cs="Times New Roman"/>
          <w:sz w:val="24"/>
          <w:szCs w:val="24"/>
        </w:rPr>
        <w:t xml:space="preserve">Усвоение материала дисциплины на лекциях, практических занятиях и в результате самостоятельной подготовки и изучения отдельных вопросов дисциплины позволит обучающемуся подойти к промежуточному контролю подготовленным и потребует лишь повторения ранее пройденного материала. Знания, накапливаемые постепенно в различных ракурсах, с использованием противоположных мнений и взглядов на ту или иную проблему являются глубокими и качественными и позволяют формировать соответствующие компетенции как итог образовательного процесса. </w:t>
      </w:r>
    </w:p>
    <w:p w:rsidR="008F036D" w:rsidRDefault="003C1582">
      <w:pPr>
        <w:widowControl w:val="0"/>
        <w:spacing w:after="0" w:line="200" w:lineRule="atLeast"/>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Для систематизации знаний по дисциплине первоначальное внимание обучающемуся следует обратить на рабочую программу курса, которая включает в себя разделы и основные проблемы дисциплины, в рамках которых и формируются вопросы для промежуточного контроля. Поэтому обучающийся,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8F036D" w:rsidRDefault="008F036D">
      <w:pPr>
        <w:widowControl w:val="0"/>
        <w:spacing w:after="0" w:line="200" w:lineRule="atLeast"/>
        <w:ind w:firstLine="851"/>
        <w:jc w:val="both"/>
        <w:rPr>
          <w:rFonts w:ascii="Times New Roman CYR" w:hAnsi="Times New Roman CYR" w:cs="Times New Roman CYR"/>
          <w:b/>
          <w:bCs/>
          <w:sz w:val="24"/>
          <w:szCs w:val="24"/>
        </w:rPr>
      </w:pPr>
    </w:p>
    <w:tbl>
      <w:tblPr>
        <w:tblW w:w="9760" w:type="dxa"/>
        <w:tblInd w:w="1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055"/>
        <w:gridCol w:w="7705"/>
      </w:tblGrid>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jc w:val="center"/>
            </w:pPr>
            <w:r>
              <w:rPr>
                <w:rFonts w:ascii="Times New Roman" w:hAnsi="Times New Roman" w:cs="Times New Roman"/>
                <w:b/>
                <w:bCs/>
                <w:w w:val="99"/>
                <w:sz w:val="24"/>
                <w:szCs w:val="24"/>
              </w:rPr>
              <w:t>Вид деятельности</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jc w:val="center"/>
            </w:pPr>
            <w:r>
              <w:rPr>
                <w:rFonts w:ascii="Times New Roman" w:hAnsi="Times New Roman" w:cs="Times New Roman"/>
                <w:b/>
                <w:bCs/>
                <w:sz w:val="24"/>
                <w:szCs w:val="24"/>
              </w:rPr>
              <w:t>Методические указания по организации деятельности обучающегося</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pPr>
            <w:r>
              <w:rPr>
                <w:rFonts w:ascii="Times New Roman" w:hAnsi="Times New Roman" w:cs="Times New Roman"/>
                <w:sz w:val="24"/>
                <w:szCs w:val="24"/>
              </w:rPr>
              <w:t>Лекция.</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ind w:right="20"/>
              <w:jc w:val="both"/>
            </w:pPr>
            <w:r>
              <w:rPr>
                <w:rFonts w:ascii="Times New Roman" w:hAnsi="Times New Roman" w:cs="Times New Roman"/>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следует сопровождать   замечаниями: «важно»,  «особо   важно»,   «хорошо   запомнить»   и   т.п. или подчёркивать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сведениях.</w:t>
            </w:r>
          </w:p>
          <w:p w:rsidR="008F036D" w:rsidRDefault="003C1582">
            <w:pPr>
              <w:widowControl w:val="0"/>
              <w:spacing w:after="0" w:line="200" w:lineRule="atLeast"/>
              <w:ind w:right="20"/>
              <w:jc w:val="both"/>
            </w:pPr>
            <w:r>
              <w:rPr>
                <w:rFonts w:ascii="Times New Roman" w:hAnsi="Times New Roman" w:cs="Times New Roman"/>
                <w:sz w:val="24"/>
                <w:szCs w:val="24"/>
              </w:rPr>
              <w:t>Работая над конспектом лекций, всегда следует использовать не только  учебник,  но  и  ту  литературу,  которую  дополнительно рекомендовал  лектор. 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удаётся разобраться в материале, необходимо  сформулировать вопрос и задать преподавателю на консультации, на практическом занятии.</w:t>
            </w:r>
          </w:p>
          <w:p w:rsidR="008F036D" w:rsidRDefault="003C1582">
            <w:pPr>
              <w:widowControl w:val="0"/>
              <w:spacing w:after="0" w:line="200" w:lineRule="atLeast"/>
              <w:jc w:val="both"/>
            </w:pPr>
            <w:r>
              <w:rPr>
                <w:rFonts w:ascii="Times New Roman" w:hAnsi="Times New Roman" w:cs="Times New Roman"/>
                <w:sz w:val="24"/>
                <w:szCs w:val="24"/>
              </w:rPr>
              <w:lastRenderedPageBreak/>
              <w:t>Лекционный материал является базовым, с которого необходимо начать освоение соответствующей темы.</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rPr>
                <w:rFonts w:ascii="Times New Roman" w:hAnsi="Times New Roman" w:cs="Times New Roman"/>
                <w:sz w:val="24"/>
                <w:szCs w:val="24"/>
              </w:rPr>
            </w:pPr>
            <w:r>
              <w:rPr>
                <w:rFonts w:ascii="Times New Roman" w:hAnsi="Times New Roman" w:cs="Times New Roman"/>
                <w:sz w:val="24"/>
                <w:szCs w:val="24"/>
              </w:rPr>
              <w:lastRenderedPageBreak/>
              <w:t>Практические</w:t>
            </w:r>
          </w:p>
          <w:p w:rsidR="008F036D" w:rsidRDefault="003C1582">
            <w:pPr>
              <w:widowControl w:val="0"/>
              <w:spacing w:after="0" w:line="200" w:lineRule="atLeast"/>
              <w:jc w:val="both"/>
              <w:rPr>
                <w:rFonts w:ascii="Times New Roman" w:hAnsi="Times New Roman" w:cs="Times New Roman"/>
                <w:sz w:val="24"/>
                <w:szCs w:val="24"/>
              </w:rPr>
            </w:pPr>
            <w:r>
              <w:rPr>
                <w:rFonts w:ascii="Times New Roman" w:hAnsi="Times New Roman" w:cs="Times New Roman"/>
                <w:w w:val="99"/>
                <w:sz w:val="24"/>
                <w:szCs w:val="24"/>
              </w:rPr>
              <w:t>занятия.</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jc w:val="both"/>
            </w:pPr>
            <w:r>
              <w:rPr>
                <w:rFonts w:ascii="Times New Roman" w:hAnsi="Times New Roman" w:cs="Times New Roman"/>
                <w:sz w:val="24"/>
                <w:szCs w:val="24"/>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занятий. Анализ основной литературы, после чего работа с рекомендованной дополнительной литературой. Конспектирование источников.</w:t>
            </w:r>
          </w:p>
          <w:p w:rsidR="008F036D" w:rsidRDefault="003C1582">
            <w:pPr>
              <w:widowControl w:val="0"/>
              <w:spacing w:after="0" w:line="200" w:lineRule="atLeast"/>
              <w:jc w:val="both"/>
            </w:pPr>
            <w:r>
              <w:rPr>
                <w:rFonts w:ascii="Times New Roman" w:hAnsi="Times New Roman" w:cs="Times New Roman"/>
                <w:sz w:val="24"/>
                <w:szCs w:val="24"/>
              </w:rPr>
              <w:t xml:space="preserve">Подготовка ответов к контрольным вопросам,  просмотр рекомендуемой литературы. </w:t>
            </w:r>
          </w:p>
          <w:p w:rsidR="008F036D" w:rsidRDefault="003C1582">
            <w:pPr>
              <w:widowControl w:val="0"/>
              <w:spacing w:after="0" w:line="200" w:lineRule="atLeast"/>
              <w:jc w:val="both"/>
            </w:pPr>
            <w:r>
              <w:rPr>
                <w:rFonts w:ascii="Times New Roman" w:hAnsi="Times New Roman" w:cs="Times New Roman"/>
                <w:sz w:val="24"/>
                <w:szCs w:val="24"/>
              </w:rPr>
              <w:t>Устные выступления обучающихся по контрольным вопросам практического  занятия. Выступление на практическом занятии должно  быть компактным, без неоправданных отступлений и рассуждений.  Обучающийся должен излагать (не читать) материал выступления свободно. Необходимо концентрировать своё внимание на том, что выступление должно быть обращено к аудитории, а не к преподавателю, т.к. это значимый аспект профессиональных компетенций логопеда. По окончании практического занятия обучающемуся следует повторить  выводы, сконструированные на занятии, проследив логику их построения, отметив положения, лежащие в их основе. Для  этого обучающемуся в течение занятия  следует  делать  пометки. Более того в случае неточностей и (или) непонимания какого-либо вопроса пройденного материала обучающемуся следует обратиться к преподавателю для получения необходимой консультации и разъяснения возникшей ситуации.</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rPr>
                <w:rFonts w:ascii="Times New Roman" w:hAnsi="Times New Roman" w:cs="Times New Roman"/>
                <w:sz w:val="24"/>
                <w:szCs w:val="24"/>
              </w:rPr>
            </w:pPr>
            <w:r>
              <w:rPr>
                <w:rFonts w:ascii="Times New Roman" w:hAnsi="Times New Roman" w:cs="Times New Roman"/>
                <w:sz w:val="24"/>
                <w:szCs w:val="24"/>
              </w:rPr>
              <w:t>Лабораторный практикум.</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Лабораторные занятия тесно связаны с изученным материалом, способствуют прочному и неформальному его усвоению. На занятиях обучающие упражняются в практическом применении усвоенных теоретических знаний и умений, учатся использовать приёмы коррекции звукопроизношения при дизартрии. Основными способами организации деятельности обучающихся на практикумах является индивидуальная работа, при которой обучающиеся пробуют закрепляемые приёмы постановки звуков друг на друге.</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pPr>
            <w:r>
              <w:rPr>
                <w:rFonts w:ascii="Times New Roman" w:hAnsi="Times New Roman" w:cs="Times New Roman"/>
                <w:sz w:val="24"/>
                <w:szCs w:val="24"/>
              </w:rPr>
              <w:t>Контрольная работа.</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jc w:val="both"/>
            </w:pPr>
            <w:r>
              <w:rPr>
                <w:rFonts w:ascii="Times New Roman" w:hAnsi="Times New Roman" w:cs="Times New Roman"/>
                <w:sz w:val="24"/>
                <w:szCs w:val="24"/>
              </w:rPr>
              <w:t xml:space="preserve">Контрольная работа выполняется с целью закрепления знаний, полученных обучающимся в ходе лекционных и практических занятий и приобретения навыков самостоятельного понимания и применения специальной литературы. Написание контрольной работы призвано оперативно установить степень усвоения обучающимися учебного материала дисциплины и формирования соответствующих компетенций. Контрольная работа выполняется обучающимся в срок, установленный преподавателем, в письменном (печатном или рукописном) виде.  Перед написанием работы необходимо внимательно ознакомиться с содержанием вопросов по лекции, учебнику, изучить рекомендуемую литературу. Ответы на контрольные вопросы должны быть полными, обстоятельно изложены и в целом раскрывающими содержание вопроса. Используя материал, нужно давать точные и конкретные ссылки на соответствующие источники: указать их название, кем и где опубликованы. </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Практические задания тесно связаны с изученным материалом, способствуют прочному его усвоению. Во время выполнения практических заданий обучающиеся самостоятельно упражняются в практическом применении усвоенных теоретических знаний и умений.</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rPr>
                <w:rFonts w:ascii="Times New Roman" w:hAnsi="Times New Roman" w:cs="Times New Roman"/>
                <w:sz w:val="24"/>
                <w:szCs w:val="24"/>
              </w:rPr>
            </w:pPr>
            <w:r>
              <w:rPr>
                <w:rFonts w:ascii="Times New Roman" w:hAnsi="Times New Roman" w:cs="Times New Roman"/>
                <w:sz w:val="24"/>
                <w:szCs w:val="24"/>
              </w:rPr>
              <w:t>Реферат.</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spacing w:after="0" w:line="200" w:lineRule="atLeast"/>
              <w:ind w:left="-38"/>
              <w:jc w:val="both"/>
              <w:rPr>
                <w:rFonts w:ascii="Times New Roman" w:hAnsi="Times New Roman" w:cs="Times New Roman"/>
                <w:sz w:val="24"/>
                <w:szCs w:val="24"/>
              </w:rPr>
            </w:pPr>
            <w:r>
              <w:rPr>
                <w:rFonts w:ascii="Times New Roman CYR" w:hAnsi="Times New Roman CYR" w:cs="Times New Roman CYR"/>
                <w:sz w:val="24"/>
                <w:szCs w:val="24"/>
              </w:rPr>
              <w:t xml:space="preserve">Реферат представляет собой письменное изложение содержания научно-теоретической литературы, в которой отражены результаты научной </w:t>
            </w:r>
            <w:r>
              <w:rPr>
                <w:rFonts w:ascii="Times New Roman CYR" w:hAnsi="Times New Roman CYR" w:cs="Times New Roman CYR"/>
                <w:sz w:val="24"/>
                <w:szCs w:val="24"/>
              </w:rPr>
              <w:lastRenderedPageBreak/>
              <w:t xml:space="preserve">работы, изучение проблемы. Цель написания реферата предполагает усвоение навыка краткого изложения материала, в котором выделяются главные моменты в информации. Обучающийся приобретает умение правильного оформления материала, усваивает приёмы работы с научной литературой. В </w:t>
            </w:r>
            <w:r>
              <w:rPr>
                <w:rFonts w:ascii="Times New Roman" w:hAnsi="Times New Roman" w:cs="Times New Roman"/>
                <w:sz w:val="24"/>
                <w:szCs w:val="24"/>
              </w:rPr>
              <w:t xml:space="preserve">структуре реферата должны быть представлены: </w:t>
            </w:r>
            <w:r>
              <w:rPr>
                <w:rFonts w:ascii="Times New Roman CYR" w:hAnsi="Times New Roman CYR" w:cs="Times New Roman CYR"/>
                <w:sz w:val="24"/>
                <w:szCs w:val="24"/>
              </w:rPr>
              <w:t>титульный лист, оглавление,</w:t>
            </w:r>
            <w:r>
              <w:rPr>
                <w:sz w:val="24"/>
                <w:szCs w:val="24"/>
              </w:rPr>
              <w:t xml:space="preserve"> </w:t>
            </w:r>
            <w:r>
              <w:rPr>
                <w:rFonts w:ascii="Times New Roman CYR" w:hAnsi="Times New Roman CYR" w:cs="Times New Roman CYR"/>
                <w:sz w:val="24"/>
                <w:szCs w:val="24"/>
              </w:rPr>
              <w:t>введение, которое включает научную проблему, объяснение выбора темы, её значимость и актуальность, формулировку цели и задач работы. Основная часть реферата должна раскрыть научную проблему. В заключительной части подводятся итоги или делаются обобщённые выводы по теме реферата. Обязателен список литературы. Как правило, при написании реферата используется не менее 5 - 10 различных источников. Представляемый объём реферата - 8 - 10 страниц (за исключением списка литературы).</w:t>
            </w:r>
            <w:r>
              <w:rPr>
                <w:rFonts w:ascii="Times New Roman CYR" w:eastAsia="Times New Roman CYR" w:hAnsi="Times New Roman CYR" w:cs="Times New Roman CYR"/>
                <w:sz w:val="24"/>
                <w:szCs w:val="24"/>
              </w:rPr>
              <w:t xml:space="preserve"> </w:t>
            </w:r>
            <w:r>
              <w:rPr>
                <w:rFonts w:ascii="Times New Roman CYR" w:hAnsi="Times New Roman CYR" w:cs="Times New Roman CYR"/>
                <w:sz w:val="24"/>
                <w:szCs w:val="24"/>
              </w:rPr>
              <w:t xml:space="preserve">Обучающемуся следует обратить внимание на правильное оформление текста реферата, ссылок, цитат, списка литературы. В работе должна наблюдаться глубина изучения и обобщения материала, адекватность выбора и полнота использования литературных источников. Обучающемуся даётся возможность самостоятельного выбора вариантов написания реферата. </w:t>
            </w:r>
            <w:r>
              <w:rPr>
                <w:rFonts w:ascii="Times New Roman CYR" w:hAnsi="Times New Roman CYR" w:cs="Times New Roman CYR"/>
                <w:bCs/>
                <w:sz w:val="24"/>
                <w:szCs w:val="24"/>
              </w:rPr>
              <w:t xml:space="preserve">Выбор осуществляется с опорой на список литературы, предполагаемый по данной теме. </w:t>
            </w:r>
            <w:r>
              <w:rPr>
                <w:rFonts w:ascii="Times New Roman CYR" w:eastAsia="Times New Roman CYR" w:hAnsi="Times New Roman CYR" w:cs="Times New Roman CYR"/>
                <w:bCs/>
                <w:sz w:val="24"/>
                <w:szCs w:val="24"/>
              </w:rPr>
              <w:t xml:space="preserve"> </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jc w:val="both"/>
            </w:pPr>
            <w:r>
              <w:rPr>
                <w:rFonts w:ascii="Times New Roman" w:hAnsi="Times New Roman" w:cs="Times New Roman"/>
                <w:sz w:val="24"/>
                <w:szCs w:val="24"/>
              </w:rPr>
              <w:lastRenderedPageBreak/>
              <w:t>Тест.</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jc w:val="both"/>
            </w:pPr>
            <w:r>
              <w:rPr>
                <w:rFonts w:ascii="Times New Roman" w:hAnsi="Times New Roman" w:cs="Times New Roman"/>
                <w:sz w:val="24"/>
                <w:szCs w:val="24"/>
              </w:rPr>
              <w:t>Тест -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его формы, а также темы дисциплины, выносимые на тестирование, доводит до сведения обучающихся преподаватель, ведущий практические занятия.</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rPr>
                <w:rFonts w:ascii="Times New Roman" w:hAnsi="Times New Roman" w:cs="Times New Roman"/>
                <w:sz w:val="24"/>
                <w:szCs w:val="24"/>
              </w:rPr>
            </w:pPr>
            <w:r>
              <w:rPr>
                <w:rFonts w:ascii="Times New Roman" w:hAnsi="Times New Roman" w:cs="Times New Roman"/>
                <w:sz w:val="24"/>
                <w:szCs w:val="24"/>
              </w:rPr>
              <w:t>Контрольный срез.</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Контрольный срез проводится с целью текущего контроля знаний обучающихся по очной и очно-заочной формам и предполагает ответ в письменном виде на контрольные вопросы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8F036D" w:rsidRDefault="003C1582">
            <w:pPr>
              <w:widowControl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Обучающиеся заочной формы обучения выполняют задания контрольного среза во время подготовки контрольной работы.</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jc w:val="both"/>
            </w:pPr>
            <w:r>
              <w:rPr>
                <w:rFonts w:ascii="Times New Roman" w:hAnsi="Times New Roman" w:cs="Times New Roman"/>
                <w:sz w:val="24"/>
                <w:szCs w:val="24"/>
              </w:rPr>
              <w:t xml:space="preserve">Опрос. </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jc w:val="both"/>
            </w:pPr>
            <w:r>
              <w:rPr>
                <w:rFonts w:ascii="Times New Roman" w:hAnsi="Times New Roman" w:cs="Times New Roman"/>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объёма знаний обучающегося по определённой теме, проблеме и т.п.  Во время проведения опроса обучающийся должен уметь обсудить с преподавателем соответствующую проблематику на уровне диалога. </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jc w:val="both"/>
            </w:pPr>
            <w:r>
              <w:rPr>
                <w:rFonts w:ascii="Times New Roman" w:hAnsi="Times New Roman" w:cs="Times New Roman"/>
                <w:sz w:val="24"/>
                <w:szCs w:val="24"/>
              </w:rPr>
              <w:t>Самостоятельная работа.</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jc w:val="both"/>
            </w:pPr>
            <w:r>
              <w:rPr>
                <w:rFonts w:ascii="Times New Roman" w:hAnsi="Times New Roman" w:cs="Times New Roman"/>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w:t>
            </w:r>
            <w:r>
              <w:rPr>
                <w:rFonts w:ascii="Times New Roman" w:hAnsi="Times New Roman" w:cs="Times New Roman"/>
                <w:sz w:val="24"/>
                <w:szCs w:val="24"/>
              </w:rPr>
              <w:lastRenderedPageBreak/>
              <w:t xml:space="preserve">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словарём,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экзамену);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учётом увеличения доли самостоятельной работы обучающихся, и иные методические материалы. Перед выполнением обучающимися самостоятельной работы преподаватель проводит консультирование по выполнению задания, которое включает цель задания, его содержание, сроки выполнения, ориентировочный объём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объёма,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устного опроса. </w:t>
            </w:r>
          </w:p>
        </w:tc>
      </w:tr>
      <w:tr w:rsidR="008F036D">
        <w:tc>
          <w:tcPr>
            <w:tcW w:w="2055" w:type="dxa"/>
            <w:tcBorders>
              <w:top w:val="single" w:sz="4" w:space="0" w:color="000001"/>
              <w:left w:val="single" w:sz="4" w:space="0" w:color="000001"/>
              <w:bottom w:val="single" w:sz="4" w:space="0" w:color="000001"/>
            </w:tcBorders>
            <w:shd w:val="clear" w:color="auto" w:fill="auto"/>
            <w:tcMar>
              <w:left w:w="103" w:type="dxa"/>
            </w:tcMar>
          </w:tcPr>
          <w:p w:rsidR="008F036D" w:rsidRDefault="003C1582">
            <w:pPr>
              <w:widowControl w:val="0"/>
              <w:spacing w:after="0" w:line="200" w:lineRule="atLeast"/>
            </w:pPr>
            <w:r>
              <w:rPr>
                <w:rFonts w:ascii="Times New Roman" w:hAnsi="Times New Roman" w:cs="Times New Roman"/>
                <w:sz w:val="24"/>
                <w:szCs w:val="24"/>
              </w:rPr>
              <w:lastRenderedPageBreak/>
              <w:t>Подготовка к экзамену.</w:t>
            </w:r>
          </w:p>
        </w:tc>
        <w:tc>
          <w:tcPr>
            <w:tcW w:w="7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F036D" w:rsidRDefault="003C1582">
            <w:pPr>
              <w:widowControl w:val="0"/>
              <w:spacing w:after="0" w:line="200" w:lineRule="atLeast"/>
              <w:jc w:val="both"/>
            </w:pPr>
            <w:r>
              <w:rPr>
                <w:rFonts w:ascii="Times New Roman" w:hAnsi="Times New Roman" w:cs="Times New Roman"/>
                <w:sz w:val="24"/>
                <w:szCs w:val="24"/>
              </w:rPr>
              <w:t xml:space="preserve">При подготовке к экзамену необходимо ориентироваться на конспекты лекций, основную и дополнительную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объём работы должен распределять равномерно по дням, отведённым для подготовки к экзамену, контролировать каждый день выполнение намеченной работы. По завершению изучения дисциплины сдаётся экзамен. В период подготовки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w:t>
            </w:r>
            <w:r>
              <w:rPr>
                <w:rFonts w:ascii="Times New Roman" w:hAnsi="Times New Roman" w:cs="Times New Roman"/>
                <w:sz w:val="24"/>
                <w:szCs w:val="24"/>
              </w:rPr>
              <w:lastRenderedPageBreak/>
              <w:t>экзамену по темам курса; подготовка к ответу на задания. Экзамен  проводится по билетам, в которые включены вопросы, охватывающие весь пройденный материал дисциплины, включая вопросы, отведённые для самостоятельного изучения. Для успешной сдачи экзамена по дисциплине обучающиеся должны принимать во внимание, что все основные категории дисциплины, которые указаны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обучающимся; практические занятия способствуют получению более высокого уровня знаний и, как следствие, более высокой оценке на экзамене; готовиться к экзамену необходимо начинать с первой лекции и первого практического занятия.</w:t>
            </w:r>
          </w:p>
        </w:tc>
      </w:tr>
    </w:tbl>
    <w:p w:rsidR="008F036D" w:rsidRDefault="008F036D">
      <w:pPr>
        <w:widowControl w:val="0"/>
        <w:spacing w:after="0" w:line="200" w:lineRule="atLeast"/>
        <w:ind w:firstLine="851"/>
        <w:jc w:val="both"/>
        <w:rPr>
          <w:rFonts w:ascii="Times New Roman CYR" w:hAnsi="Times New Roman CYR" w:cs="Times New Roman CYR"/>
          <w:b/>
          <w:bCs/>
          <w:sz w:val="24"/>
          <w:szCs w:val="24"/>
        </w:rPr>
      </w:pPr>
    </w:p>
    <w:p w:rsidR="008F036D" w:rsidRDefault="003C1582">
      <w:pPr>
        <w:spacing w:after="0" w:line="200" w:lineRule="atLeast"/>
        <w:ind w:firstLine="709"/>
        <w:jc w:val="both"/>
        <w:rPr>
          <w:rFonts w:ascii="Times New Roman" w:hAnsi="Times New Roman" w:cs="Times New Roman"/>
          <w:b/>
          <w:sz w:val="24"/>
          <w:szCs w:val="24"/>
        </w:rPr>
      </w:pPr>
      <w:r>
        <w:rPr>
          <w:rFonts w:ascii="Times New Roman" w:hAnsi="Times New Roman" w:cs="Times New Roman"/>
          <w:b/>
          <w:sz w:val="24"/>
          <w:szCs w:val="24"/>
        </w:rPr>
        <w:t>10. Лицензионное программное обеспечение.</w:t>
      </w:r>
    </w:p>
    <w:p w:rsidR="008F036D" w:rsidRDefault="003C1582">
      <w:pPr>
        <w:spacing w:after="0" w:line="2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предусмотрено.</w:t>
      </w:r>
    </w:p>
    <w:p w:rsidR="008F036D" w:rsidRDefault="003C1582">
      <w:pPr>
        <w:widowControl w:val="0"/>
        <w:spacing w:before="120" w:after="0" w:line="200" w:lineRule="atLeast"/>
        <w:ind w:firstLine="709"/>
        <w:jc w:val="both"/>
      </w:pPr>
      <w:r>
        <w:rPr>
          <w:rFonts w:ascii="Times New Roman CYR" w:hAnsi="Times New Roman CYR" w:cs="Times New Roman CYR"/>
          <w:b/>
          <w:bCs/>
          <w:sz w:val="24"/>
          <w:szCs w:val="24"/>
        </w:rPr>
        <w:t>11. Описание материально-технической базы, необходимой для осуществления образовательного процесса по дисциплине.</w:t>
      </w:r>
    </w:p>
    <w:p w:rsidR="008F036D" w:rsidRDefault="003C1582">
      <w:pPr>
        <w:tabs>
          <w:tab w:val="left" w:pos="426"/>
          <w:tab w:val="left" w:pos="1134"/>
        </w:tabs>
        <w:spacing w:after="0" w:line="240" w:lineRule="auto"/>
        <w:ind w:firstLine="709"/>
        <w:jc w:val="both"/>
      </w:pPr>
      <w:r>
        <w:rPr>
          <w:rFonts w:ascii="Times New Roman" w:hAnsi="Times New Roman" w:cs="Times New Roman"/>
          <w:sz w:val="24"/>
        </w:rPr>
        <w:t>В целях подготовленности аудиторий к проведению занятий по настоящей учебной дисциплине имеются:</w:t>
      </w:r>
    </w:p>
    <w:p w:rsidR="008F036D" w:rsidRDefault="003C1582">
      <w:pPr>
        <w:tabs>
          <w:tab w:val="left" w:pos="426"/>
          <w:tab w:val="left" w:pos="1134"/>
        </w:tabs>
        <w:spacing w:after="0" w:line="240" w:lineRule="auto"/>
        <w:ind w:firstLine="709"/>
        <w:jc w:val="both"/>
      </w:pPr>
      <w:r>
        <w:rPr>
          <w:rFonts w:ascii="Times New Roman" w:eastAsia="Times New Roman" w:hAnsi="Times New Roman" w:cs="Times New Roman"/>
          <w:sz w:val="24"/>
        </w:rPr>
        <w:t>1. Лаборатория логопедических технологий (столы, стулья, учебная доска,</w:t>
      </w:r>
      <w:r>
        <w:rPr>
          <w:rFonts w:eastAsia="Times New Roman"/>
        </w:rPr>
        <w:t xml:space="preserve"> </w:t>
      </w:r>
      <w:r>
        <w:rPr>
          <w:rFonts w:ascii="Times New Roman" w:eastAsia="Times New Roman" w:hAnsi="Times New Roman" w:cs="Times New Roman"/>
          <w:sz w:val="24"/>
        </w:rPr>
        <w:t>LCD-панель, шкафы с учебной литературой и журналами по психолого-педагогической  тематике). По заявке устанавливается  мобильный комплект (ноутбук, проектор, колонки).</w:t>
      </w:r>
    </w:p>
    <w:p w:rsidR="008F036D" w:rsidRDefault="003C1582">
      <w:pPr>
        <w:tabs>
          <w:tab w:val="left" w:pos="426"/>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lang w:eastAsia="zh-CN"/>
        </w:rPr>
        <w:t xml:space="preserve">Учебная аудитория для проведения занятий лекционного типа, </w:t>
      </w:r>
      <w:r>
        <w:rPr>
          <w:rFonts w:ascii="Times New Roman" w:eastAsia="Times New Roman" w:hAnsi="Times New Roman" w:cs="Times New Roman"/>
          <w:sz w:val="24"/>
        </w:rPr>
        <w:t xml:space="preserve">практических </w:t>
      </w:r>
      <w:r>
        <w:rPr>
          <w:rFonts w:ascii="Times New Roman" w:eastAsia="Times New Roman" w:hAnsi="Times New Roman" w:cs="Times New Roman"/>
          <w:sz w:val="24"/>
          <w:lang w:eastAsia="zh-CN"/>
        </w:rPr>
        <w:t>занятий, выполнения курсовых работ, групповых и индивидуальных консультаций, текущего контроля и промежуточной аттестации (</w:t>
      </w:r>
      <w:r>
        <w:rPr>
          <w:rFonts w:ascii="Times New Roman" w:eastAsia="Times New Roman" w:hAnsi="Times New Roman" w:cs="Times New Roman"/>
          <w:sz w:val="24"/>
        </w:rPr>
        <w:t xml:space="preserve">столы, стулья, учебная доска, шкафы с дидактическими пособиями): </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Дьякова Е.А. Логопедический массаж при разных формах дизартрии: Учебное пособие. - М.: В. Секачев, 2016. - 156 с.</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Косинова Е.М. Артикуляционная гимнастика. - М.: Эксмо, 2007. - 64 с.</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Куликовская Т.А. Артикуляционная азбука. </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Буйко В. Чудо - обучайка. Речевая моторика. Речевое дыхание. Дикция. - 3 - 6 лет. - 48 с.</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Логопедические зонды:</w:t>
      </w:r>
    </w:p>
    <w:p w:rsidR="008F036D" w:rsidRDefault="003C1582">
      <w:pPr>
        <w:numPr>
          <w:ilvl w:val="0"/>
          <w:numId w:val="5"/>
        </w:numPr>
        <w:tabs>
          <w:tab w:val="left" w:pos="426"/>
          <w:tab w:val="left" w:pos="1134"/>
        </w:tabs>
        <w:spacing w:after="0" w:line="240" w:lineRule="auto"/>
        <w:ind w:left="737" w:firstLine="425"/>
        <w:jc w:val="both"/>
        <w:rPr>
          <w:rFonts w:ascii="Times New Roman" w:hAnsi="Times New Roman" w:cs="Times New Roman"/>
          <w:sz w:val="24"/>
          <w:szCs w:val="24"/>
        </w:rPr>
      </w:pPr>
      <w:r>
        <w:rPr>
          <w:rFonts w:ascii="Times New Roman" w:hAnsi="Times New Roman" w:cs="Times New Roman"/>
          <w:sz w:val="24"/>
          <w:szCs w:val="24"/>
        </w:rPr>
        <w:t>постановочные зонды Ф.А. Рау;</w:t>
      </w:r>
    </w:p>
    <w:p w:rsidR="008F036D" w:rsidRDefault="003C1582">
      <w:pPr>
        <w:numPr>
          <w:ilvl w:val="0"/>
          <w:numId w:val="5"/>
        </w:numPr>
        <w:tabs>
          <w:tab w:val="left" w:pos="426"/>
          <w:tab w:val="left" w:pos="1134"/>
        </w:tabs>
        <w:spacing w:after="0" w:line="240" w:lineRule="auto"/>
        <w:ind w:left="737" w:firstLine="425"/>
        <w:jc w:val="both"/>
        <w:rPr>
          <w:rFonts w:ascii="Times New Roman" w:hAnsi="Times New Roman" w:cs="Times New Roman"/>
          <w:sz w:val="24"/>
          <w:szCs w:val="24"/>
        </w:rPr>
      </w:pPr>
      <w:r>
        <w:rPr>
          <w:rFonts w:ascii="Times New Roman" w:hAnsi="Times New Roman" w:cs="Times New Roman"/>
          <w:sz w:val="24"/>
          <w:szCs w:val="24"/>
        </w:rPr>
        <w:t>массажные зонды Е.В. Новиковой.</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Резниченко Т.С., Ларина О.Д. Говори правильно. Альбом для логопеда. [ш], [ж], [ч], [щ]. </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Логопедические игры. Пособие.</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Моя весёлая азбука. [ш]</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Смирнова М.В. Пчёлка - чистюля. Речевые упражнения и занимательные картинки. Скороговорки для развития речи. [ч], [щ] - СПб: «Издательский Дом «Литера»», 2007.  </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Смирнова М.В. Пудель и бульдог. Речевые упражнения и занимательные картинки. Скороговорки для развития речи. [б], [п], [в], [ф] - СПб: «Издательский Дом «Литера»», 2007.</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Юрьева Е.Н. Цепочки слов на свистящие звуки С, Сь, З, Зь, Ц. Настольные логопедические игры для автоматизации и дифференциации звуков у детей 5 - 7 лет.- М: ГНОМ, 2018. - 20 с.</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Логопедия в картинках. [р], [л]</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Бухарина К.Е. Найди отличия. Автоматизация звуков [л], [л'], [р], [р'] в словах и предложениях. От 4 до 6 лет. Выпуск 2. СПб.: ДЕТСТВО-ПРЕСС, 2020. - 4 с. + цв. вкл.</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lastRenderedPageBreak/>
        <w:t>Бабина Г.В., Сафонкина Н.Ю. Альбом для обследования восприятия и произнесения слов различной структурной сложности. - М.: Книголюб, 2005. - 56 с.</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Слова различной слоговой структуры: картинный материал. </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Сложные слова.</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Скороговорки.</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Заклички - небылицы.</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Нищева Н.В. Весёлая пальчиковая гимнастика. - СПб.: ДЕТСТВО-ПРЕСС 2016. - 32 с.</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Тригер Р.Д., Владимирова Е.В., Мещерякова Т.А. Я учусь писать. Учебн. пособ. - Смоленск: Ассоциация </w:t>
      </w:r>
      <w:r>
        <w:rPr>
          <w:rFonts w:ascii="Times New Roman" w:hAnsi="Times New Roman" w:cs="Times New Roman"/>
          <w:sz w:val="24"/>
          <w:szCs w:val="24"/>
          <w:lang w:val="en-US"/>
        </w:rPr>
        <w:t>XXI</w:t>
      </w:r>
      <w:r>
        <w:rPr>
          <w:rFonts w:ascii="Times New Roman" w:hAnsi="Times New Roman" w:cs="Times New Roman"/>
          <w:sz w:val="24"/>
          <w:szCs w:val="24"/>
        </w:rPr>
        <w:t xml:space="preserve"> век</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Мозаика. </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Шнуровка «Избушка зимой», «Корзинка с грибами», «Лиса на рынке», «Медвежонок с мёдом», «Мобильный телефон», «Музыкальные инструменты», «Розы», «Снеговик», «Собачка около конуры», «Тюлени в цирке», Козёл с козлёнком, «Ослик с тыквой». </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Касицына М.А. Рисующий гномик. Альбом 1. (Психолого-педагогическое сопровождение детей с ЗПР в условиях детского сада). - М.: Гном, 2018. - 32 с.</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Касицына М.А. Рисующий гномик. Альбом 2. (Психолого-педагогическое сопровождение детей с ЗПР в условиях детского сада). - М.: Гном, 2018. - 32. с.</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Емельянова О. Пальчиковый тренажёр «На руки пять пальчиков». - ЗАО «Русский стиль», 2009.</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Казак Н.В. Цветы на платке. Альбом для раскрашивания детям 5 - 6 лет. - М.</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Шуляк В.П. Как придумать узор. Альбом для раскрашивания. - М.: Малыш, 1978.</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Цвынтарный В.В. Играем пальчиками и развиваем речь. - Нижний Новгород: Флокс, 1995.</w:t>
      </w:r>
    </w:p>
    <w:p w:rsidR="008F036D" w:rsidRDefault="003C1582">
      <w:pPr>
        <w:numPr>
          <w:ilvl w:val="0"/>
          <w:numId w:val="4"/>
        </w:numPr>
        <w:tabs>
          <w:tab w:val="left" w:pos="426"/>
          <w:tab w:val="left" w:pos="1134"/>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Пазлы. </w:t>
      </w:r>
    </w:p>
    <w:p w:rsidR="008F036D" w:rsidRDefault="003C1582">
      <w:pPr>
        <w:tabs>
          <w:tab w:val="left" w:pos="426"/>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eastAsia="zh-CN"/>
        </w:rPr>
        <w:t>По заявке устанавливается мобильный комплект (ноутбук, проектор, экран, колонки).</w:t>
      </w:r>
    </w:p>
    <w:p w:rsidR="008F036D" w:rsidRDefault="003C1582">
      <w:pPr>
        <w:tabs>
          <w:tab w:val="left" w:pos="426"/>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Учебная аудитория для самостоятельной работы обучающихся с выходом в сеть Интернет и обеспечением доступа в электронную информационно-образовательную среду, укомплектованная специализированной мебелью и техническими средствами обучения (компьютерные столы, стулья, учебная доска, 12 компьютеров). </w:t>
      </w:r>
      <w:r>
        <w:rPr>
          <w:rFonts w:ascii="Times New Roman" w:eastAsia="Times New Roman" w:hAnsi="Times New Roman" w:cs="Times New Roman"/>
          <w:sz w:val="24"/>
          <w:lang w:eastAsia="zh-CN"/>
        </w:rPr>
        <w:t>По заявке устанавливается мобильный комплект (ноутбук, проектор, экран, колонки).</w:t>
      </w:r>
    </w:p>
    <w:p w:rsidR="008F036D" w:rsidRDefault="003C1582">
      <w:pPr>
        <w:widowControl w:val="0"/>
        <w:spacing w:before="120" w:after="0" w:line="200" w:lineRule="atLeast"/>
        <w:ind w:firstLine="709"/>
        <w:jc w:val="both"/>
      </w:pPr>
      <w:r>
        <w:rPr>
          <w:rFonts w:ascii="Times New Roman CYR" w:hAnsi="Times New Roman CYR" w:cs="Times New Roman CYR"/>
          <w:b/>
          <w:bCs/>
          <w:sz w:val="24"/>
          <w:szCs w:val="24"/>
        </w:rPr>
        <w:t>12. Особенности реализации дисциплины для инвалидов и лиц с ограниченными возможностями здоровья.</w:t>
      </w:r>
    </w:p>
    <w:p w:rsidR="008F036D" w:rsidRDefault="003C1582">
      <w:pPr>
        <w:widowControl w:val="0"/>
        <w:tabs>
          <w:tab w:val="left" w:pos="1134"/>
        </w:tabs>
        <w:spacing w:after="0" w:line="200" w:lineRule="atLeast"/>
        <w:ind w:firstLine="709"/>
        <w:jc w:val="both"/>
      </w:pPr>
      <w:r>
        <w:rPr>
          <w:rFonts w:ascii="Times New Roman" w:eastAsia="Lucida Sans Unicode" w:hAnsi="Times New Roman" w:cs="Times New Roman"/>
          <w:sz w:val="24"/>
          <w:szCs w:val="24"/>
        </w:rPr>
        <w:t>Образовательный процесс обеспечен Microsoft Windows 7, Центром специальных возможностей, экранной лупой; Microsoft Windows 7, Центром специальных возможностей, экранным диктором; Microsoft Windows 7, Центром специальных возможностей, экранной клавиатурой; экранной лупой OneLoupe; речевым синтезатором «Голос».</w:t>
      </w:r>
    </w:p>
    <w:p w:rsidR="008F036D" w:rsidRDefault="003C1582">
      <w:pPr>
        <w:widowControl w:val="0"/>
        <w:tabs>
          <w:tab w:val="left" w:pos="1134"/>
        </w:tabs>
        <w:spacing w:after="0" w:line="200" w:lineRule="atLeast"/>
        <w:ind w:firstLine="709"/>
        <w:jc w:val="both"/>
        <w:rPr>
          <w:rFonts w:ascii="Times New Roman" w:eastAsia="Lucida Sans Unicode" w:hAnsi="Times New Roman" w:cs="Times New Roman"/>
          <w:sz w:val="24"/>
          <w:szCs w:val="24"/>
        </w:rPr>
      </w:pPr>
      <w:r>
        <w:rPr>
          <w:rFonts w:ascii="Times New Roman" w:eastAsia="Times New Roman" w:hAnsi="Times New Roman" w:cs="Times New Roman"/>
          <w:sz w:val="24"/>
          <w:szCs w:val="24"/>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учётом особенностей их психофизического развития и состояния здоровья, в частности применяется индивидуальный подход к освоению </w:t>
      </w:r>
      <w:r>
        <w:rPr>
          <w:rFonts w:ascii="Times New Roman" w:eastAsia="Lucida Sans Unicode" w:hAnsi="Times New Roman" w:cs="Times New Roman"/>
          <w:sz w:val="24"/>
          <w:szCs w:val="24"/>
        </w:rPr>
        <w:t>дисциплины, индивидуальные задания: рефераты, письменные работы и, наоборот, только устные ответы и диалоги, индивидуальные консультации.</w:t>
      </w:r>
    </w:p>
    <w:p w:rsidR="008F036D" w:rsidRDefault="003C1582">
      <w:pPr>
        <w:widowControl w:val="0"/>
        <w:tabs>
          <w:tab w:val="left" w:pos="1134"/>
        </w:tabs>
        <w:spacing w:after="0" w:line="2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удалённого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 визуального доступа к информации, экранными увеличителями и </w:t>
      </w:r>
      <w:r>
        <w:rPr>
          <w:rFonts w:ascii="Times New Roman" w:eastAsia="Times New Roman" w:hAnsi="Times New Roman" w:cs="Times New Roman"/>
          <w:sz w:val="24"/>
          <w:szCs w:val="24"/>
        </w:rPr>
        <w:lastRenderedPageBreak/>
        <w:t>техническими средствами усиления остаточного зрения.</w:t>
      </w:r>
    </w:p>
    <w:p w:rsidR="008F036D" w:rsidRDefault="003C1582">
      <w:pPr>
        <w:widowControl w:val="0"/>
        <w:spacing w:before="120" w:after="0" w:line="200" w:lineRule="atLeast"/>
        <w:ind w:firstLine="709"/>
        <w:jc w:val="both"/>
      </w:pPr>
      <w:r>
        <w:rPr>
          <w:rFonts w:ascii="Times New Roman CYR" w:hAnsi="Times New Roman CYR" w:cs="Times New Roman CYR"/>
          <w:b/>
          <w:bCs/>
          <w:sz w:val="24"/>
          <w:szCs w:val="24"/>
        </w:rPr>
        <w:t>13. Иные сведения и материалы, необходимые для реализации образовательного процесса по дисциплине.</w:t>
      </w:r>
    </w:p>
    <w:p w:rsidR="008F036D" w:rsidRDefault="003C1582">
      <w:pPr>
        <w:widowControl w:val="0"/>
        <w:spacing w:after="0" w:line="200" w:lineRule="atLeast"/>
        <w:ind w:firstLine="709"/>
        <w:jc w:val="both"/>
      </w:pPr>
      <w:r>
        <w:rPr>
          <w:rFonts w:ascii="Times New Roman CYR" w:hAnsi="Times New Roman CYR" w:cs="Times New Roman CYR"/>
          <w:b/>
          <w:bCs/>
          <w:i/>
          <w:sz w:val="24"/>
          <w:szCs w:val="24"/>
        </w:rPr>
        <w:t>13.1. Перечень образовательных технологий, используемых при осуществлении образовательного процесса по дисциплине.</w:t>
      </w:r>
    </w:p>
    <w:p w:rsidR="008F036D" w:rsidRDefault="003C1582">
      <w:pPr>
        <w:spacing w:after="0" w:line="200" w:lineRule="atLeast"/>
        <w:ind w:firstLine="709"/>
        <w:jc w:val="both"/>
        <w:rPr>
          <w:rFonts w:ascii="Times New Roman CYR" w:hAnsi="Times New Roman CYR" w:cs="Times New Roman CYR"/>
          <w:bCs/>
          <w:sz w:val="24"/>
          <w:szCs w:val="24"/>
        </w:rPr>
      </w:pPr>
      <w:r>
        <w:rPr>
          <w:rFonts w:ascii="Times New Roman CYR" w:hAnsi="Times New Roman CYR" w:cs="Times New Roman CYR"/>
          <w:bCs/>
          <w:sz w:val="24"/>
          <w:szCs w:val="24"/>
        </w:rPr>
        <w:t>На занятиях обучающиеся должны опробовать приёмы постановки звуков сначала на одном из студентов, ориентируясь на показ преподавателя, а затем друг на друге (работа в парах).</w:t>
      </w:r>
    </w:p>
    <w:p w:rsidR="008F036D" w:rsidRDefault="003C1582">
      <w:pPr>
        <w:spacing w:after="0" w:line="200" w:lineRule="atLeast"/>
        <w:ind w:firstLine="709"/>
        <w:jc w:val="both"/>
        <w:rPr>
          <w:rFonts w:ascii="Times New Roman" w:eastAsia="Times New Roman" w:hAnsi="Times New Roman" w:cs="Times New Roman"/>
          <w:sz w:val="24"/>
          <w:szCs w:val="24"/>
        </w:rPr>
      </w:pPr>
      <w:r>
        <w:rPr>
          <w:rFonts w:ascii="Times New Roman CYR" w:hAnsi="Times New Roman CYR" w:cs="Times New Roman CYR"/>
          <w:bCs/>
          <w:sz w:val="24"/>
          <w:szCs w:val="24"/>
        </w:rPr>
        <w:t xml:space="preserve">Используемый метод позволяет развивать у обучающихся положительное отношение к будущей профессии, иметь представление о взаимоотношениях логопеда с ребёнком, умение вступать в контакт с ним, а также </w:t>
      </w:r>
      <w:r>
        <w:rPr>
          <w:rFonts w:ascii="Times New Roman CYR" w:eastAsia="Times New Roman" w:hAnsi="Times New Roman CYR" w:cs="Times New Roman CYR"/>
          <w:bCs/>
          <w:sz w:val="24"/>
          <w:szCs w:val="24"/>
        </w:rPr>
        <w:t>а также позволяет закреплять знания о приёмах коррекцио</w:t>
      </w:r>
      <w:r>
        <w:rPr>
          <w:rFonts w:ascii="Times New Roman CYR" w:hAnsi="Times New Roman CYR" w:cs="Times New Roman CYR"/>
          <w:bCs/>
          <w:sz w:val="24"/>
          <w:szCs w:val="24"/>
        </w:rPr>
        <w:t>нно-логопедического воздействия при дизартрии.</w:t>
      </w:r>
      <w:r>
        <w:rPr>
          <w:rFonts w:ascii="Times New Roman" w:eastAsia="Times New Roman" w:hAnsi="Times New Roman" w:cs="Times New Roman"/>
          <w:sz w:val="24"/>
          <w:szCs w:val="24"/>
        </w:rPr>
        <w:t xml:space="preserve"> </w:t>
      </w:r>
    </w:p>
    <w:p w:rsidR="008F036D" w:rsidRDefault="008F036D">
      <w:pPr>
        <w:widowControl w:val="0"/>
        <w:spacing w:after="0" w:line="200" w:lineRule="atLeast"/>
        <w:ind w:firstLine="851"/>
        <w:jc w:val="both"/>
        <w:rPr>
          <w:rFonts w:ascii="Times New Roman CYR" w:hAnsi="Times New Roman CYR" w:cs="Times New Roman CYR"/>
          <w:b/>
          <w:bCs/>
          <w:sz w:val="24"/>
          <w:szCs w:val="24"/>
        </w:rPr>
      </w:pPr>
    </w:p>
    <w:p w:rsidR="008F036D" w:rsidRDefault="008F036D">
      <w:pPr>
        <w:widowControl w:val="0"/>
        <w:spacing w:after="0" w:line="200" w:lineRule="atLeast"/>
        <w:ind w:firstLine="851"/>
        <w:jc w:val="both"/>
      </w:pPr>
    </w:p>
    <w:p w:rsidR="008F036D" w:rsidRDefault="008F036D">
      <w:pPr>
        <w:widowControl w:val="0"/>
        <w:spacing w:after="0" w:line="200" w:lineRule="atLeast"/>
        <w:ind w:firstLine="851"/>
        <w:jc w:val="both"/>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8F036D">
      <w:pPr>
        <w:suppressAutoHyphens/>
        <w:spacing w:before="120" w:after="0" w:line="200" w:lineRule="atLeast"/>
        <w:ind w:firstLine="709"/>
        <w:jc w:val="both"/>
        <w:rPr>
          <w:rFonts w:ascii="Times New Roman" w:hAnsi="Times New Roman" w:cs="Times New Roman"/>
          <w:b/>
          <w:sz w:val="24"/>
          <w:szCs w:val="24"/>
        </w:rPr>
      </w:pPr>
    </w:p>
    <w:p w:rsidR="008F036D" w:rsidRDefault="003C1582">
      <w:pPr>
        <w:suppressAutoHyphens/>
        <w:spacing w:before="120" w:after="0" w:line="200" w:lineRule="atLeast"/>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Составитель: </w:t>
      </w:r>
      <w:r>
        <w:rPr>
          <w:rFonts w:ascii="Times New Roman" w:hAnsi="Times New Roman" w:cs="Times New Roman"/>
          <w:sz w:val="24"/>
          <w:szCs w:val="24"/>
        </w:rPr>
        <w:t>Коваленко Оксана Михайловна</w:t>
      </w:r>
      <w:r>
        <w:rPr>
          <w:rFonts w:ascii="Times New Roman" w:hAnsi="Times New Roman" w:cs="Times New Roman"/>
          <w:bCs/>
          <w:sz w:val="24"/>
          <w:szCs w:val="24"/>
        </w:rPr>
        <w:t xml:space="preserve">, кандидат педагогических наук, доцент,  доцент кафедры логопедии </w:t>
      </w:r>
      <w:r>
        <w:rPr>
          <w:rFonts w:ascii="Times New Roman" w:eastAsia="Times New Roman" w:hAnsi="Times New Roman" w:cs="Times New Roman"/>
          <w:sz w:val="24"/>
        </w:rPr>
        <w:t xml:space="preserve">ОАНО ВО </w:t>
      </w:r>
      <w:r>
        <w:rPr>
          <w:rFonts w:ascii="Times New Roman" w:hAnsi="Times New Roman" w:cs="Times New Roman"/>
          <w:bCs/>
          <w:sz w:val="24"/>
          <w:szCs w:val="24"/>
        </w:rPr>
        <w:t>«МПСУ».</w:t>
      </w:r>
      <w:r>
        <w:br w:type="page"/>
      </w:r>
    </w:p>
    <w:p w:rsidR="008F036D" w:rsidRDefault="003C1582">
      <w:pPr>
        <w:widowControl w:val="0"/>
        <w:tabs>
          <w:tab w:val="left" w:pos="567"/>
          <w:tab w:val="left" w:pos="851"/>
        </w:tabs>
        <w:spacing w:after="0"/>
        <w:ind w:left="284" w:firstLine="567"/>
      </w:pPr>
      <w:r>
        <w:rPr>
          <w:rFonts w:ascii="Times New Roman" w:eastAsia="Times New Roman" w:hAnsi="Times New Roman" w:cs="Times New Roman"/>
          <w:sz w:val="24"/>
          <w:szCs w:val="24"/>
        </w:rPr>
        <w:lastRenderedPageBreak/>
        <w:t>14.</w:t>
      </w:r>
      <w:r>
        <w:rPr>
          <w:rFonts w:ascii="Times New Roman" w:eastAsia="Times New Roman" w:hAnsi="Times New Roman" w:cs="Times New Roman"/>
          <w:b/>
          <w:bCs/>
          <w:sz w:val="24"/>
          <w:szCs w:val="24"/>
        </w:rPr>
        <w:t xml:space="preserve"> Лист регистрации изменений</w:t>
      </w:r>
    </w:p>
    <w:p w:rsidR="00640ABF" w:rsidRPr="00640ABF" w:rsidRDefault="00640ABF" w:rsidP="00640ABF">
      <w:pPr>
        <w:widowControl w:val="0"/>
        <w:tabs>
          <w:tab w:val="left" w:pos="567"/>
          <w:tab w:val="left" w:pos="851"/>
        </w:tabs>
        <w:suppressAutoHyphens/>
        <w:autoSpaceDE w:val="0"/>
        <w:spacing w:after="0"/>
        <w:ind w:left="284" w:firstLine="567"/>
        <w:rPr>
          <w:rFonts w:ascii="Arial" w:eastAsia="Lucida Sans Unicode" w:hAnsi="Arial" w:cs="Arial"/>
          <w:kern w:val="1"/>
          <w:sz w:val="20"/>
          <w:szCs w:val="24"/>
          <w:lang w:eastAsia="zh-CN"/>
        </w:rPr>
      </w:pPr>
      <w:r w:rsidRPr="00640ABF">
        <w:rPr>
          <w:rFonts w:ascii="Times New Roman" w:eastAsia="Times New Roman" w:hAnsi="Times New Roman" w:cs="Times New Roman"/>
          <w:kern w:val="1"/>
          <w:sz w:val="24"/>
          <w:szCs w:val="24"/>
          <w:lang w:eastAsia="zh-CN"/>
        </w:rPr>
        <w:t>Рабочая программа учебной дисциплины обсуждена и утверждена на заседании Ученого совета от « 3 » сентября 2019 г. протокол №1</w:t>
      </w:r>
    </w:p>
    <w:p w:rsidR="00640ABF" w:rsidRPr="00640ABF" w:rsidRDefault="00640ABF" w:rsidP="00640ABF">
      <w:pPr>
        <w:widowControl w:val="0"/>
        <w:tabs>
          <w:tab w:val="left" w:pos="567"/>
          <w:tab w:val="left" w:pos="851"/>
        </w:tabs>
        <w:suppressAutoHyphens/>
        <w:autoSpaceDE w:val="0"/>
        <w:spacing w:after="0"/>
        <w:ind w:left="284" w:firstLine="567"/>
        <w:rPr>
          <w:rFonts w:ascii="Times New Roman" w:eastAsia="Times New Roman" w:hAnsi="Times New Roman" w:cs="Times New Roman"/>
          <w:b/>
          <w:bCs/>
          <w:kern w:val="1"/>
          <w:sz w:val="24"/>
        </w:rPr>
      </w:pPr>
    </w:p>
    <w:p w:rsidR="00640ABF" w:rsidRPr="00640ABF" w:rsidRDefault="00640ABF" w:rsidP="00640ABF">
      <w:pPr>
        <w:widowControl w:val="0"/>
        <w:tabs>
          <w:tab w:val="left" w:pos="567"/>
          <w:tab w:val="left" w:pos="851"/>
        </w:tabs>
        <w:suppressAutoHyphens/>
        <w:autoSpaceDE w:val="0"/>
        <w:spacing w:after="0"/>
        <w:ind w:left="284" w:firstLine="567"/>
        <w:jc w:val="center"/>
        <w:rPr>
          <w:rFonts w:ascii="Arial" w:eastAsia="Lucida Sans Unicode" w:hAnsi="Arial" w:cs="Arial"/>
          <w:kern w:val="1"/>
          <w:sz w:val="20"/>
          <w:szCs w:val="24"/>
          <w:lang w:eastAsia="zh-CN"/>
        </w:rPr>
      </w:pPr>
      <w:r w:rsidRPr="00640ABF">
        <w:rPr>
          <w:rFonts w:ascii="Times New Roman" w:eastAsia="Times New Roman" w:hAnsi="Times New Roman" w:cs="Times New Roman"/>
          <w:b/>
          <w:bCs/>
          <w:kern w:val="1"/>
          <w:sz w:val="24"/>
          <w:szCs w:val="24"/>
        </w:rPr>
        <w:t>Лист регистрации изменений</w:t>
      </w:r>
    </w:p>
    <w:p w:rsidR="00640ABF" w:rsidRPr="00640ABF" w:rsidRDefault="00640ABF" w:rsidP="00640ABF">
      <w:pPr>
        <w:widowControl w:val="0"/>
        <w:tabs>
          <w:tab w:val="left" w:pos="567"/>
          <w:tab w:val="left" w:pos="851"/>
        </w:tabs>
        <w:suppressAutoHyphens/>
        <w:autoSpaceDE w:val="0"/>
        <w:spacing w:after="0"/>
        <w:ind w:left="284" w:firstLine="567"/>
        <w:rPr>
          <w:rFonts w:ascii="Times New Roman" w:eastAsia="Times New Roman" w:hAnsi="Times New Roman" w:cs="Times New Roman"/>
          <w:b/>
          <w:bCs/>
          <w:kern w:val="1"/>
          <w:sz w:val="24"/>
        </w:rPr>
      </w:pPr>
    </w:p>
    <w:tbl>
      <w:tblPr>
        <w:tblW w:w="0" w:type="auto"/>
        <w:tblInd w:w="-25" w:type="dxa"/>
        <w:tblLayout w:type="fixed"/>
        <w:tblLook w:val="0000" w:firstRow="0" w:lastRow="0" w:firstColumn="0" w:lastColumn="0" w:noHBand="0" w:noVBand="0"/>
      </w:tblPr>
      <w:tblGrid>
        <w:gridCol w:w="397"/>
        <w:gridCol w:w="5344"/>
        <w:gridCol w:w="2619"/>
        <w:gridCol w:w="1207"/>
      </w:tblGrid>
      <w:tr w:rsidR="00640ABF" w:rsidRPr="00640ABF" w:rsidTr="00E4491B">
        <w:tc>
          <w:tcPr>
            <w:tcW w:w="397" w:type="dxa"/>
            <w:tcBorders>
              <w:top w:val="single" w:sz="4" w:space="0" w:color="000000"/>
              <w:left w:val="single" w:sz="4" w:space="0" w:color="000000"/>
              <w:bottom w:val="single" w:sz="4" w:space="0" w:color="000000"/>
            </w:tcBorders>
            <w:shd w:val="clear" w:color="auto" w:fill="auto"/>
          </w:tcPr>
          <w:p w:rsidR="00640ABF" w:rsidRPr="00640ABF" w:rsidRDefault="00640ABF" w:rsidP="00640ABF">
            <w:pPr>
              <w:autoSpaceDE w:val="0"/>
              <w:snapToGrid w:val="0"/>
              <w:spacing w:after="0" w:line="240" w:lineRule="auto"/>
              <w:ind w:right="-143"/>
              <w:jc w:val="center"/>
              <w:rPr>
                <w:rFonts w:ascii="Times New Roman" w:eastAsia="Times New Roman" w:hAnsi="Times New Roman" w:cs="Times New Roman"/>
                <w:color w:val="000000"/>
                <w:kern w:val="1"/>
                <w:sz w:val="24"/>
                <w:szCs w:val="24"/>
              </w:rPr>
            </w:pPr>
          </w:p>
          <w:p w:rsidR="00640ABF" w:rsidRPr="00640ABF" w:rsidRDefault="00640ABF" w:rsidP="00640ABF">
            <w:pPr>
              <w:autoSpaceDE w:val="0"/>
              <w:spacing w:after="0" w:line="240" w:lineRule="auto"/>
              <w:ind w:right="-143"/>
              <w:jc w:val="center"/>
              <w:rPr>
                <w:rFonts w:ascii="Arial" w:eastAsia="Lucida Sans Unicode" w:hAnsi="Arial" w:cs="Arial"/>
                <w:kern w:val="1"/>
                <w:sz w:val="20"/>
                <w:szCs w:val="24"/>
                <w:lang w:eastAsia="zh-CN"/>
              </w:rPr>
            </w:pPr>
            <w:r w:rsidRPr="00640ABF">
              <w:rPr>
                <w:rFonts w:ascii="Times New Roman" w:eastAsia="Times New Roman" w:hAnsi="Times New Roman" w:cs="Times New Roman"/>
                <w:color w:val="000000"/>
                <w:kern w:val="1"/>
                <w:sz w:val="24"/>
                <w:szCs w:val="24"/>
              </w:rPr>
              <w:t xml:space="preserve">№ </w:t>
            </w:r>
            <w:r w:rsidRPr="00640ABF">
              <w:rPr>
                <w:rFonts w:ascii="Times New Roman" w:eastAsia="Times New Roman" w:hAnsi="Times New Roman" w:cs="Times New Roman"/>
                <w:color w:val="000000"/>
                <w:kern w:val="1"/>
                <w:sz w:val="24"/>
                <w:szCs w:val="24"/>
              </w:rPr>
              <w:br/>
              <w:t>п/п</w:t>
            </w:r>
          </w:p>
        </w:tc>
        <w:tc>
          <w:tcPr>
            <w:tcW w:w="5344" w:type="dxa"/>
            <w:tcBorders>
              <w:top w:val="single" w:sz="4" w:space="0" w:color="000000"/>
              <w:left w:val="single" w:sz="4" w:space="0" w:color="000000"/>
              <w:bottom w:val="single" w:sz="4" w:space="0" w:color="000000"/>
            </w:tcBorders>
            <w:shd w:val="clear" w:color="auto" w:fill="auto"/>
          </w:tcPr>
          <w:p w:rsidR="00640ABF" w:rsidRPr="00640ABF" w:rsidRDefault="00640ABF" w:rsidP="00640ABF">
            <w:pPr>
              <w:autoSpaceDE w:val="0"/>
              <w:spacing w:after="0" w:line="240" w:lineRule="auto"/>
              <w:ind w:right="-143"/>
              <w:jc w:val="center"/>
              <w:rPr>
                <w:rFonts w:ascii="Arial" w:eastAsia="Lucida Sans Unicode" w:hAnsi="Arial" w:cs="Arial"/>
                <w:kern w:val="1"/>
                <w:sz w:val="20"/>
                <w:szCs w:val="24"/>
                <w:lang w:eastAsia="zh-CN"/>
              </w:rPr>
            </w:pPr>
            <w:r w:rsidRPr="00640ABF">
              <w:rPr>
                <w:rFonts w:ascii="Times New Roman" w:eastAsia="Times New Roman" w:hAnsi="Times New Roman" w:cs="Times New Roman"/>
                <w:color w:val="000000"/>
                <w:kern w:val="1"/>
                <w:sz w:val="24"/>
                <w:szCs w:val="24"/>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640ABF" w:rsidRPr="00640ABF" w:rsidRDefault="00640ABF" w:rsidP="00640ABF">
            <w:pPr>
              <w:autoSpaceDE w:val="0"/>
              <w:spacing w:after="0" w:line="240" w:lineRule="auto"/>
              <w:ind w:right="-143"/>
              <w:jc w:val="center"/>
              <w:rPr>
                <w:rFonts w:ascii="Arial" w:eastAsia="Lucida Sans Unicode" w:hAnsi="Arial" w:cs="Arial"/>
                <w:kern w:val="1"/>
                <w:sz w:val="20"/>
                <w:szCs w:val="24"/>
                <w:lang w:eastAsia="zh-CN"/>
              </w:rPr>
            </w:pPr>
            <w:r w:rsidRPr="00640ABF">
              <w:rPr>
                <w:rFonts w:ascii="Times New Roman" w:eastAsia="Times New Roman" w:hAnsi="Times New Roman" w:cs="Times New Roman"/>
                <w:color w:val="000000"/>
                <w:kern w:val="1"/>
                <w:sz w:val="24"/>
                <w:szCs w:val="24"/>
              </w:rPr>
              <w:t>Реквизиты</w:t>
            </w:r>
            <w:r w:rsidRPr="00640ABF">
              <w:rPr>
                <w:rFonts w:ascii="Times New Roman" w:eastAsia="Times New Roman" w:hAnsi="Times New Roman" w:cs="Times New Roman"/>
                <w:color w:val="000000"/>
                <w:kern w:val="1"/>
                <w:sz w:val="24"/>
                <w:szCs w:val="24"/>
              </w:rPr>
              <w:br/>
              <w:t>документа</w:t>
            </w:r>
            <w:r w:rsidRPr="00640ABF">
              <w:rPr>
                <w:rFonts w:ascii="Times New Roman" w:eastAsia="Times New Roman" w:hAnsi="Times New Roman" w:cs="Times New Roman"/>
                <w:color w:val="000000"/>
                <w:kern w:val="1"/>
                <w:sz w:val="24"/>
                <w:szCs w:val="24"/>
              </w:rPr>
              <w:br/>
              <w:t>об утверждении</w:t>
            </w:r>
            <w:r w:rsidRPr="00640ABF">
              <w:rPr>
                <w:rFonts w:ascii="Times New Roman" w:eastAsia="Times New Roman" w:hAnsi="Times New Roman" w:cs="Times New Roman"/>
                <w:color w:val="000000"/>
                <w:kern w:val="1"/>
                <w:sz w:val="24"/>
                <w:szCs w:val="24"/>
              </w:rPr>
              <w:br/>
              <w:t>изменения</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640ABF" w:rsidRPr="00640ABF" w:rsidRDefault="00640ABF" w:rsidP="00640ABF">
            <w:pPr>
              <w:autoSpaceDE w:val="0"/>
              <w:spacing w:after="0" w:line="240" w:lineRule="auto"/>
              <w:ind w:right="-143"/>
              <w:jc w:val="center"/>
              <w:rPr>
                <w:rFonts w:ascii="Arial" w:eastAsia="Lucida Sans Unicode" w:hAnsi="Arial" w:cs="Arial"/>
                <w:kern w:val="1"/>
                <w:sz w:val="20"/>
                <w:szCs w:val="24"/>
                <w:lang w:eastAsia="zh-CN"/>
              </w:rPr>
            </w:pPr>
            <w:r w:rsidRPr="00640ABF">
              <w:rPr>
                <w:rFonts w:ascii="Times New Roman" w:eastAsia="Times New Roman" w:hAnsi="Times New Roman" w:cs="Times New Roman"/>
                <w:color w:val="000000"/>
                <w:kern w:val="1"/>
                <w:sz w:val="24"/>
                <w:szCs w:val="24"/>
              </w:rPr>
              <w:t>Дата</w:t>
            </w:r>
            <w:r w:rsidRPr="00640ABF">
              <w:rPr>
                <w:rFonts w:ascii="Times New Roman" w:eastAsia="Times New Roman" w:hAnsi="Times New Roman" w:cs="Times New Roman"/>
                <w:color w:val="000000"/>
                <w:kern w:val="1"/>
                <w:sz w:val="24"/>
                <w:szCs w:val="24"/>
              </w:rPr>
              <w:br/>
              <w:t>введения</w:t>
            </w:r>
            <w:r w:rsidRPr="00640ABF">
              <w:rPr>
                <w:rFonts w:ascii="Times New Roman" w:eastAsia="Times New Roman" w:hAnsi="Times New Roman" w:cs="Times New Roman"/>
                <w:color w:val="000000"/>
                <w:kern w:val="1"/>
                <w:sz w:val="24"/>
                <w:szCs w:val="24"/>
              </w:rPr>
              <w:br/>
              <w:t>изменения</w:t>
            </w:r>
          </w:p>
        </w:tc>
      </w:tr>
      <w:tr w:rsidR="00640ABF" w:rsidRPr="00640ABF" w:rsidTr="00E4491B">
        <w:trPr>
          <w:trHeight w:val="790"/>
        </w:trPr>
        <w:tc>
          <w:tcPr>
            <w:tcW w:w="397" w:type="dxa"/>
            <w:tcBorders>
              <w:left w:val="single" w:sz="4" w:space="0" w:color="000000"/>
              <w:bottom w:val="single" w:sz="4" w:space="0" w:color="auto"/>
            </w:tcBorders>
            <w:shd w:val="clear" w:color="auto" w:fill="auto"/>
            <w:vAlign w:val="center"/>
          </w:tcPr>
          <w:p w:rsidR="00640ABF" w:rsidRPr="00640ABF" w:rsidRDefault="00640ABF" w:rsidP="00640ABF">
            <w:pPr>
              <w:snapToGrid w:val="0"/>
              <w:spacing w:after="0" w:line="240" w:lineRule="auto"/>
              <w:ind w:left="1080" w:right="-143"/>
              <w:contextualSpacing/>
              <w:rPr>
                <w:rFonts w:ascii="Arial" w:eastAsia="Lucida Sans Unicode" w:hAnsi="Arial" w:cs="Arial"/>
                <w:kern w:val="1"/>
                <w:sz w:val="20"/>
                <w:szCs w:val="24"/>
                <w:lang w:eastAsia="zh-CN"/>
              </w:rPr>
            </w:pPr>
            <w:r w:rsidRPr="00640ABF">
              <w:rPr>
                <w:rFonts w:ascii="Calibri" w:eastAsia="Calibri" w:hAnsi="Calibri" w:cs="Calibri"/>
                <w:color w:val="000000"/>
                <w:kern w:val="1"/>
              </w:rPr>
              <w:t>1</w:t>
            </w:r>
          </w:p>
        </w:tc>
        <w:tc>
          <w:tcPr>
            <w:tcW w:w="5344" w:type="dxa"/>
            <w:tcBorders>
              <w:left w:val="single" w:sz="4" w:space="0" w:color="000000"/>
              <w:bottom w:val="single" w:sz="4" w:space="0" w:color="auto"/>
            </w:tcBorders>
            <w:shd w:val="clear" w:color="auto" w:fill="auto"/>
          </w:tcPr>
          <w:p w:rsidR="00640ABF" w:rsidRPr="00640ABF" w:rsidRDefault="00640ABF" w:rsidP="00640ABF">
            <w:pPr>
              <w:autoSpaceDE w:val="0"/>
              <w:spacing w:after="0" w:line="240" w:lineRule="auto"/>
              <w:ind w:right="29"/>
              <w:jc w:val="both"/>
              <w:rPr>
                <w:rFonts w:ascii="Arial" w:eastAsia="Lucida Sans Unicode" w:hAnsi="Arial" w:cs="Arial"/>
                <w:kern w:val="1"/>
                <w:sz w:val="20"/>
                <w:szCs w:val="24"/>
                <w:lang w:eastAsia="zh-CN"/>
              </w:rPr>
            </w:pPr>
            <w:r w:rsidRPr="00640ABF">
              <w:rPr>
                <w:rFonts w:ascii="Times New Roman" w:eastAsia="Times New Roman" w:hAnsi="Times New Roman" w:cs="Times New Roman"/>
                <w:color w:val="000000"/>
                <w:kern w:val="1"/>
                <w:sz w:val="24"/>
                <w:szCs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left w:val="single" w:sz="4" w:space="0" w:color="000000"/>
              <w:bottom w:val="single" w:sz="4" w:space="0" w:color="auto"/>
            </w:tcBorders>
            <w:shd w:val="clear" w:color="auto" w:fill="auto"/>
            <w:vAlign w:val="center"/>
          </w:tcPr>
          <w:p w:rsidR="00640ABF" w:rsidRPr="00640ABF" w:rsidRDefault="00640ABF" w:rsidP="00640ABF">
            <w:pPr>
              <w:tabs>
                <w:tab w:val="left" w:pos="0"/>
              </w:tabs>
              <w:autoSpaceDE w:val="0"/>
              <w:spacing w:after="0" w:line="240" w:lineRule="auto"/>
              <w:jc w:val="center"/>
              <w:textAlignment w:val="baseline"/>
              <w:rPr>
                <w:rFonts w:ascii="Arial" w:eastAsia="Lucida Sans Unicode" w:hAnsi="Arial" w:cs="Arial"/>
                <w:kern w:val="1"/>
                <w:sz w:val="20"/>
                <w:szCs w:val="24"/>
                <w:lang w:eastAsia="zh-CN"/>
              </w:rPr>
            </w:pPr>
            <w:r w:rsidRPr="00640ABF">
              <w:rPr>
                <w:rFonts w:ascii="Times New Roman" w:eastAsia="Times New Roman" w:hAnsi="Times New Roman" w:cs="Times New Roman"/>
                <w:color w:val="000000"/>
                <w:kern w:val="1"/>
                <w:sz w:val="24"/>
                <w:szCs w:val="24"/>
                <w:lang w:eastAsia="en-US"/>
              </w:rPr>
              <w:t xml:space="preserve">Протокол заседания </w:t>
            </w:r>
            <w:r w:rsidRPr="00640ABF">
              <w:rPr>
                <w:rFonts w:ascii="Times New Roman" w:eastAsia="Times New Roman" w:hAnsi="Times New Roman" w:cs="Times New Roman"/>
                <w:color w:val="000000"/>
                <w:kern w:val="1"/>
                <w:sz w:val="24"/>
                <w:szCs w:val="24"/>
                <w:lang w:eastAsia="en-US"/>
              </w:rPr>
              <w:br/>
              <w:t>Ученого совета  от «27»мая 2019 года протокол № 6</w:t>
            </w:r>
          </w:p>
        </w:tc>
        <w:tc>
          <w:tcPr>
            <w:tcW w:w="1207" w:type="dxa"/>
            <w:tcBorders>
              <w:left w:val="single" w:sz="4" w:space="0" w:color="000000"/>
              <w:bottom w:val="single" w:sz="4" w:space="0" w:color="auto"/>
              <w:right w:val="single" w:sz="4" w:space="0" w:color="000000"/>
            </w:tcBorders>
            <w:shd w:val="clear" w:color="auto" w:fill="auto"/>
            <w:vAlign w:val="center"/>
          </w:tcPr>
          <w:p w:rsidR="00640ABF" w:rsidRPr="00640ABF" w:rsidRDefault="00640ABF" w:rsidP="00640ABF">
            <w:pPr>
              <w:autoSpaceDE w:val="0"/>
              <w:spacing w:after="0" w:line="240" w:lineRule="auto"/>
              <w:ind w:left="-108" w:right="-143"/>
              <w:jc w:val="center"/>
              <w:rPr>
                <w:rFonts w:ascii="Arial" w:eastAsia="Lucida Sans Unicode" w:hAnsi="Arial" w:cs="Arial"/>
                <w:kern w:val="1"/>
                <w:sz w:val="20"/>
                <w:szCs w:val="24"/>
                <w:lang w:eastAsia="zh-CN"/>
              </w:rPr>
            </w:pPr>
            <w:r w:rsidRPr="00640ABF">
              <w:rPr>
                <w:rFonts w:ascii="Times New Roman" w:eastAsia="Times New Roman" w:hAnsi="Times New Roman" w:cs="Times New Roman"/>
                <w:color w:val="000000"/>
                <w:kern w:val="1"/>
                <w:sz w:val="24"/>
                <w:szCs w:val="24"/>
                <w:lang w:val="en-US"/>
              </w:rPr>
              <w:t>01.09</w:t>
            </w:r>
            <w:r w:rsidRPr="00640ABF">
              <w:rPr>
                <w:rFonts w:ascii="Times New Roman" w:eastAsia="Times New Roman" w:hAnsi="Times New Roman" w:cs="Times New Roman"/>
                <w:color w:val="000000"/>
                <w:kern w:val="1"/>
                <w:sz w:val="24"/>
                <w:szCs w:val="24"/>
              </w:rPr>
              <w:t>.2019</w:t>
            </w:r>
          </w:p>
        </w:tc>
      </w:tr>
      <w:tr w:rsidR="00640ABF" w:rsidRPr="00640ABF" w:rsidTr="00E4491B">
        <w:trPr>
          <w:trHeight w:val="79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640ABF" w:rsidRPr="00640ABF" w:rsidRDefault="00640ABF" w:rsidP="00640ABF">
            <w:pPr>
              <w:snapToGrid w:val="0"/>
              <w:spacing w:after="0" w:line="240" w:lineRule="auto"/>
              <w:ind w:left="1080" w:right="-143"/>
              <w:contextualSpacing/>
              <w:rPr>
                <w:rFonts w:ascii="Calibri" w:eastAsia="Calibri" w:hAnsi="Calibri" w:cs="Calibri"/>
                <w:color w:val="000000"/>
                <w:kern w:val="1"/>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640ABF" w:rsidRPr="00640ABF" w:rsidRDefault="00640ABF" w:rsidP="00640ABF">
            <w:pPr>
              <w:autoSpaceDE w:val="0"/>
              <w:spacing w:after="0" w:line="240" w:lineRule="auto"/>
              <w:ind w:right="29"/>
              <w:jc w:val="both"/>
              <w:rPr>
                <w:rFonts w:ascii="Arial" w:eastAsia="Lucida Sans Unicode" w:hAnsi="Arial" w:cs="Arial"/>
                <w:kern w:val="1"/>
                <w:sz w:val="20"/>
                <w:szCs w:val="24"/>
                <w:lang w:eastAsia="zh-CN"/>
              </w:rPr>
            </w:pPr>
            <w:r w:rsidRPr="00640ABF">
              <w:rPr>
                <w:rFonts w:ascii="Times New Roman" w:eastAsia="Times New Roman" w:hAnsi="Times New Roman" w:cs="Times New Roman"/>
                <w:color w:val="000000"/>
                <w:kern w:val="1"/>
                <w:sz w:val="24"/>
                <w:szCs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640ABF" w:rsidRPr="00640ABF" w:rsidRDefault="00640ABF" w:rsidP="00640ABF">
            <w:pPr>
              <w:tabs>
                <w:tab w:val="left" w:pos="0"/>
              </w:tabs>
              <w:autoSpaceDE w:val="0"/>
              <w:spacing w:after="0" w:line="240" w:lineRule="auto"/>
              <w:jc w:val="center"/>
              <w:textAlignment w:val="baseline"/>
              <w:rPr>
                <w:rFonts w:ascii="Arial" w:eastAsia="Lucida Sans Unicode" w:hAnsi="Arial" w:cs="Arial"/>
                <w:kern w:val="1"/>
                <w:sz w:val="20"/>
                <w:szCs w:val="24"/>
                <w:lang w:eastAsia="zh-CN"/>
              </w:rPr>
            </w:pPr>
            <w:r w:rsidRPr="00640ABF">
              <w:rPr>
                <w:rFonts w:ascii="Times New Roman" w:eastAsia="Times New Roman" w:hAnsi="Times New Roman" w:cs="Times New Roman"/>
                <w:color w:val="000000"/>
                <w:kern w:val="1"/>
                <w:sz w:val="24"/>
                <w:szCs w:val="24"/>
                <w:lang w:eastAsia="en-US"/>
              </w:rPr>
              <w:t xml:space="preserve">Протокол заседания </w:t>
            </w:r>
            <w:r w:rsidRPr="00640ABF">
              <w:rPr>
                <w:rFonts w:ascii="Times New Roman" w:eastAsia="Times New Roman" w:hAnsi="Times New Roman" w:cs="Times New Roman"/>
                <w:color w:val="000000"/>
                <w:kern w:val="1"/>
                <w:sz w:val="24"/>
                <w:szCs w:val="24"/>
                <w:lang w:eastAsia="en-US"/>
              </w:rPr>
              <w:br/>
              <w:t>Ученого совета  от «13»мая 2020 года протокол № 6</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640ABF" w:rsidRPr="00640ABF" w:rsidRDefault="00640ABF" w:rsidP="00640ABF">
            <w:pPr>
              <w:autoSpaceDE w:val="0"/>
              <w:spacing w:after="0" w:line="240" w:lineRule="auto"/>
              <w:ind w:left="-108" w:right="-143"/>
              <w:jc w:val="center"/>
              <w:rPr>
                <w:rFonts w:ascii="Arial" w:eastAsia="Lucida Sans Unicode" w:hAnsi="Arial" w:cs="Arial"/>
                <w:kern w:val="1"/>
                <w:sz w:val="20"/>
                <w:szCs w:val="24"/>
                <w:lang w:eastAsia="zh-CN"/>
              </w:rPr>
            </w:pPr>
            <w:r w:rsidRPr="00640ABF">
              <w:rPr>
                <w:rFonts w:ascii="Times New Roman" w:eastAsia="Times New Roman" w:hAnsi="Times New Roman" w:cs="Times New Roman"/>
                <w:color w:val="000000"/>
                <w:kern w:val="1"/>
                <w:sz w:val="24"/>
                <w:szCs w:val="24"/>
                <w:lang w:val="en-US"/>
              </w:rPr>
              <w:t>01.09</w:t>
            </w:r>
            <w:r w:rsidRPr="00640ABF">
              <w:rPr>
                <w:rFonts w:ascii="Times New Roman" w:eastAsia="Times New Roman" w:hAnsi="Times New Roman" w:cs="Times New Roman"/>
                <w:color w:val="000000"/>
                <w:kern w:val="1"/>
                <w:sz w:val="24"/>
                <w:szCs w:val="24"/>
              </w:rPr>
              <w:t>.2020</w:t>
            </w:r>
          </w:p>
        </w:tc>
      </w:tr>
    </w:tbl>
    <w:p w:rsidR="008F036D" w:rsidRDefault="008F036D">
      <w:pPr>
        <w:spacing w:before="120" w:after="0"/>
        <w:ind w:firstLine="709"/>
        <w:jc w:val="both"/>
      </w:pPr>
    </w:p>
    <w:sectPr w:rsidR="008F036D">
      <w:footerReference w:type="default" r:id="rId20"/>
      <w:pgSz w:w="11906" w:h="16838"/>
      <w:pgMar w:top="777" w:right="992" w:bottom="766" w:left="1259"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82" w:rsidRDefault="003C1582">
      <w:pPr>
        <w:spacing w:after="0" w:line="240" w:lineRule="auto"/>
      </w:pPr>
      <w:r>
        <w:separator/>
      </w:r>
    </w:p>
  </w:endnote>
  <w:endnote w:type="continuationSeparator" w:id="0">
    <w:p w:rsidR="003C1582" w:rsidRDefault="003C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 'Arial Unico"/>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67276"/>
      <w:docPartObj>
        <w:docPartGallery w:val="Page Numbers (Bottom of Page)"/>
        <w:docPartUnique/>
      </w:docPartObj>
    </w:sdtPr>
    <w:sdtEndPr/>
    <w:sdtContent>
      <w:p w:rsidR="008F036D" w:rsidRDefault="003C1582">
        <w:pPr>
          <w:pStyle w:val="ae"/>
          <w:jc w:val="right"/>
        </w:pPr>
        <w:r>
          <w:rPr>
            <w:rFonts w:ascii="Times New Roman" w:hAnsi="Times New Roman" w:cs="Times New Roman"/>
          </w:rPr>
          <w:fldChar w:fldCharType="begin"/>
        </w:r>
        <w:r>
          <w:instrText>PAGE</w:instrText>
        </w:r>
        <w:r>
          <w:fldChar w:fldCharType="separate"/>
        </w:r>
        <w:r w:rsidR="001C68F8">
          <w:rPr>
            <w:noProof/>
          </w:rPr>
          <w:t>1</w:t>
        </w:r>
        <w:r>
          <w:fldChar w:fldCharType="end"/>
        </w:r>
      </w:p>
    </w:sdtContent>
  </w:sdt>
  <w:p w:rsidR="008F036D" w:rsidRDefault="008F036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82" w:rsidRDefault="003C1582">
      <w:pPr>
        <w:spacing w:after="0" w:line="240" w:lineRule="auto"/>
      </w:pPr>
      <w:r>
        <w:separator/>
      </w:r>
    </w:p>
  </w:footnote>
  <w:footnote w:type="continuationSeparator" w:id="0">
    <w:p w:rsidR="003C1582" w:rsidRDefault="003C1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E9E"/>
    <w:multiLevelType w:val="multilevel"/>
    <w:tmpl w:val="0F02111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36CB3A8D"/>
    <w:multiLevelType w:val="multilevel"/>
    <w:tmpl w:val="C07A9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5C09D9"/>
    <w:multiLevelType w:val="multilevel"/>
    <w:tmpl w:val="FC04B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24666C"/>
    <w:multiLevelType w:val="multilevel"/>
    <w:tmpl w:val="15F4B044"/>
    <w:lvl w:ilvl="0">
      <w:start w:val="1"/>
      <w:numFmt w:val="none"/>
      <w:suff w:val="nothing"/>
      <w:lvlText w:val=""/>
      <w:lvlJc w:val="left"/>
      <w:pPr>
        <w:ind w:left="0" w:firstLine="0"/>
      </w:pPr>
    </w:lvl>
    <w:lvl w:ilvl="1">
      <w:start w:val="1"/>
      <w:numFmt w:val="none"/>
      <w:suff w:val="nothing"/>
      <w:lvlText w:val=""/>
      <w:lvlJc w:val="left"/>
      <w:pPr>
        <w:tabs>
          <w:tab w:val="num" w:pos="709"/>
        </w:tabs>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F056E76"/>
    <w:multiLevelType w:val="multilevel"/>
    <w:tmpl w:val="EF20687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7FD3283E"/>
    <w:multiLevelType w:val="multilevel"/>
    <w:tmpl w:val="362A5A4C"/>
    <w:lvl w:ilvl="0">
      <w:start w:val="1"/>
      <w:numFmt w:val="bullet"/>
      <w:lvlText w:val=""/>
      <w:lvlJc w:val="left"/>
      <w:pPr>
        <w:ind w:left="2295" w:hanging="360"/>
      </w:pPr>
      <w:rPr>
        <w:rFonts w:ascii="Wingdings" w:hAnsi="Wingdings" w:cs="Wingdings" w:hint="default"/>
      </w:rPr>
    </w:lvl>
    <w:lvl w:ilvl="1">
      <w:start w:val="1"/>
      <w:numFmt w:val="bullet"/>
      <w:lvlText w:val="o"/>
      <w:lvlJc w:val="left"/>
      <w:pPr>
        <w:ind w:left="3015" w:hanging="360"/>
      </w:pPr>
      <w:rPr>
        <w:rFonts w:ascii="Courier New" w:hAnsi="Courier New" w:cs="Courier New" w:hint="default"/>
      </w:rPr>
    </w:lvl>
    <w:lvl w:ilvl="2">
      <w:start w:val="1"/>
      <w:numFmt w:val="bullet"/>
      <w:lvlText w:val=""/>
      <w:lvlJc w:val="left"/>
      <w:pPr>
        <w:ind w:left="3735" w:hanging="360"/>
      </w:pPr>
      <w:rPr>
        <w:rFonts w:ascii="Wingdings" w:hAnsi="Wingdings" w:cs="Wingdings" w:hint="default"/>
      </w:rPr>
    </w:lvl>
    <w:lvl w:ilvl="3">
      <w:start w:val="1"/>
      <w:numFmt w:val="bullet"/>
      <w:lvlText w:val=""/>
      <w:lvlJc w:val="left"/>
      <w:pPr>
        <w:ind w:left="4455" w:hanging="360"/>
      </w:pPr>
      <w:rPr>
        <w:rFonts w:ascii="Symbol" w:hAnsi="Symbol" w:cs="Symbol" w:hint="default"/>
      </w:rPr>
    </w:lvl>
    <w:lvl w:ilvl="4">
      <w:start w:val="1"/>
      <w:numFmt w:val="bullet"/>
      <w:lvlText w:val="o"/>
      <w:lvlJc w:val="left"/>
      <w:pPr>
        <w:ind w:left="5175" w:hanging="360"/>
      </w:pPr>
      <w:rPr>
        <w:rFonts w:ascii="Courier New" w:hAnsi="Courier New" w:cs="Courier New" w:hint="default"/>
      </w:rPr>
    </w:lvl>
    <w:lvl w:ilvl="5">
      <w:start w:val="1"/>
      <w:numFmt w:val="bullet"/>
      <w:lvlText w:val=""/>
      <w:lvlJc w:val="left"/>
      <w:pPr>
        <w:ind w:left="5895" w:hanging="360"/>
      </w:pPr>
      <w:rPr>
        <w:rFonts w:ascii="Wingdings" w:hAnsi="Wingdings" w:cs="Wingdings" w:hint="default"/>
      </w:rPr>
    </w:lvl>
    <w:lvl w:ilvl="6">
      <w:start w:val="1"/>
      <w:numFmt w:val="bullet"/>
      <w:lvlText w:val=""/>
      <w:lvlJc w:val="left"/>
      <w:pPr>
        <w:ind w:left="6615" w:hanging="360"/>
      </w:pPr>
      <w:rPr>
        <w:rFonts w:ascii="Symbol" w:hAnsi="Symbol" w:cs="Symbol" w:hint="default"/>
      </w:rPr>
    </w:lvl>
    <w:lvl w:ilvl="7">
      <w:start w:val="1"/>
      <w:numFmt w:val="bullet"/>
      <w:lvlText w:val="o"/>
      <w:lvlJc w:val="left"/>
      <w:pPr>
        <w:ind w:left="7335" w:hanging="360"/>
      </w:pPr>
      <w:rPr>
        <w:rFonts w:ascii="Courier New" w:hAnsi="Courier New" w:cs="Courier New" w:hint="default"/>
      </w:rPr>
    </w:lvl>
    <w:lvl w:ilvl="8">
      <w:start w:val="1"/>
      <w:numFmt w:val="bullet"/>
      <w:lvlText w:val=""/>
      <w:lvlJc w:val="left"/>
      <w:pPr>
        <w:ind w:left="8055" w:hanging="360"/>
      </w:pPr>
      <w:rPr>
        <w:rFonts w:ascii="Wingdings" w:hAnsi="Wingdings" w:cs="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6D"/>
    <w:rsid w:val="001C68F8"/>
    <w:rsid w:val="003C1582"/>
    <w:rsid w:val="00640ABF"/>
    <w:rsid w:val="008F03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1D5B8-A354-426A-A174-FCF3A3AA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D47D6"/>
    <w:rPr>
      <w:rFonts w:ascii="Tahoma" w:hAnsi="Tahoma" w:cs="Tahoma"/>
      <w:sz w:val="16"/>
      <w:szCs w:val="16"/>
    </w:rPr>
  </w:style>
  <w:style w:type="character" w:customStyle="1" w:styleId="-">
    <w:name w:val="Интернет-ссылка"/>
    <w:basedOn w:val="a0"/>
    <w:uiPriority w:val="99"/>
    <w:unhideWhenUsed/>
    <w:rsid w:val="00AC5B9C"/>
    <w:rPr>
      <w:color w:val="0000FF" w:themeColor="hyperlink"/>
      <w:u w:val="single"/>
    </w:rPr>
  </w:style>
  <w:style w:type="character" w:customStyle="1" w:styleId="a4">
    <w:name w:val="Верхний колонтитул Знак"/>
    <w:basedOn w:val="a0"/>
    <w:uiPriority w:val="99"/>
    <w:semiHidden/>
    <w:qFormat/>
    <w:rsid w:val="00F01C7C"/>
  </w:style>
  <w:style w:type="character" w:customStyle="1" w:styleId="a5">
    <w:name w:val="Нижний колонтитул Знак"/>
    <w:basedOn w:val="a0"/>
    <w:uiPriority w:val="99"/>
    <w:qFormat/>
    <w:rsid w:val="00F01C7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1">
    <w:name w:val="Заголовок1"/>
    <w:basedOn w:val="a"/>
    <w:next w:val="a6"/>
    <w:qFormat/>
    <w:pPr>
      <w:keepNext/>
      <w:spacing w:before="240" w:after="120"/>
    </w:pPr>
    <w:rPr>
      <w:rFonts w:ascii="Liberation Sans" w:eastAsia="Arial Unicode MS"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No Spacing"/>
    <w:qFormat/>
    <w:rsid w:val="00BD47D6"/>
    <w:pPr>
      <w:suppressAutoHyphens/>
    </w:pPr>
    <w:rPr>
      <w:rFonts w:eastAsia="Calibri" w:cs="Calibri"/>
      <w:lang w:eastAsia="zh-CN"/>
    </w:rPr>
  </w:style>
  <w:style w:type="paragraph" w:styleId="ab">
    <w:name w:val="Balloon Text"/>
    <w:basedOn w:val="a"/>
    <w:uiPriority w:val="99"/>
    <w:semiHidden/>
    <w:unhideWhenUsed/>
    <w:qFormat/>
    <w:rsid w:val="00BD47D6"/>
    <w:pPr>
      <w:spacing w:after="0" w:line="240" w:lineRule="auto"/>
    </w:pPr>
    <w:rPr>
      <w:rFonts w:ascii="Tahoma" w:hAnsi="Tahoma" w:cs="Tahoma"/>
      <w:sz w:val="16"/>
      <w:szCs w:val="16"/>
    </w:rPr>
  </w:style>
  <w:style w:type="paragraph" w:customStyle="1" w:styleId="TableParagraph">
    <w:name w:val="Table Paragraph"/>
    <w:basedOn w:val="a"/>
    <w:qFormat/>
    <w:rsid w:val="00DC0140"/>
    <w:pPr>
      <w:suppressAutoHyphens/>
    </w:pPr>
    <w:rPr>
      <w:rFonts w:ascii="Calibri" w:eastAsia="Calibri" w:hAnsi="Calibri" w:cs="Calibri"/>
      <w:lang w:eastAsia="zh-CN"/>
    </w:rPr>
  </w:style>
  <w:style w:type="paragraph" w:styleId="ac">
    <w:name w:val="List Paragraph"/>
    <w:basedOn w:val="a"/>
    <w:uiPriority w:val="34"/>
    <w:qFormat/>
    <w:rsid w:val="008E7255"/>
    <w:pPr>
      <w:ind w:left="720"/>
      <w:contextualSpacing/>
    </w:pPr>
  </w:style>
  <w:style w:type="paragraph" w:styleId="ad">
    <w:name w:val="header"/>
    <w:basedOn w:val="a"/>
    <w:uiPriority w:val="99"/>
    <w:semiHidden/>
    <w:unhideWhenUsed/>
    <w:rsid w:val="00F01C7C"/>
    <w:pPr>
      <w:tabs>
        <w:tab w:val="center" w:pos="4677"/>
        <w:tab w:val="right" w:pos="9355"/>
      </w:tabs>
      <w:spacing w:after="0" w:line="240" w:lineRule="auto"/>
    </w:pPr>
  </w:style>
  <w:style w:type="paragraph" w:styleId="ae">
    <w:name w:val="footer"/>
    <w:basedOn w:val="a"/>
    <w:uiPriority w:val="99"/>
    <w:unhideWhenUsed/>
    <w:rsid w:val="00F01C7C"/>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62953.html" TargetMode="External"/><Relationship Id="rId18" Type="http://schemas.openxmlformats.org/officeDocument/2006/relationships/hyperlink" Target="http://www.pedlib.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8600.html" TargetMode="External"/><Relationship Id="rId17" Type="http://schemas.openxmlformats.org/officeDocument/2006/relationships/hyperlink" Target="http://elibrary.ru/item.asp?id=20117238." TargetMode="External"/><Relationship Id="rId2" Type="http://schemas.openxmlformats.org/officeDocument/2006/relationships/numbering" Target="numbering.xml"/><Relationship Id="rId16" Type="http://schemas.openxmlformats.org/officeDocument/2006/relationships/hyperlink" Target="http://elibrary.ru/item.asp?id=267744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1010.html" TargetMode="External"/><Relationship Id="rId5" Type="http://schemas.openxmlformats.org/officeDocument/2006/relationships/webSettings" Target="webSettings.xml"/><Relationship Id="rId15" Type="http://schemas.openxmlformats.org/officeDocument/2006/relationships/hyperlink" Target="http://www.iprbookshop.ru/44493.html" TargetMode="External"/><Relationship Id="rId10" Type="http://schemas.openxmlformats.org/officeDocument/2006/relationships/hyperlink" Target="http://www.iprbookshop.ru/13024" TargetMode="External"/><Relationship Id="rId19" Type="http://schemas.openxmlformats.org/officeDocument/2006/relationships/hyperlink" Target="https://cprin.ru/" TargetMode="External"/><Relationship Id="rId4" Type="http://schemas.openxmlformats.org/officeDocument/2006/relationships/settings" Target="settings.xml"/><Relationship Id="rId9" Type="http://schemas.openxmlformats.org/officeDocument/2006/relationships/hyperlink" Target="http://www.iprbookshop.ru/72499.html" TargetMode="External"/><Relationship Id="rId14" Type="http://schemas.openxmlformats.org/officeDocument/2006/relationships/hyperlink" Target="http://www.iprbookshop.ru/32035.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F906-B4EF-4E66-9F9D-64AAFB06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6982</Words>
  <Characters>39799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Сорокина Инга Александровна</cp:lastModifiedBy>
  <cp:revision>2</cp:revision>
  <dcterms:created xsi:type="dcterms:W3CDTF">2022-10-06T09:40:00Z</dcterms:created>
  <dcterms:modified xsi:type="dcterms:W3CDTF">2022-10-06T09:40:00Z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