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2777" w:rsidRPr="0055493C" w:rsidRDefault="0042659E" w:rsidP="00AA2777">
      <w:pPr>
        <w:widowControl w:val="0"/>
        <w:suppressAutoHyphens w:val="0"/>
        <w:jc w:val="center"/>
      </w:pPr>
      <w:r>
        <w:rPr>
          <w:noProof/>
          <w:lang w:eastAsia="ru-RU"/>
        </w:rPr>
        <w:drawing>
          <wp:inline distT="0" distB="0" distL="0" distR="0">
            <wp:extent cx="5936615" cy="934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77" w:rsidRPr="0055493C" w:rsidRDefault="00AA2777" w:rsidP="00AA2777">
      <w:pPr>
        <w:widowControl w:val="0"/>
        <w:suppressAutoHyphens w:val="0"/>
        <w:jc w:val="center"/>
      </w:pPr>
    </w:p>
    <w:p w:rsidR="005E6868" w:rsidRDefault="005E6868" w:rsidP="005E6868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5E6868" w:rsidRDefault="005E6868" w:rsidP="005E6868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5E6868" w:rsidRPr="006E3A4A" w:rsidRDefault="005E6868" w:rsidP="005E6868">
      <w:pPr>
        <w:pStyle w:val="aa"/>
        <w:spacing w:before="8"/>
        <w:jc w:val="center"/>
        <w:rPr>
          <w:sz w:val="25"/>
        </w:rPr>
      </w:pPr>
      <w:r>
        <w:t xml:space="preserve">115191, г. Москва, 4-й </w:t>
      </w:r>
      <w:proofErr w:type="spellStart"/>
      <w:r>
        <w:t>Рощинский</w:t>
      </w:r>
      <w:proofErr w:type="spellEnd"/>
      <w:r>
        <w:t xml:space="preserve"> проезд, 9</w:t>
      </w:r>
      <w:proofErr w:type="gramStart"/>
      <w:r>
        <w:t>А  /</w:t>
      </w:r>
      <w:proofErr w:type="gramEnd"/>
      <w:r>
        <w:t xml:space="preserve">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mpsu</w:t>
      </w:r>
      <w:proofErr w:type="spellEnd"/>
      <w:r>
        <w:t>@</w:t>
      </w:r>
      <w:proofErr w:type="spellStart"/>
      <w:r>
        <w:rPr>
          <w:lang w:val="en-US"/>
        </w:rPr>
        <w:t>mpsu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E6868" w:rsidRPr="00683121" w:rsidRDefault="005E6868" w:rsidP="005E6868">
      <w:pPr>
        <w:spacing w:after="120"/>
        <w:rPr>
          <w:sz w:val="28"/>
        </w:rPr>
      </w:pPr>
    </w:p>
    <w:p w:rsidR="00F93624" w:rsidRDefault="00F93624" w:rsidP="00F93624">
      <w:pPr>
        <w:pStyle w:val="aa"/>
        <w:spacing w:before="8"/>
        <w:rPr>
          <w:sz w:val="25"/>
        </w:rPr>
      </w:pPr>
      <w:r>
        <w:rPr>
          <w:sz w:val="25"/>
        </w:rPr>
        <w:t>Принято:</w:t>
      </w:r>
    </w:p>
    <w:p w:rsidR="00F93624" w:rsidRDefault="00F93624" w:rsidP="00F93624">
      <w:pPr>
        <w:pStyle w:val="aa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93624" w:rsidRDefault="00F93624" w:rsidP="00F93624">
      <w:pPr>
        <w:pStyle w:val="aa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F93624" w:rsidRDefault="00F93624" w:rsidP="00F93624">
      <w:pPr>
        <w:pStyle w:val="aa"/>
        <w:spacing w:before="8"/>
        <w:rPr>
          <w:sz w:val="25"/>
        </w:rPr>
      </w:pPr>
      <w:r>
        <w:rPr>
          <w:sz w:val="25"/>
        </w:rPr>
        <w:t>Протокол №1</w:t>
      </w:r>
    </w:p>
    <w:p w:rsidR="00AA2777" w:rsidRPr="0055493C" w:rsidRDefault="00AA2777" w:rsidP="00AA2777">
      <w:pPr>
        <w:widowControl w:val="0"/>
        <w:suppressAutoHyphens w:val="0"/>
        <w:jc w:val="center"/>
      </w:pPr>
      <w:bookmarkStart w:id="0" w:name="_GoBack"/>
      <w:bookmarkEnd w:id="0"/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pacing w:val="-10"/>
          <w:sz w:val="32"/>
          <w:szCs w:val="32"/>
          <w:lang w:eastAsia="ru-RU"/>
        </w:rPr>
        <w:t>Рабочая программа дисциплины</w:t>
      </w:r>
    </w:p>
    <w:p w:rsidR="00AA2777" w:rsidRPr="0055493C" w:rsidRDefault="00AA2777" w:rsidP="00AA2777">
      <w:pPr>
        <w:suppressAutoHyphens w:val="0"/>
        <w:jc w:val="center"/>
        <w:rPr>
          <w:rFonts w:eastAsia="Calibri"/>
          <w:b/>
          <w:bCs/>
          <w:spacing w:val="-10"/>
          <w:sz w:val="32"/>
          <w:szCs w:val="32"/>
          <w:lang w:eastAsia="ru-RU"/>
        </w:rPr>
      </w:pPr>
      <w:proofErr w:type="spellStart"/>
      <w:r>
        <w:rPr>
          <w:rFonts w:eastAsia="Calibri"/>
          <w:b/>
          <w:bCs/>
          <w:spacing w:val="-10"/>
          <w:sz w:val="32"/>
          <w:szCs w:val="32"/>
          <w:lang w:eastAsia="ru-RU"/>
        </w:rPr>
        <w:t>Конфликтология</w:t>
      </w:r>
      <w:proofErr w:type="spellEnd"/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 xml:space="preserve">Направление подготовки </w:t>
      </w:r>
    </w:p>
    <w:p w:rsidR="00AA2777" w:rsidRPr="0055493C" w:rsidRDefault="00AA2777" w:rsidP="00AA2777">
      <w:pPr>
        <w:widowControl w:val="0"/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38.03.03 </w:t>
      </w:r>
      <w:r w:rsidRPr="0055493C">
        <w:rPr>
          <w:sz w:val="32"/>
          <w:szCs w:val="32"/>
        </w:rPr>
        <w:t>Управление персоналом</w:t>
      </w: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Направленность (профиль) подготовки</w:t>
      </w:r>
    </w:p>
    <w:p w:rsidR="00AA2777" w:rsidRPr="0055493C" w:rsidRDefault="00AA2777" w:rsidP="00AA2777">
      <w:pPr>
        <w:suppressAutoHyphens w:val="0"/>
        <w:jc w:val="center"/>
        <w:rPr>
          <w:sz w:val="32"/>
          <w:szCs w:val="32"/>
        </w:rPr>
      </w:pPr>
      <w:r w:rsidRPr="0055493C">
        <w:rPr>
          <w:sz w:val="32"/>
          <w:szCs w:val="32"/>
        </w:rPr>
        <w:t>Управление персоналом организации</w:t>
      </w:r>
    </w:p>
    <w:p w:rsidR="00AA2777" w:rsidRPr="0055493C" w:rsidRDefault="00AA2777" w:rsidP="00AA2777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Квалификация (степень) выпускника</w:t>
      </w: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Бакалавр</w:t>
      </w:r>
    </w:p>
    <w:p w:rsidR="00AA2777" w:rsidRPr="0055493C" w:rsidRDefault="00AA2777" w:rsidP="00AA2777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Формы обучения</w:t>
      </w: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Заочная</w:t>
      </w: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5E6868">
      <w:pPr>
        <w:widowControl w:val="0"/>
        <w:suppressAutoHyphens w:val="0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suppressAutoHyphens w:val="0"/>
        <w:spacing w:line="360" w:lineRule="auto"/>
        <w:jc w:val="center"/>
        <w:rPr>
          <w:rFonts w:eastAsia="Calibri"/>
          <w:spacing w:val="-10"/>
          <w:sz w:val="32"/>
          <w:szCs w:val="32"/>
          <w:lang w:eastAsia="ru-RU"/>
        </w:rPr>
      </w:pPr>
      <w:r w:rsidRPr="0055493C">
        <w:rPr>
          <w:rFonts w:eastAsia="Calibri"/>
          <w:spacing w:val="-10"/>
          <w:sz w:val="32"/>
          <w:szCs w:val="32"/>
          <w:lang w:eastAsia="ru-RU"/>
        </w:rPr>
        <w:t xml:space="preserve">Москва 2019 </w:t>
      </w:r>
    </w:p>
    <w:p w:rsidR="00BB364D" w:rsidRPr="00061A73" w:rsidRDefault="00AA2777" w:rsidP="00AA2777">
      <w:pPr>
        <w:widowControl w:val="0"/>
        <w:tabs>
          <w:tab w:val="clear" w:pos="709"/>
        </w:tabs>
        <w:spacing w:line="240" w:lineRule="auto"/>
        <w:jc w:val="center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6F6A1F" w:rsidRPr="00061A73" w:rsidRDefault="006F6A1F" w:rsidP="006F6A1F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  <w:r w:rsidRPr="00061A73">
        <w:rPr>
          <w:kern w:val="0"/>
        </w:rPr>
        <w:lastRenderedPageBreak/>
        <w:t>СОДЕРЖАНИЕ</w:t>
      </w:r>
    </w:p>
    <w:p w:rsidR="006F6A1F" w:rsidRPr="00061A73" w:rsidRDefault="006F6A1F" w:rsidP="006F6A1F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  <w:lang w:val="en-US"/>
              </w:rPr>
            </w:pPr>
            <w:r w:rsidRPr="00061A73">
              <w:rPr>
                <w:rFonts w:eastAsia="Calibri"/>
                <w:kern w:val="0"/>
                <w:lang w:val="en-US"/>
              </w:rPr>
              <w:t>3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Место </w:t>
            </w:r>
            <w:r w:rsidR="00C11CEE">
              <w:rPr>
                <w:rFonts w:eastAsia="Calibri"/>
                <w:kern w:val="0"/>
              </w:rPr>
              <w:t xml:space="preserve">учебной </w:t>
            </w:r>
            <w:r w:rsidRPr="00061A73">
              <w:rPr>
                <w:rFonts w:eastAsia="Calibri"/>
                <w:kern w:val="0"/>
              </w:rPr>
              <w:t xml:space="preserve">дисциплины (модуля) в структуре основной профессиональной образовательной программы </w:t>
            </w:r>
            <w:proofErr w:type="spellStart"/>
            <w:r w:rsidRPr="00061A73">
              <w:rPr>
                <w:rFonts w:eastAsia="Calibri"/>
                <w:kern w:val="0"/>
              </w:rPr>
              <w:t>бакалавриата</w:t>
            </w:r>
            <w:proofErr w:type="spellEnd"/>
            <w:r w:rsidRPr="00061A73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3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AA2777" w:rsidP="003242B3">
            <w:pPr>
              <w:widowControl w:val="0"/>
              <w:tabs>
                <w:tab w:val="clear" w:pos="709"/>
                <w:tab w:val="left" w:pos="567"/>
                <w:tab w:val="left" w:pos="1276"/>
              </w:tabs>
              <w:suppressAutoHyphens w:val="0"/>
              <w:spacing w:line="240" w:lineRule="auto"/>
              <w:ind w:left="709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3.1 </w:t>
            </w:r>
            <w:r w:rsidR="006F6A1F" w:rsidRPr="00061A73">
              <w:rPr>
                <w:rFonts w:eastAsia="Calibri"/>
                <w:kern w:val="0"/>
              </w:rPr>
              <w:t>Объём дисциплины (модуля) по видам учебных занятий</w:t>
            </w:r>
            <w:r>
              <w:rPr>
                <w:rFonts w:eastAsia="Calibri"/>
                <w:kern w:val="0"/>
              </w:rPr>
              <w:t xml:space="preserve"> </w:t>
            </w:r>
            <w:r w:rsidR="006F6A1F" w:rsidRPr="00061A73">
              <w:rPr>
                <w:rFonts w:eastAsia="Calibri"/>
                <w:kern w:val="0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1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1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6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0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1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1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2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2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16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F87863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1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hanging="11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18</w:t>
            </w:r>
          </w:p>
        </w:tc>
      </w:tr>
    </w:tbl>
    <w:p w:rsidR="005407BD" w:rsidRPr="00061A73" w:rsidRDefault="005407BD" w:rsidP="005407BD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  <w:sz w:val="28"/>
          <w:szCs w:val="28"/>
        </w:rPr>
      </w:pPr>
    </w:p>
    <w:p w:rsidR="006F6A1F" w:rsidRPr="00061A73" w:rsidRDefault="00AA2777" w:rsidP="00AA2777">
      <w:pPr>
        <w:ind w:right="106" w:firstLine="567"/>
        <w:jc w:val="both"/>
      </w:pPr>
      <w:r>
        <w:br w:type="page"/>
      </w:r>
    </w:p>
    <w:p w:rsidR="006F6A1F" w:rsidRPr="00061A73" w:rsidRDefault="006F6A1F" w:rsidP="00AA2777">
      <w:pPr>
        <w:tabs>
          <w:tab w:val="clear" w:pos="709"/>
        </w:tabs>
        <w:spacing w:line="240" w:lineRule="auto"/>
        <w:ind w:right="106" w:firstLine="567"/>
        <w:jc w:val="both"/>
        <w:rPr>
          <w:rFonts w:eastAsia="Calibri"/>
          <w:b/>
          <w:kern w:val="0"/>
        </w:rPr>
      </w:pPr>
      <w:r w:rsidRPr="00061A73">
        <w:rPr>
          <w:rFonts w:eastAsia="Calibri"/>
          <w:b/>
          <w:kern w:val="0"/>
        </w:rPr>
        <w:lastRenderedPageBreak/>
        <w:t>1.Перечень планируемых результатов обучения по учебной дисциплине (модулю), соотнесённых с план</w:t>
      </w:r>
      <w:r w:rsidR="00AA2777">
        <w:rPr>
          <w:rFonts w:eastAsia="Calibri"/>
          <w:b/>
          <w:kern w:val="0"/>
        </w:rPr>
        <w:t xml:space="preserve">ируемыми результатами освоения </w:t>
      </w:r>
      <w:r w:rsidRPr="00061A73">
        <w:rPr>
          <w:rFonts w:eastAsia="Calibri"/>
          <w:b/>
          <w:kern w:val="0"/>
        </w:rPr>
        <w:t>основной профессиональной образовательной программы</w:t>
      </w:r>
    </w:p>
    <w:p w:rsidR="006F6A1F" w:rsidRPr="00061A73" w:rsidRDefault="006F6A1F" w:rsidP="00AA2777">
      <w:pPr>
        <w:tabs>
          <w:tab w:val="clear" w:pos="709"/>
        </w:tabs>
        <w:spacing w:line="240" w:lineRule="auto"/>
        <w:ind w:right="106" w:firstLine="567"/>
        <w:jc w:val="both"/>
        <w:rPr>
          <w:rFonts w:eastAsia="Calibri"/>
          <w:kern w:val="0"/>
        </w:rPr>
      </w:pPr>
      <w:r w:rsidRPr="00AA2777">
        <w:rPr>
          <w:rFonts w:eastAsia="Calibri"/>
          <w:kern w:val="0"/>
        </w:rPr>
        <w:t>В</w:t>
      </w:r>
      <w:r w:rsidRPr="00061A73">
        <w:rPr>
          <w:rFonts w:eastAsia="Calibri"/>
          <w:b/>
          <w:kern w:val="0"/>
        </w:rPr>
        <w:t xml:space="preserve"> </w:t>
      </w:r>
      <w:r w:rsidRPr="00061A73">
        <w:rPr>
          <w:rFonts w:eastAsia="Calibri"/>
          <w:kern w:val="0"/>
        </w:rPr>
        <w:t>результ</w:t>
      </w:r>
      <w:r w:rsidR="00AA2777">
        <w:rPr>
          <w:rFonts w:eastAsia="Calibri"/>
          <w:kern w:val="0"/>
        </w:rPr>
        <w:t xml:space="preserve">ате освоения ОПОП </w:t>
      </w:r>
      <w:proofErr w:type="spellStart"/>
      <w:r w:rsidR="00AA2777">
        <w:rPr>
          <w:rFonts w:eastAsia="Calibri"/>
          <w:kern w:val="0"/>
        </w:rPr>
        <w:t>бакалавриата</w:t>
      </w:r>
      <w:proofErr w:type="spellEnd"/>
      <w:r w:rsidR="00AA2777">
        <w:rPr>
          <w:rFonts w:eastAsia="Calibri"/>
          <w:kern w:val="0"/>
        </w:rPr>
        <w:t xml:space="preserve"> </w:t>
      </w:r>
      <w:r w:rsidRPr="00061A73">
        <w:rPr>
          <w:rFonts w:eastAsia="Calibri"/>
          <w:kern w:val="0"/>
        </w:rPr>
        <w:t>обучающийся должен ов</w:t>
      </w:r>
      <w:r w:rsidR="00AA2777">
        <w:rPr>
          <w:rFonts w:eastAsia="Calibri"/>
          <w:kern w:val="0"/>
        </w:rPr>
        <w:t xml:space="preserve">ладеть следующими результатами </w:t>
      </w:r>
      <w:r w:rsidRPr="00061A73">
        <w:rPr>
          <w:rFonts w:eastAsia="Calibri"/>
          <w:kern w:val="0"/>
        </w:rPr>
        <w:t xml:space="preserve">обучения по </w:t>
      </w:r>
      <w:r w:rsidR="00AA2777">
        <w:rPr>
          <w:rFonts w:eastAsia="Calibri"/>
          <w:kern w:val="0"/>
        </w:rPr>
        <w:t xml:space="preserve">дисциплине (модулю) </w:t>
      </w:r>
      <w:proofErr w:type="spellStart"/>
      <w:r w:rsidR="00D664F7">
        <w:rPr>
          <w:rFonts w:eastAsia="Calibri"/>
          <w:kern w:val="0"/>
        </w:rPr>
        <w:t>Конфликтология</w:t>
      </w:r>
      <w:proofErr w:type="spellEnd"/>
      <w:r w:rsidR="00AA2777">
        <w:rPr>
          <w:rFonts w:eastAsia="Calibri"/>
          <w:kern w:val="0"/>
        </w:rPr>
        <w:t>:</w:t>
      </w:r>
    </w:p>
    <w:p w:rsidR="009A16CE" w:rsidRPr="00061A73" w:rsidRDefault="009A16CE" w:rsidP="00AA2777">
      <w:pPr>
        <w:tabs>
          <w:tab w:val="clear" w:pos="709"/>
        </w:tabs>
        <w:spacing w:line="240" w:lineRule="auto"/>
        <w:ind w:right="106" w:firstLine="567"/>
        <w:jc w:val="both"/>
        <w:rPr>
          <w:b/>
          <w:kern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34"/>
        <w:gridCol w:w="4536"/>
      </w:tblGrid>
      <w:tr w:rsidR="00485DF1" w:rsidRPr="00061A73" w:rsidTr="005D7D30">
        <w:tc>
          <w:tcPr>
            <w:tcW w:w="1661" w:type="dxa"/>
            <w:shd w:val="clear" w:color="auto" w:fill="auto"/>
          </w:tcPr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834" w:type="dxa"/>
            <w:shd w:val="clear" w:color="auto" w:fill="auto"/>
          </w:tcPr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результаты освоения ОП</w:t>
            </w:r>
          </w:p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A16CE" w:rsidRPr="00061A73" w:rsidTr="005D7D30">
        <w:tc>
          <w:tcPr>
            <w:tcW w:w="1661" w:type="dxa"/>
            <w:shd w:val="clear" w:color="auto" w:fill="auto"/>
          </w:tcPr>
          <w:p w:rsidR="009A16CE" w:rsidRPr="00061A73" w:rsidRDefault="00745C77" w:rsidP="005407BD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061A73">
              <w:rPr>
                <w:b/>
                <w:kern w:val="0"/>
              </w:rPr>
              <w:t>О</w:t>
            </w:r>
            <w:r w:rsidR="009A16CE" w:rsidRPr="00061A73">
              <w:rPr>
                <w:b/>
                <w:kern w:val="0"/>
              </w:rPr>
              <w:t>К-</w:t>
            </w:r>
            <w:r w:rsidR="005407BD" w:rsidRPr="00061A73">
              <w:rPr>
                <w:b/>
                <w:kern w:val="0"/>
              </w:rPr>
              <w:t>6</w:t>
            </w:r>
          </w:p>
        </w:tc>
        <w:tc>
          <w:tcPr>
            <w:tcW w:w="3834" w:type="dxa"/>
            <w:shd w:val="clear" w:color="auto" w:fill="auto"/>
          </w:tcPr>
          <w:p w:rsidR="009A16CE" w:rsidRPr="00061A73" w:rsidRDefault="00AA2777" w:rsidP="009A16CE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способность</w:t>
            </w:r>
            <w:r w:rsidR="00F30118" w:rsidRPr="00061A73">
              <w:rPr>
                <w:kern w:val="0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536" w:type="dxa"/>
            <w:shd w:val="clear" w:color="auto" w:fill="auto"/>
          </w:tcPr>
          <w:p w:rsidR="009A16CE" w:rsidRPr="00061A73" w:rsidRDefault="009A16CE" w:rsidP="009A16CE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061A73">
              <w:rPr>
                <w:i/>
                <w:kern w:val="0"/>
              </w:rPr>
              <w:t>Знать:</w:t>
            </w:r>
            <w:r w:rsidRPr="00061A73">
              <w:rPr>
                <w:kern w:val="0"/>
              </w:rPr>
              <w:t xml:space="preserve"> </w:t>
            </w:r>
            <w:r w:rsidR="00F30118" w:rsidRPr="00061A73">
              <w:rPr>
                <w:kern w:val="0"/>
              </w:rPr>
              <w:t>социальные, этнические, конфессиональные и культурные различия</w:t>
            </w:r>
            <w:r w:rsidR="00614C74" w:rsidRPr="00061A73">
              <w:rPr>
                <w:spacing w:val="-6"/>
              </w:rPr>
              <w:t>.</w:t>
            </w:r>
          </w:p>
          <w:p w:rsidR="00745C77" w:rsidRPr="00061A73" w:rsidRDefault="009A16CE" w:rsidP="00745C77">
            <w:pPr>
              <w:tabs>
                <w:tab w:val="clear" w:pos="709"/>
                <w:tab w:val="left" w:pos="2060"/>
              </w:tabs>
              <w:spacing w:line="240" w:lineRule="auto"/>
              <w:rPr>
                <w:rFonts w:cs="Calibri"/>
                <w:kern w:val="0"/>
              </w:rPr>
            </w:pPr>
            <w:r w:rsidRPr="00061A73">
              <w:rPr>
                <w:i/>
                <w:kern w:val="0"/>
              </w:rPr>
              <w:t>Уметь:</w:t>
            </w:r>
            <w:r w:rsidR="00745C77" w:rsidRPr="00061A73">
              <w:rPr>
                <w:i/>
                <w:kern w:val="0"/>
              </w:rPr>
              <w:t xml:space="preserve"> </w:t>
            </w:r>
            <w:r w:rsidR="00F30118" w:rsidRPr="00061A73">
              <w:rPr>
                <w:kern w:val="0"/>
              </w:rPr>
              <w:t>работать в коллективе</w:t>
            </w:r>
            <w:r w:rsidR="00745C77" w:rsidRPr="00061A73">
              <w:rPr>
                <w:rFonts w:cs="Calibri"/>
                <w:bCs/>
                <w:kern w:val="0"/>
              </w:rPr>
              <w:t>.</w:t>
            </w:r>
          </w:p>
          <w:p w:rsidR="009A16CE" w:rsidRPr="00061A73" w:rsidRDefault="009A16CE" w:rsidP="00D83C3F">
            <w:pPr>
              <w:tabs>
                <w:tab w:val="clear" w:pos="709"/>
                <w:tab w:val="left" w:pos="2060"/>
              </w:tabs>
              <w:spacing w:line="240" w:lineRule="auto"/>
              <w:rPr>
                <w:rFonts w:cs="Calibri"/>
                <w:kern w:val="0"/>
              </w:rPr>
            </w:pPr>
            <w:r w:rsidRPr="00061A73">
              <w:rPr>
                <w:i/>
                <w:kern w:val="0"/>
              </w:rPr>
              <w:t>Владеть:</w:t>
            </w:r>
            <w:r w:rsidRPr="00061A73">
              <w:rPr>
                <w:kern w:val="0"/>
                <w:lang w:val="x-none"/>
              </w:rPr>
              <w:t xml:space="preserve"> </w:t>
            </w:r>
            <w:r w:rsidR="00702372" w:rsidRPr="00061A73">
              <w:t>навыками</w:t>
            </w:r>
            <w:r w:rsidR="00745C77" w:rsidRPr="00061A73">
              <w:rPr>
                <w:kern w:val="0"/>
              </w:rPr>
              <w:t xml:space="preserve"> </w:t>
            </w:r>
            <w:r w:rsidR="00D83C3F" w:rsidRPr="00061A73">
              <w:rPr>
                <w:kern w:val="0"/>
              </w:rPr>
              <w:t>толерантного восприятия социальных, этнических, конфессиональных и культурных различий</w:t>
            </w:r>
            <w:r w:rsidR="00745C77" w:rsidRPr="00061A73">
              <w:rPr>
                <w:bCs/>
              </w:rPr>
              <w:t>.</w:t>
            </w:r>
            <w:r w:rsidRPr="00061A73">
              <w:rPr>
                <w:kern w:val="0"/>
              </w:rPr>
              <w:t xml:space="preserve">  </w:t>
            </w:r>
          </w:p>
        </w:tc>
      </w:tr>
      <w:tr w:rsidR="009A16CE" w:rsidRPr="00061A73" w:rsidTr="005D7D30">
        <w:tc>
          <w:tcPr>
            <w:tcW w:w="1661" w:type="dxa"/>
            <w:shd w:val="clear" w:color="auto" w:fill="auto"/>
          </w:tcPr>
          <w:p w:rsidR="009A16CE" w:rsidRPr="00061A73" w:rsidRDefault="009A16CE" w:rsidP="00F30118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061A73">
              <w:rPr>
                <w:b/>
                <w:kern w:val="0"/>
              </w:rPr>
              <w:t>ПК-</w:t>
            </w:r>
            <w:r w:rsidR="00F30118" w:rsidRPr="00061A73">
              <w:rPr>
                <w:b/>
                <w:kern w:val="0"/>
              </w:rPr>
              <w:t>30</w:t>
            </w:r>
          </w:p>
        </w:tc>
        <w:tc>
          <w:tcPr>
            <w:tcW w:w="3834" w:type="dxa"/>
            <w:shd w:val="clear" w:color="auto" w:fill="auto"/>
          </w:tcPr>
          <w:p w:rsidR="009A16CE" w:rsidRPr="00061A73" w:rsidRDefault="00AA2777" w:rsidP="009A16CE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знание</w:t>
            </w:r>
            <w:r w:rsidR="00F30118" w:rsidRPr="00061A73">
              <w:rPr>
                <w:kern w:val="0"/>
              </w:rPr>
              <w:t xml:space="preserve"> основ возникновения, профилактики и разрешения трудовых споров и ко</w:t>
            </w:r>
            <w:r>
              <w:rPr>
                <w:kern w:val="0"/>
              </w:rPr>
              <w:t>нфликтов в коллективе, владение</w:t>
            </w:r>
            <w:r w:rsidR="00F30118" w:rsidRPr="00061A73">
              <w:rPr>
                <w:kern w:val="0"/>
              </w:rPr>
              <w:t xml:space="preserve"> навыками диагностики и управления конфликтами и стрессами в организации и умение применять их на практике</w:t>
            </w:r>
          </w:p>
        </w:tc>
        <w:tc>
          <w:tcPr>
            <w:tcW w:w="4536" w:type="dxa"/>
            <w:shd w:val="clear" w:color="auto" w:fill="auto"/>
          </w:tcPr>
          <w:p w:rsidR="009A16CE" w:rsidRPr="00061A73" w:rsidRDefault="009A16CE" w:rsidP="00745C77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061A73">
              <w:rPr>
                <w:i/>
                <w:kern w:val="0"/>
              </w:rPr>
              <w:t>Знать:</w:t>
            </w:r>
            <w:r w:rsidRPr="00061A73">
              <w:rPr>
                <w:kern w:val="0"/>
              </w:rPr>
              <w:t xml:space="preserve"> </w:t>
            </w:r>
            <w:r w:rsidR="00BB364D" w:rsidRPr="00061A73">
              <w:rPr>
                <w:kern w:val="0"/>
              </w:rPr>
              <w:t xml:space="preserve">основы </w:t>
            </w:r>
            <w:r w:rsidR="00D83C3F" w:rsidRPr="00061A73">
              <w:rPr>
                <w:kern w:val="0"/>
              </w:rPr>
              <w:t>возникновения, профилактики и разрешения трудовых споров и конфликтов в коллективе</w:t>
            </w:r>
            <w:r w:rsidR="00745C77" w:rsidRPr="00061A73">
              <w:rPr>
                <w:kern w:val="0"/>
              </w:rPr>
              <w:t>.</w:t>
            </w:r>
          </w:p>
          <w:p w:rsidR="005D7D30" w:rsidRPr="00061A73" w:rsidRDefault="009A16CE" w:rsidP="00745C77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061A73">
              <w:rPr>
                <w:i/>
                <w:kern w:val="0"/>
              </w:rPr>
              <w:t>Уметь:</w:t>
            </w:r>
            <w:r w:rsidR="00D83C3F" w:rsidRPr="00061A73">
              <w:rPr>
                <w:i/>
                <w:kern w:val="0"/>
              </w:rPr>
              <w:t xml:space="preserve"> </w:t>
            </w:r>
            <w:r w:rsidR="00D83C3F" w:rsidRPr="00061A73">
              <w:rPr>
                <w:kern w:val="0"/>
              </w:rPr>
              <w:t>применять знания о конфликте и о методах е</w:t>
            </w:r>
            <w:r w:rsidR="00AA2777">
              <w:rPr>
                <w:kern w:val="0"/>
              </w:rPr>
              <w:t xml:space="preserve">го предупреждения и разрешения </w:t>
            </w:r>
            <w:r w:rsidR="00D83C3F" w:rsidRPr="00061A73">
              <w:rPr>
                <w:kern w:val="0"/>
              </w:rPr>
              <w:t>на практике</w:t>
            </w:r>
            <w:r w:rsidR="00745C77" w:rsidRPr="00061A73">
              <w:rPr>
                <w:kern w:val="0"/>
              </w:rPr>
              <w:t>.</w:t>
            </w:r>
          </w:p>
          <w:p w:rsidR="009A16CE" w:rsidRPr="00061A73" w:rsidRDefault="009A16CE" w:rsidP="00D83C3F">
            <w:pPr>
              <w:tabs>
                <w:tab w:val="clear" w:pos="709"/>
              </w:tabs>
              <w:spacing w:line="240" w:lineRule="auto"/>
              <w:rPr>
                <w:b/>
                <w:kern w:val="0"/>
              </w:rPr>
            </w:pPr>
            <w:r w:rsidRPr="00061A73">
              <w:rPr>
                <w:i/>
                <w:kern w:val="0"/>
              </w:rPr>
              <w:t>Владеть:</w:t>
            </w:r>
            <w:r w:rsidR="00D83C3F" w:rsidRPr="00061A73">
              <w:rPr>
                <w:kern w:val="0"/>
              </w:rPr>
              <w:t xml:space="preserve"> </w:t>
            </w:r>
            <w:r w:rsidR="00BB364D" w:rsidRPr="00061A73">
              <w:rPr>
                <w:kern w:val="0"/>
              </w:rPr>
              <w:t xml:space="preserve">навыками </w:t>
            </w:r>
            <w:r w:rsidR="00D83C3F" w:rsidRPr="00061A73">
              <w:rPr>
                <w:kern w:val="0"/>
              </w:rPr>
              <w:t>диагностики и управления конфликтами и стрессами в организации</w:t>
            </w:r>
            <w:r w:rsidR="00745C77" w:rsidRPr="00061A73">
              <w:rPr>
                <w:kern w:val="0"/>
              </w:rPr>
              <w:t>.</w:t>
            </w:r>
          </w:p>
        </w:tc>
      </w:tr>
    </w:tbl>
    <w:p w:rsidR="00BB364D" w:rsidRPr="00AA2777" w:rsidRDefault="00BB364D" w:rsidP="00AA2777">
      <w:pPr>
        <w:pStyle w:val="ae"/>
        <w:spacing w:before="0" w:after="0"/>
        <w:ind w:firstLine="567"/>
        <w:jc w:val="both"/>
        <w:rPr>
          <w:b/>
          <w:lang w:val="ru-RU"/>
        </w:rPr>
      </w:pPr>
    </w:p>
    <w:p w:rsidR="006F6A1F" w:rsidRPr="00AA2777" w:rsidRDefault="00AA2777" w:rsidP="00AA2777">
      <w:pPr>
        <w:tabs>
          <w:tab w:val="clear" w:pos="709"/>
        </w:tabs>
        <w:spacing w:line="240" w:lineRule="auto"/>
        <w:ind w:firstLine="567"/>
        <w:jc w:val="both"/>
        <w:rPr>
          <w:b/>
          <w:kern w:val="0"/>
        </w:rPr>
      </w:pPr>
      <w:r w:rsidRPr="00AA2777">
        <w:rPr>
          <w:b/>
          <w:kern w:val="0"/>
        </w:rPr>
        <w:t xml:space="preserve">2. Место учебной дисциплины </w:t>
      </w:r>
      <w:r w:rsidR="006F6A1F" w:rsidRPr="00AA2777">
        <w:rPr>
          <w:b/>
          <w:kern w:val="0"/>
        </w:rPr>
        <w:t xml:space="preserve">в структуре основной профессиональной образовательной программы </w:t>
      </w:r>
      <w:proofErr w:type="spellStart"/>
      <w:r w:rsidR="006F6A1F" w:rsidRPr="00AA2777">
        <w:rPr>
          <w:b/>
          <w:kern w:val="0"/>
        </w:rPr>
        <w:t>бакалавриата</w:t>
      </w:r>
      <w:proofErr w:type="spellEnd"/>
      <w:r w:rsidR="006F6A1F" w:rsidRPr="00AA2777">
        <w:rPr>
          <w:b/>
          <w:kern w:val="0"/>
        </w:rPr>
        <w:t>:</w:t>
      </w:r>
    </w:p>
    <w:p w:rsidR="006F6A1F" w:rsidRPr="00AA2777" w:rsidRDefault="006F6A1F" w:rsidP="00AA2777">
      <w:pPr>
        <w:spacing w:line="240" w:lineRule="auto"/>
        <w:ind w:firstLine="567"/>
        <w:jc w:val="both"/>
        <w:rPr>
          <w:kern w:val="0"/>
        </w:rPr>
      </w:pPr>
    </w:p>
    <w:p w:rsidR="00AA2777" w:rsidRDefault="006F6A1F" w:rsidP="00AA2777">
      <w:pPr>
        <w:ind w:firstLine="567"/>
        <w:jc w:val="both"/>
        <w:rPr>
          <w:kern w:val="0"/>
        </w:rPr>
      </w:pPr>
      <w:r w:rsidRPr="00AA2777">
        <w:rPr>
          <w:kern w:val="0"/>
        </w:rPr>
        <w:t xml:space="preserve">Учебная дисциплина </w:t>
      </w:r>
      <w:proofErr w:type="spellStart"/>
      <w:r w:rsidR="00D664F7" w:rsidRPr="00AA2777">
        <w:rPr>
          <w:rFonts w:eastAsia="Calibri"/>
          <w:kern w:val="0"/>
        </w:rPr>
        <w:t>Конфликтология</w:t>
      </w:r>
      <w:proofErr w:type="spellEnd"/>
      <w:r w:rsidR="00D664F7" w:rsidRPr="00AA2777">
        <w:rPr>
          <w:rFonts w:eastAsia="Calibri"/>
          <w:kern w:val="0"/>
        </w:rPr>
        <w:t xml:space="preserve"> </w:t>
      </w:r>
      <w:r w:rsidRPr="00AA2777">
        <w:rPr>
          <w:kern w:val="0"/>
        </w:rPr>
        <w:t>реализуется</w:t>
      </w:r>
      <w:r w:rsidRPr="00AA2777">
        <w:rPr>
          <w:spacing w:val="19"/>
          <w:kern w:val="0"/>
        </w:rPr>
        <w:t xml:space="preserve"> </w:t>
      </w:r>
      <w:r w:rsidRPr="00AA2777">
        <w:rPr>
          <w:kern w:val="0"/>
        </w:rPr>
        <w:t>в</w:t>
      </w:r>
      <w:r w:rsidRPr="00AA2777">
        <w:rPr>
          <w:spacing w:val="7"/>
          <w:kern w:val="0"/>
        </w:rPr>
        <w:t xml:space="preserve"> </w:t>
      </w:r>
      <w:r w:rsidRPr="00AA2777">
        <w:rPr>
          <w:iCs/>
        </w:rPr>
        <w:t xml:space="preserve">рамках </w:t>
      </w:r>
      <w:r w:rsidRPr="00AA2777">
        <w:rPr>
          <w:iCs/>
          <w:kern w:val="0"/>
        </w:rPr>
        <w:t>базовой части</w:t>
      </w:r>
      <w:r w:rsidRPr="00AA2777">
        <w:rPr>
          <w:iCs/>
        </w:rPr>
        <w:t xml:space="preserve"> программы. </w:t>
      </w:r>
      <w:r w:rsidRPr="00AA2777">
        <w:rPr>
          <w:kern w:val="0"/>
        </w:rPr>
        <w:t>Для освоения учебной дисциплины необходимы компетенции, сформированные в рамках с</w:t>
      </w:r>
      <w:r w:rsidR="00AA2777">
        <w:rPr>
          <w:kern w:val="0"/>
        </w:rPr>
        <w:t>ледующих учебных дисциплин ОПОП.</w:t>
      </w:r>
    </w:p>
    <w:p w:rsidR="005407BD" w:rsidRPr="00AA2777" w:rsidRDefault="00B02771" w:rsidP="00AA2777">
      <w:pPr>
        <w:ind w:firstLine="567"/>
        <w:jc w:val="both"/>
        <w:rPr>
          <w:kern w:val="0"/>
          <w:lang w:eastAsia="ru-RU"/>
        </w:rPr>
      </w:pPr>
      <w:r w:rsidRPr="00AA2777">
        <w:rPr>
          <w:kern w:val="0"/>
          <w:lang w:eastAsia="ru-RU"/>
        </w:rPr>
        <w:t xml:space="preserve">Для освоения дисциплины необходимы компетенции, сформированные в рамках изучения следующих дисциплин: </w:t>
      </w:r>
      <w:r w:rsidR="005407BD" w:rsidRPr="00AA2777">
        <w:rPr>
          <w:iCs/>
          <w:kern w:val="0"/>
          <w:lang w:eastAsia="ru-RU"/>
        </w:rPr>
        <w:t>«</w:t>
      </w:r>
      <w:r w:rsidRPr="00AA2777">
        <w:rPr>
          <w:iCs/>
          <w:kern w:val="0"/>
          <w:lang w:eastAsia="ru-RU"/>
        </w:rPr>
        <w:t>Социология</w:t>
      </w:r>
      <w:r w:rsidR="005407BD" w:rsidRPr="00AA2777">
        <w:rPr>
          <w:iCs/>
          <w:kern w:val="0"/>
          <w:lang w:eastAsia="ru-RU"/>
        </w:rPr>
        <w:t>», «</w:t>
      </w:r>
      <w:r w:rsidRPr="00AA2777">
        <w:rPr>
          <w:iCs/>
          <w:kern w:val="0"/>
          <w:lang w:eastAsia="ru-RU"/>
        </w:rPr>
        <w:t>Психо</w:t>
      </w:r>
      <w:r w:rsidR="00F34E7E" w:rsidRPr="00AA2777">
        <w:rPr>
          <w:iCs/>
          <w:kern w:val="0"/>
          <w:lang w:eastAsia="ru-RU"/>
        </w:rPr>
        <w:t>физиология профессиональной деятельности</w:t>
      </w:r>
      <w:r w:rsidR="00A21FB6" w:rsidRPr="00AA2777">
        <w:rPr>
          <w:kern w:val="0"/>
        </w:rPr>
        <w:t>»</w:t>
      </w:r>
      <w:r w:rsidR="005407BD" w:rsidRPr="00AA2777">
        <w:rPr>
          <w:kern w:val="0"/>
          <w:lang w:eastAsia="ru-RU"/>
        </w:rPr>
        <w:t>.</w:t>
      </w:r>
    </w:p>
    <w:p w:rsidR="005407BD" w:rsidRPr="00AA2777" w:rsidRDefault="005407BD" w:rsidP="00AA2777">
      <w:pPr>
        <w:widowControl w:val="0"/>
        <w:tabs>
          <w:tab w:val="clear" w:pos="709"/>
          <w:tab w:val="left" w:pos="1186"/>
        </w:tabs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</w:rPr>
      </w:pPr>
      <w:r w:rsidRPr="00AA2777">
        <w:rPr>
          <w:kern w:val="0"/>
          <w:lang w:eastAsia="ru-RU"/>
        </w:rPr>
        <w:t>Дисциплина «</w:t>
      </w:r>
      <w:proofErr w:type="spellStart"/>
      <w:r w:rsidR="00F34E7E" w:rsidRPr="00AA2777">
        <w:rPr>
          <w:rFonts w:eastAsia="Calibri"/>
          <w:kern w:val="0"/>
        </w:rPr>
        <w:t>Конфликтология</w:t>
      </w:r>
      <w:proofErr w:type="spellEnd"/>
      <w:r w:rsidRPr="00AA2777">
        <w:rPr>
          <w:kern w:val="0"/>
          <w:lang w:eastAsia="ru-RU"/>
        </w:rPr>
        <w:t>» является базой для изучения следующих дисциплин:</w:t>
      </w:r>
      <w:r w:rsidRPr="00AA2777">
        <w:rPr>
          <w:iCs/>
          <w:kern w:val="0"/>
        </w:rPr>
        <w:t xml:space="preserve"> </w:t>
      </w:r>
      <w:r w:rsidRPr="00AA2777">
        <w:rPr>
          <w:kern w:val="0"/>
        </w:rPr>
        <w:t>«</w:t>
      </w:r>
      <w:r w:rsidR="00F34E7E" w:rsidRPr="00AA2777">
        <w:rPr>
          <w:kern w:val="0"/>
        </w:rPr>
        <w:t>Организационная культура</w:t>
      </w:r>
      <w:r w:rsidRPr="00AA2777">
        <w:rPr>
          <w:kern w:val="0"/>
        </w:rPr>
        <w:t>»,</w:t>
      </w:r>
      <w:r w:rsidR="00A21FB6" w:rsidRPr="00AA2777">
        <w:rPr>
          <w:kern w:val="0"/>
        </w:rPr>
        <w:t xml:space="preserve"> </w:t>
      </w:r>
      <w:r w:rsidRPr="00AA2777">
        <w:rPr>
          <w:kern w:val="0"/>
        </w:rPr>
        <w:t>«</w:t>
      </w:r>
      <w:r w:rsidR="00B02771" w:rsidRPr="00AA2777">
        <w:rPr>
          <w:kern w:val="0"/>
        </w:rPr>
        <w:t xml:space="preserve">Управление </w:t>
      </w:r>
      <w:r w:rsidR="00F34E7E" w:rsidRPr="00AA2777">
        <w:rPr>
          <w:kern w:val="0"/>
        </w:rPr>
        <w:t>персоналом организации</w:t>
      </w:r>
      <w:r w:rsidRPr="00AA2777">
        <w:rPr>
          <w:kern w:val="0"/>
        </w:rPr>
        <w:t>», «Соци</w:t>
      </w:r>
      <w:r w:rsidR="00F34E7E" w:rsidRPr="00AA2777">
        <w:rPr>
          <w:kern w:val="0"/>
        </w:rPr>
        <w:t>альная психология</w:t>
      </w:r>
      <w:r w:rsidRPr="00AA2777">
        <w:rPr>
          <w:kern w:val="0"/>
        </w:rPr>
        <w:t>».</w:t>
      </w:r>
      <w:r w:rsidRPr="00AA2777">
        <w:t xml:space="preserve"> </w:t>
      </w:r>
    </w:p>
    <w:p w:rsidR="005407BD" w:rsidRPr="00AA2777" w:rsidRDefault="005407BD" w:rsidP="00AA2777">
      <w:pPr>
        <w:widowControl w:val="0"/>
        <w:tabs>
          <w:tab w:val="clear" w:pos="709"/>
          <w:tab w:val="left" w:pos="567"/>
          <w:tab w:val="left" w:pos="8323"/>
        </w:tabs>
        <w:autoSpaceDE w:val="0"/>
        <w:spacing w:line="240" w:lineRule="auto"/>
        <w:ind w:firstLine="567"/>
        <w:jc w:val="both"/>
        <w:rPr>
          <w:kern w:val="0"/>
        </w:rPr>
      </w:pPr>
      <w:r w:rsidRPr="00AA2777">
        <w:rPr>
          <w:kern w:val="0"/>
        </w:rPr>
        <w:t xml:space="preserve">Дисциплина изучается на </w:t>
      </w:r>
      <w:r w:rsidR="00F34E7E" w:rsidRPr="00AA2777">
        <w:rPr>
          <w:kern w:val="0"/>
        </w:rPr>
        <w:t>2</w:t>
      </w:r>
      <w:r w:rsidR="00B02771" w:rsidRPr="00AA2777">
        <w:rPr>
          <w:kern w:val="0"/>
        </w:rPr>
        <w:t xml:space="preserve"> </w:t>
      </w:r>
      <w:r w:rsidRPr="00AA2777">
        <w:rPr>
          <w:kern w:val="0"/>
        </w:rPr>
        <w:t xml:space="preserve">курсе в </w:t>
      </w:r>
      <w:r w:rsidR="00F34E7E" w:rsidRPr="00AA2777">
        <w:rPr>
          <w:kern w:val="0"/>
        </w:rPr>
        <w:t>3</w:t>
      </w:r>
      <w:r w:rsidRPr="00AA2777">
        <w:rPr>
          <w:kern w:val="0"/>
        </w:rPr>
        <w:t xml:space="preserve"> семестре (для заочной формы обучения).</w:t>
      </w:r>
    </w:p>
    <w:p w:rsidR="00D664F7" w:rsidRPr="00061A73" w:rsidRDefault="00D664F7">
      <w:pPr>
        <w:pStyle w:val="ae"/>
        <w:spacing w:before="0" w:after="0"/>
        <w:ind w:firstLine="720"/>
        <w:jc w:val="both"/>
        <w:rPr>
          <w:iCs/>
          <w:lang w:val="ru-RU"/>
        </w:rPr>
      </w:pPr>
    </w:p>
    <w:p w:rsidR="00A118F8" w:rsidRPr="00061A73" w:rsidRDefault="00A118F8" w:rsidP="00A118F8">
      <w:pPr>
        <w:widowControl w:val="0"/>
        <w:tabs>
          <w:tab w:val="clear" w:pos="709"/>
          <w:tab w:val="left" w:pos="851"/>
          <w:tab w:val="left" w:pos="9298"/>
        </w:tabs>
        <w:autoSpaceDE w:val="0"/>
        <w:spacing w:before="64" w:line="240" w:lineRule="auto"/>
        <w:ind w:left="284" w:right="218"/>
        <w:jc w:val="both"/>
        <w:outlineLvl w:val="0"/>
        <w:rPr>
          <w:rFonts w:eastAsia="Calibri"/>
          <w:kern w:val="0"/>
          <w:lang w:val="x-none"/>
        </w:rPr>
      </w:pPr>
      <w:bookmarkStart w:id="1" w:name="_Toc459975978"/>
      <w:r w:rsidRPr="00061A73">
        <w:rPr>
          <w:rFonts w:eastAsia="Calibri"/>
          <w:b/>
          <w:kern w:val="0"/>
        </w:rPr>
        <w:t xml:space="preserve">3. </w:t>
      </w:r>
      <w:r w:rsidRPr="00061A73">
        <w:rPr>
          <w:rFonts w:eastAsia="Calibri"/>
          <w:b/>
          <w:kern w:val="0"/>
          <w:lang w:val="x-none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061A73">
        <w:rPr>
          <w:rFonts w:eastAsia="Calibri"/>
          <w:b/>
          <w:spacing w:val="-11"/>
          <w:kern w:val="0"/>
          <w:lang w:val="x-none"/>
        </w:rPr>
        <w:t xml:space="preserve"> </w:t>
      </w:r>
      <w:r w:rsidRPr="00061A73">
        <w:rPr>
          <w:rFonts w:eastAsia="Calibri"/>
          <w:b/>
          <w:kern w:val="0"/>
          <w:lang w:val="x-none"/>
        </w:rPr>
        <w:t>обучающихся</w:t>
      </w:r>
      <w:bookmarkEnd w:id="1"/>
    </w:p>
    <w:p w:rsidR="00A118F8" w:rsidRPr="00061A73" w:rsidRDefault="00A118F8" w:rsidP="00A118F8">
      <w:pPr>
        <w:tabs>
          <w:tab w:val="clear" w:pos="709"/>
          <w:tab w:val="left" w:pos="425"/>
          <w:tab w:val="left" w:pos="9298"/>
        </w:tabs>
        <w:spacing w:before="64" w:after="200" w:line="240" w:lineRule="auto"/>
        <w:ind w:left="654" w:right="218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Общая  трудоемкость  (объем)  дисциплины  </w:t>
      </w:r>
      <w:r w:rsidRPr="00061A73">
        <w:rPr>
          <w:rFonts w:eastAsia="Calibri"/>
          <w:spacing w:val="-28"/>
          <w:kern w:val="0"/>
          <w:lang w:val="x-none"/>
        </w:rPr>
        <w:t xml:space="preserve"> </w:t>
      </w:r>
      <w:r w:rsidRPr="00061A73">
        <w:rPr>
          <w:rFonts w:eastAsia="Calibri"/>
          <w:kern w:val="0"/>
          <w:lang w:val="x-none"/>
        </w:rPr>
        <w:t>составляет</w:t>
      </w:r>
      <w:r w:rsidRPr="00061A73">
        <w:rPr>
          <w:rFonts w:eastAsia="Calibri"/>
          <w:kern w:val="0"/>
        </w:rPr>
        <w:t xml:space="preserve"> </w:t>
      </w:r>
      <w:r w:rsidR="00524CB4" w:rsidRPr="00061A73">
        <w:rPr>
          <w:rFonts w:eastAsia="Calibri"/>
          <w:kern w:val="0"/>
        </w:rPr>
        <w:t>3</w:t>
      </w:r>
      <w:r w:rsidRPr="00061A73">
        <w:rPr>
          <w:rFonts w:eastAsia="Calibri"/>
          <w:kern w:val="0"/>
        </w:rPr>
        <w:t xml:space="preserve"> </w:t>
      </w:r>
      <w:r w:rsidRPr="00061A73">
        <w:rPr>
          <w:rFonts w:eastAsia="Calibri"/>
          <w:kern w:val="0"/>
          <w:lang w:val="x-none"/>
        </w:rPr>
        <w:t>зачетны</w:t>
      </w:r>
      <w:r w:rsidRPr="00061A73">
        <w:rPr>
          <w:rFonts w:eastAsia="Calibri"/>
          <w:kern w:val="0"/>
        </w:rPr>
        <w:t>е</w:t>
      </w:r>
      <w:r w:rsidRPr="00061A73">
        <w:rPr>
          <w:rFonts w:eastAsia="Calibri"/>
          <w:spacing w:val="-2"/>
          <w:kern w:val="0"/>
          <w:lang w:val="x-none"/>
        </w:rPr>
        <w:t xml:space="preserve"> </w:t>
      </w:r>
      <w:r w:rsidRPr="00061A73">
        <w:rPr>
          <w:rFonts w:eastAsia="Calibri"/>
          <w:kern w:val="0"/>
          <w:lang w:val="x-none"/>
        </w:rPr>
        <w:t>единиц</w:t>
      </w:r>
      <w:r w:rsidRPr="00061A73">
        <w:rPr>
          <w:rFonts w:eastAsia="Calibri"/>
          <w:kern w:val="0"/>
        </w:rPr>
        <w:t>ы</w:t>
      </w:r>
      <w:r w:rsidRPr="00061A73">
        <w:rPr>
          <w:rFonts w:eastAsia="Calibri"/>
          <w:kern w:val="0"/>
          <w:lang w:val="x-none"/>
        </w:rPr>
        <w:t>.</w:t>
      </w:r>
    </w:p>
    <w:p w:rsidR="00A118F8" w:rsidRPr="00061A73" w:rsidRDefault="00A118F8" w:rsidP="00A118F8">
      <w:pPr>
        <w:numPr>
          <w:ilvl w:val="1"/>
          <w:numId w:val="0"/>
        </w:numPr>
        <w:tabs>
          <w:tab w:val="clear" w:pos="709"/>
          <w:tab w:val="num" w:pos="0"/>
        </w:tabs>
        <w:spacing w:before="280" w:after="280" w:line="240" w:lineRule="auto"/>
        <w:ind w:left="576" w:firstLine="646"/>
        <w:outlineLvl w:val="1"/>
        <w:rPr>
          <w:b/>
          <w:bCs/>
          <w:i/>
          <w:kern w:val="0"/>
        </w:rPr>
      </w:pPr>
      <w:bookmarkStart w:id="2" w:name="_Toc459975979"/>
      <w:r w:rsidRPr="00061A73">
        <w:rPr>
          <w:b/>
          <w:bCs/>
          <w:i/>
          <w:kern w:val="0"/>
        </w:rPr>
        <w:t>3.1 Объём дисциплины по видам учебных занятий (в</w:t>
      </w:r>
      <w:r w:rsidRPr="00061A73">
        <w:rPr>
          <w:b/>
          <w:bCs/>
          <w:i/>
          <w:spacing w:val="-21"/>
          <w:kern w:val="0"/>
        </w:rPr>
        <w:t xml:space="preserve"> </w:t>
      </w:r>
      <w:r w:rsidRPr="00061A73">
        <w:rPr>
          <w:b/>
          <w:bCs/>
          <w:i/>
          <w:kern w:val="0"/>
        </w:rPr>
        <w:t>часах)</w:t>
      </w:r>
      <w:bookmarkEnd w:id="2"/>
    </w:p>
    <w:tbl>
      <w:tblPr>
        <w:tblW w:w="9082" w:type="dxa"/>
        <w:jc w:val="center"/>
        <w:tblLook w:val="04A0" w:firstRow="1" w:lastRow="0" w:firstColumn="1" w:lastColumn="0" w:noHBand="0" w:noVBand="1"/>
      </w:tblPr>
      <w:tblGrid>
        <w:gridCol w:w="4109"/>
        <w:gridCol w:w="4973"/>
      </w:tblGrid>
      <w:tr w:rsidR="00A118F8" w:rsidRPr="00061A73" w:rsidTr="00A118F8">
        <w:trPr>
          <w:trHeight w:val="480"/>
          <w:jc w:val="center"/>
        </w:trPr>
        <w:tc>
          <w:tcPr>
            <w:tcW w:w="4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A118F8">
            <w:pPr>
              <w:tabs>
                <w:tab w:val="clear" w:pos="709"/>
              </w:tabs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61A73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 xml:space="preserve">                 Объём </w:t>
            </w:r>
            <w:proofErr w:type="spellStart"/>
            <w:r w:rsidRPr="00061A73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дициплины</w:t>
            </w:r>
            <w:proofErr w:type="spellEnd"/>
          </w:p>
        </w:tc>
        <w:tc>
          <w:tcPr>
            <w:tcW w:w="4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A118F8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61A73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6F6A1F" w:rsidRPr="00061A73" w:rsidTr="003242B3">
        <w:trPr>
          <w:trHeight w:val="691"/>
          <w:jc w:val="center"/>
        </w:trPr>
        <w:tc>
          <w:tcPr>
            <w:tcW w:w="4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szCs w:val="20"/>
                <w:lang w:eastAsia="ru-RU"/>
              </w:rPr>
              <w:t>заочная форма обучения</w:t>
            </w:r>
          </w:p>
        </w:tc>
      </w:tr>
      <w:tr w:rsidR="00A118F8" w:rsidRPr="00061A73" w:rsidTr="006F6A1F">
        <w:trPr>
          <w:trHeight w:hRule="exact" w:val="571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4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108</w:t>
            </w:r>
          </w:p>
        </w:tc>
      </w:tr>
      <w:tr w:rsidR="006F6A1F" w:rsidRPr="00061A73" w:rsidTr="006F6A1F">
        <w:trPr>
          <w:trHeight w:hRule="exact" w:val="990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Контактная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061A73">
              <w:rPr>
                <w:color w:val="000000"/>
                <w:kern w:val="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 w:rsidRPr="00061A73">
              <w:rPr>
                <w:b/>
                <w:kern w:val="0"/>
                <w:lang w:eastAsia="ru-RU"/>
              </w:rPr>
              <w:t>10</w:t>
            </w:r>
          </w:p>
        </w:tc>
      </w:tr>
      <w:tr w:rsidR="006F6A1F" w:rsidRPr="00061A73" w:rsidTr="006F6A1F">
        <w:trPr>
          <w:trHeight w:hRule="exact" w:val="565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Аудиторная работа (всего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>)</w:t>
            </w:r>
            <w:r w:rsidRPr="00061A73">
              <w:rPr>
                <w:color w:val="000000"/>
                <w:kern w:val="0"/>
                <w:lang w:eastAsia="ru-RU"/>
              </w:rPr>
              <w:t>: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F34E7E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</w:t>
            </w:r>
          </w:p>
        </w:tc>
      </w:tr>
      <w:tr w:rsidR="006F6A1F" w:rsidRPr="00061A73" w:rsidTr="006F6A1F">
        <w:trPr>
          <w:trHeight w:hRule="exact" w:val="433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 том числе: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296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лекции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4</w:t>
            </w: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6F6A1F" w:rsidRPr="00061A73" w:rsidTr="006F6A1F">
        <w:trPr>
          <w:trHeight w:hRule="exact" w:val="587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семинары, практические занятия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F34E7E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6F6A1F" w:rsidRPr="00061A73" w:rsidTr="006F6A1F">
        <w:trPr>
          <w:trHeight w:hRule="exact" w:val="393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лабораторные работы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870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Внеаудиторная работа (всего):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30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 том числе:</w:t>
            </w:r>
          </w:p>
        </w:tc>
        <w:tc>
          <w:tcPr>
            <w:tcW w:w="497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val="263"/>
          <w:jc w:val="center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iCs/>
                <w:color w:val="000000"/>
                <w:kern w:val="0"/>
                <w:lang w:eastAsia="ru-RU"/>
              </w:rPr>
            </w:pPr>
            <w:r w:rsidRPr="00061A73">
              <w:rPr>
                <w:iCs/>
                <w:color w:val="000000"/>
                <w:kern w:val="0"/>
                <w:lang w:eastAsia="ru-RU"/>
              </w:rPr>
              <w:t>консультация по дисциплине</w:t>
            </w: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728"/>
          <w:jc w:val="center"/>
        </w:trPr>
        <w:tc>
          <w:tcPr>
            <w:tcW w:w="4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Самостоятельная работа обучающихся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061A73">
              <w:rPr>
                <w:color w:val="000000"/>
                <w:kern w:val="0"/>
                <w:lang w:eastAsia="ru-RU"/>
              </w:rPr>
              <w:t>(всего)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F34E7E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89</w:t>
            </w:r>
          </w:p>
        </w:tc>
      </w:tr>
      <w:tr w:rsidR="006F6A1F" w:rsidRPr="00061A73" w:rsidTr="006F6A1F">
        <w:trPr>
          <w:trHeight w:hRule="exact" w:val="597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9</w:t>
            </w:r>
          </w:p>
        </w:tc>
      </w:tr>
      <w:tr w:rsidR="006F6A1F" w:rsidRPr="00061A73" w:rsidTr="003242B3">
        <w:trPr>
          <w:trHeight w:val="362"/>
          <w:jc w:val="center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экзамен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</w:p>
        </w:tc>
      </w:tr>
    </w:tbl>
    <w:p w:rsidR="00A118F8" w:rsidRPr="00061A73" w:rsidRDefault="00A118F8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364D" w:rsidRPr="00061A73" w:rsidRDefault="00BB364D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364D" w:rsidRPr="00061A73" w:rsidRDefault="00BB364D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FF3D66" w:rsidRPr="00061A73" w:rsidRDefault="00FF3D66" w:rsidP="001041C1">
      <w:pPr>
        <w:widowControl w:val="0"/>
        <w:numPr>
          <w:ilvl w:val="0"/>
          <w:numId w:val="5"/>
        </w:numPr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bCs/>
          <w:kern w:val="32"/>
        </w:rPr>
      </w:pPr>
      <w:bookmarkStart w:id="3" w:name="_Toc459975980"/>
      <w:r w:rsidRPr="00061A73">
        <w:rPr>
          <w:b/>
          <w:bCs/>
          <w:kern w:val="3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061A73">
        <w:rPr>
          <w:b/>
          <w:bCs/>
          <w:spacing w:val="-7"/>
          <w:kern w:val="32"/>
        </w:rPr>
        <w:t xml:space="preserve"> </w:t>
      </w:r>
      <w:r w:rsidRPr="00061A73">
        <w:rPr>
          <w:b/>
          <w:bCs/>
          <w:kern w:val="32"/>
        </w:rPr>
        <w:t>занятий</w:t>
      </w:r>
      <w:bookmarkEnd w:id="3"/>
    </w:p>
    <w:p w:rsidR="00FF3D66" w:rsidRDefault="00FF3D66" w:rsidP="00D664F7">
      <w:pPr>
        <w:numPr>
          <w:ilvl w:val="1"/>
          <w:numId w:val="5"/>
        </w:numPr>
        <w:tabs>
          <w:tab w:val="clear" w:pos="709"/>
        </w:tabs>
        <w:spacing w:before="280" w:after="280" w:line="240" w:lineRule="auto"/>
        <w:outlineLvl w:val="1"/>
        <w:rPr>
          <w:bCs/>
          <w:i/>
          <w:kern w:val="0"/>
        </w:rPr>
      </w:pPr>
      <w:bookmarkStart w:id="4" w:name="_Toc459975981"/>
      <w:r w:rsidRPr="00061A73">
        <w:rPr>
          <w:bCs/>
          <w:i/>
          <w:kern w:val="0"/>
        </w:rPr>
        <w:t>Разделы дисциплины и трудоемкость по видам учебных занятий (в академических</w:t>
      </w:r>
      <w:r w:rsidRPr="00061A73">
        <w:rPr>
          <w:bCs/>
          <w:i/>
          <w:spacing w:val="-6"/>
          <w:kern w:val="0"/>
        </w:rPr>
        <w:t xml:space="preserve"> </w:t>
      </w:r>
      <w:r w:rsidRPr="00061A73">
        <w:rPr>
          <w:bCs/>
          <w:i/>
          <w:kern w:val="0"/>
        </w:rPr>
        <w:t>часах)</w:t>
      </w:r>
      <w:bookmarkEnd w:id="4"/>
    </w:p>
    <w:p w:rsidR="00D664F7" w:rsidRPr="00061A73" w:rsidRDefault="00D664F7" w:rsidP="00D664F7">
      <w:pPr>
        <w:tabs>
          <w:tab w:val="clear" w:pos="709"/>
        </w:tabs>
        <w:spacing w:before="280" w:after="280" w:line="240" w:lineRule="auto"/>
        <w:ind w:left="644"/>
        <w:outlineLvl w:val="1"/>
        <w:rPr>
          <w:bCs/>
          <w:i/>
          <w:kern w:val="0"/>
        </w:rPr>
      </w:pPr>
    </w:p>
    <w:p w:rsidR="006C42C5" w:rsidRPr="00061A73" w:rsidRDefault="006C42C5" w:rsidP="006C42C5">
      <w:pPr>
        <w:pageBreakBefore/>
        <w:jc w:val="center"/>
        <w:rPr>
          <w:b/>
        </w:rPr>
      </w:pPr>
      <w:r w:rsidRPr="00061A73">
        <w:rPr>
          <w:b/>
        </w:rPr>
        <w:lastRenderedPageBreak/>
        <w:t xml:space="preserve">Заочная форма обучения </w:t>
      </w:r>
    </w:p>
    <w:p w:rsidR="00E13ED8" w:rsidRPr="00061A73" w:rsidRDefault="00E13ED8" w:rsidP="00E13ED8">
      <w:pPr>
        <w:tabs>
          <w:tab w:val="clear" w:pos="709"/>
        </w:tabs>
        <w:spacing w:line="240" w:lineRule="auto"/>
        <w:ind w:firstLine="400"/>
        <w:jc w:val="center"/>
        <w:rPr>
          <w:b/>
          <w:kern w:val="0"/>
        </w:rPr>
      </w:pPr>
    </w:p>
    <w:tbl>
      <w:tblPr>
        <w:tblW w:w="1074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549"/>
        <w:gridCol w:w="3262"/>
        <w:gridCol w:w="708"/>
        <w:gridCol w:w="707"/>
        <w:gridCol w:w="566"/>
        <w:gridCol w:w="566"/>
        <w:gridCol w:w="530"/>
        <w:gridCol w:w="649"/>
        <w:gridCol w:w="532"/>
        <w:gridCol w:w="566"/>
        <w:gridCol w:w="2110"/>
      </w:tblGrid>
      <w:tr w:rsidR="00E13ED8" w:rsidRPr="00061A73" w:rsidTr="001041C1">
        <w:trPr>
          <w:cantSplit/>
          <w:trHeight w:val="72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№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Разделы и темы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(по семестрам)</w:t>
            </w:r>
            <w:r w:rsidRPr="00061A7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E13ED8" w:rsidRPr="00061A73" w:rsidTr="001041C1">
        <w:trPr>
          <w:cantSplit/>
          <w:trHeight w:val="42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both"/>
              <w:rPr>
                <w:lang w:eastAsia="ru-RU"/>
              </w:rPr>
            </w:pPr>
          </w:p>
        </w:tc>
      </w:tr>
      <w:tr w:rsidR="00E13ED8" w:rsidRPr="00061A73" w:rsidTr="001041C1">
        <w:trPr>
          <w:cantSplit/>
          <w:trHeight w:val="271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61A73">
              <w:rPr>
                <w:b/>
                <w:sz w:val="18"/>
                <w:szCs w:val="18"/>
                <w:lang w:eastAsia="ru-RU"/>
              </w:rPr>
              <w:t>Лаборатор</w:t>
            </w:r>
            <w:proofErr w:type="spellEnd"/>
            <w:r w:rsidRPr="00061A73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Практикум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61A73">
              <w:rPr>
                <w:b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061A73">
              <w:rPr>
                <w:b/>
                <w:sz w:val="18"/>
                <w:szCs w:val="18"/>
                <w:lang w:eastAsia="ru-RU"/>
              </w:rPr>
              <w:t xml:space="preserve">. занятия /семинары 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</w:tr>
      <w:tr w:rsidR="00E13ED8" w:rsidRPr="00061A73" w:rsidTr="001041C1">
        <w:trPr>
          <w:trHeight w:val="6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D8" w:rsidRPr="00061A73" w:rsidRDefault="00E13ED8" w:rsidP="001041C1">
            <w:pPr>
              <w:pStyle w:val="af6"/>
            </w:pPr>
            <w:r w:rsidRPr="00061A73">
              <w:t>Общая  характеристика и понятие конфликта.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E13ED8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E13ED8" w:rsidRPr="00061A73" w:rsidTr="001041C1">
        <w:trPr>
          <w:trHeight w:val="62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D8" w:rsidRPr="00061A73" w:rsidRDefault="00E13ED8" w:rsidP="001041C1">
            <w:pPr>
              <w:pStyle w:val="af6"/>
            </w:pPr>
            <w:r w:rsidRPr="00061A73">
              <w:t>Природа возникновения конфликта.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9F76FF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137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Основные параметры конфликта и факторы, влияющие на их интенсивность.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80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4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Виды конфликтов.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80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5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Организационные конфликты.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</w:p>
        </w:tc>
      </w:tr>
      <w:tr w:rsidR="00F34E7E" w:rsidRPr="00061A73" w:rsidTr="001041C1">
        <w:trPr>
          <w:trHeight w:val="80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6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 xml:space="preserve">Управление </w:t>
            </w:r>
          </w:p>
          <w:p w:rsidR="00F34E7E" w:rsidRPr="00061A73" w:rsidRDefault="00F34E7E" w:rsidP="001041C1">
            <w:pPr>
              <w:pStyle w:val="af6"/>
            </w:pPr>
            <w:r w:rsidRPr="00061A73">
              <w:t>конфликтами.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1056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  <w:r w:rsidRPr="00061A73">
              <w:rPr>
                <w:lang w:eastAsia="ru-RU"/>
              </w:rPr>
              <w:t>7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Деловые переговоры как способ разрешения конфликта.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</w:p>
        </w:tc>
      </w:tr>
      <w:tr w:rsidR="00F34E7E" w:rsidRPr="00061A73" w:rsidTr="001041C1">
        <w:trPr>
          <w:trHeight w:val="79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  <w:r w:rsidRPr="00061A73">
              <w:rPr>
                <w:lang w:eastAsia="ru-RU"/>
              </w:rPr>
              <w:t>8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Динамика переговорного процесса.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410303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</w:t>
            </w:r>
            <w:r w:rsidR="00410303">
              <w:rPr>
                <w:kern w:val="0"/>
              </w:rPr>
              <w:t>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061A73">
              <w:rPr>
                <w:kern w:val="0"/>
              </w:rPr>
              <w:t>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F34E7E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</w:t>
            </w:r>
            <w:r>
              <w:rPr>
                <w:kern w:val="0"/>
              </w:rPr>
              <w:t>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754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  <w:r w:rsidRPr="00061A73">
              <w:rPr>
                <w:lang w:eastAsia="ru-RU"/>
              </w:rPr>
              <w:t>9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Разработка проекта управления конфликтом.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410303">
            <w:pPr>
              <w:tabs>
                <w:tab w:val="left" w:pos="643"/>
              </w:tabs>
              <w:jc w:val="center"/>
            </w:pPr>
            <w:r w:rsidRPr="00061A73">
              <w:t>1</w:t>
            </w:r>
            <w:r w:rsidR="00410303"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jc w:val="center"/>
            </w:pPr>
            <w:r w:rsidRPr="00061A73"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  <w:r w:rsidRPr="00061A73">
              <w:t>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410303" w:rsidP="00E13ED8">
            <w:pPr>
              <w:jc w:val="center"/>
            </w:pPr>
            <w:r>
              <w:t>9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397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jc w:val="both"/>
            </w:pPr>
            <w:r w:rsidRPr="00061A73">
              <w:t>Экзамен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jc w:val="center"/>
            </w:pPr>
            <w:r w:rsidRPr="00061A73">
              <w:t>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jc w:val="center"/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  <w:r w:rsidRPr="00061A73">
              <w:t>Комплект билетов</w:t>
            </w:r>
          </w:p>
        </w:tc>
      </w:tr>
      <w:tr w:rsidR="00E13ED8" w:rsidRPr="00061A73" w:rsidTr="001041C1">
        <w:trPr>
          <w:trHeight w:val="25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b/>
                <w:bCs/>
                <w:lang w:eastAsia="ru-RU"/>
              </w:rPr>
            </w:pPr>
            <w:r w:rsidRPr="00061A7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b/>
                <w:bCs/>
                <w:kern w:val="0"/>
              </w:rPr>
            </w:pPr>
            <w:r w:rsidRPr="00061A73">
              <w:rPr>
                <w:b/>
                <w:bCs/>
                <w:kern w:val="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b/>
                <w:bCs/>
                <w:kern w:val="0"/>
              </w:rPr>
            </w:pPr>
            <w:r w:rsidRPr="00061A73">
              <w:rPr>
                <w:b/>
                <w:bCs/>
                <w:kern w:val="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b/>
                <w:bCs/>
                <w:kern w:val="0"/>
              </w:rPr>
              <w:t>Экзамен</w:t>
            </w:r>
          </w:p>
        </w:tc>
      </w:tr>
    </w:tbl>
    <w:p w:rsidR="006C42C5" w:rsidRPr="00061A73" w:rsidRDefault="006C42C5" w:rsidP="006C42C5">
      <w:pPr>
        <w:tabs>
          <w:tab w:val="clear" w:pos="709"/>
        </w:tabs>
        <w:spacing w:line="240" w:lineRule="auto"/>
        <w:ind w:firstLine="400"/>
        <w:jc w:val="center"/>
        <w:rPr>
          <w:b/>
          <w:kern w:val="0"/>
        </w:rPr>
      </w:pPr>
    </w:p>
    <w:p w:rsidR="0021734D" w:rsidRPr="00061A73" w:rsidRDefault="0021734D" w:rsidP="001041C1">
      <w:pPr>
        <w:numPr>
          <w:ilvl w:val="1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 w:rsidRPr="00061A73">
        <w:rPr>
          <w:b/>
          <w:sz w:val="28"/>
          <w:szCs w:val="28"/>
        </w:rPr>
        <w:tab/>
      </w:r>
      <w:bookmarkStart w:id="5" w:name="_Toc459975982"/>
      <w:bookmarkStart w:id="6" w:name="_Toc467325171"/>
      <w:r w:rsidRPr="00061A73">
        <w:rPr>
          <w:b/>
          <w:i/>
          <w:sz w:val="28"/>
          <w:szCs w:val="28"/>
        </w:rPr>
        <w:t>Содержание дисциплины, структурированное по темам</w:t>
      </w:r>
      <w:bookmarkEnd w:id="5"/>
      <w:bookmarkEnd w:id="6"/>
    </w:p>
    <w:p w:rsidR="0021734D" w:rsidRPr="00061A73" w:rsidRDefault="0021734D" w:rsidP="0021734D">
      <w:pPr>
        <w:spacing w:line="240" w:lineRule="auto"/>
        <w:jc w:val="both"/>
      </w:pPr>
      <w:r w:rsidRPr="00061A73">
        <w:rPr>
          <w:b/>
        </w:rPr>
        <w:tab/>
      </w:r>
    </w:p>
    <w:p w:rsidR="0021734D" w:rsidRPr="00061A73" w:rsidRDefault="0021734D" w:rsidP="0021734D">
      <w:pPr>
        <w:rPr>
          <w:b/>
          <w:kern w:val="0"/>
        </w:rPr>
      </w:pPr>
      <w:r w:rsidRPr="00061A73">
        <w:rPr>
          <w:rFonts w:ascii="TimesNewRoman" w:hAnsi="TimesNewRoman" w:cs="TimesNewRoman"/>
          <w:b/>
          <w:bCs/>
        </w:rPr>
        <w:tab/>
      </w:r>
      <w:r w:rsidRPr="00061A73">
        <w:rPr>
          <w:b/>
          <w:kern w:val="0"/>
        </w:rPr>
        <w:t xml:space="preserve">Тема 1. </w:t>
      </w:r>
      <w:r w:rsidR="009F76FF" w:rsidRPr="00061A73">
        <w:rPr>
          <w:b/>
          <w:kern w:val="0"/>
          <w:szCs w:val="20"/>
        </w:rPr>
        <w:t>Общая характеристика конфликта</w:t>
      </w:r>
      <w:r w:rsidRPr="00061A73">
        <w:rPr>
          <w:b/>
          <w:bCs/>
          <w:kern w:val="0"/>
        </w:rPr>
        <w:t>.</w:t>
      </w:r>
    </w:p>
    <w:p w:rsidR="0021734D" w:rsidRPr="00061A73" w:rsidRDefault="0021734D" w:rsidP="0021734D">
      <w:pPr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21734D" w:rsidRPr="00061A73" w:rsidRDefault="009F76FF" w:rsidP="009F76FF">
      <w:pPr>
        <w:tabs>
          <w:tab w:val="clear" w:pos="709"/>
        </w:tabs>
        <w:spacing w:line="240" w:lineRule="auto"/>
        <w:ind w:firstLine="709"/>
        <w:jc w:val="both"/>
        <w:rPr>
          <w:b/>
          <w:bCs/>
          <w:kern w:val="0"/>
          <w:szCs w:val="20"/>
        </w:rPr>
      </w:pPr>
      <w:r w:rsidRPr="00061A73">
        <w:rPr>
          <w:kern w:val="0"/>
          <w:szCs w:val="20"/>
        </w:rPr>
        <w:t xml:space="preserve">Общее понятие конфликта. Виды конфликтов в зависимости от: способа решения, природы возникновения, направленности действия, степени выраженности, количества участников. Типология конфликта по Р. </w:t>
      </w:r>
      <w:proofErr w:type="spellStart"/>
      <w:r w:rsidRPr="00061A73">
        <w:rPr>
          <w:kern w:val="0"/>
          <w:szCs w:val="20"/>
        </w:rPr>
        <w:t>Дарендорфу</w:t>
      </w:r>
      <w:proofErr w:type="spellEnd"/>
      <w:r w:rsidRPr="00061A73">
        <w:rPr>
          <w:kern w:val="0"/>
          <w:szCs w:val="20"/>
        </w:rPr>
        <w:t xml:space="preserve">. Основные типы конфликтов: социально-экономические, национально-этнические, политические, вооруженные, производственно-трудовые споры. Движущие силы конфликта. Конфликт потребностей. Три типа потребностей: из-за реальной или кажущейся ограниченности ресурсов; соотношение краткосрочных и долгосрочных потребностей; конфликт рационального и эмоционального. Конфликт интересов. Соотношение экономических и политических интересов. «Глубинный конфликт» между наиболее существенными экономическими институтами. Ценностный конфликт. Ценности — как определенный уровень рационализации общественных отношений, основанный на </w:t>
      </w:r>
      <w:proofErr w:type="spellStart"/>
      <w:r w:rsidRPr="00061A73">
        <w:rPr>
          <w:kern w:val="0"/>
          <w:szCs w:val="20"/>
        </w:rPr>
        <w:t>признании</w:t>
      </w:r>
      <w:r w:rsidR="0021734D" w:rsidRPr="00061A73">
        <w:rPr>
          <w:kern w:val="0"/>
          <w:szCs w:val="20"/>
        </w:rPr>
        <w:t>Логика</w:t>
      </w:r>
      <w:proofErr w:type="spellEnd"/>
      <w:r w:rsidR="0021734D" w:rsidRPr="00061A73">
        <w:rPr>
          <w:kern w:val="0"/>
          <w:szCs w:val="20"/>
        </w:rPr>
        <w:t xml:space="preserve"> как наука о мышлении. Основные исторические этапы развития логики и ее виднейшие представители. Место логики в системе наук. Структура логики. Понятие о логической форме мышления. Мышление и язык. Истинность мыслей и формальная правильность рассуждений. Значение логики в формировании логической культуры и научных убеждений молодых специалистов.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both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Какие основные черты свойственны конфликту?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Дайте определение конфликта.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Определите значение классификации конфликтов.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основные признаки, типы и виды, по которым группируются конфликты в организациях.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Что общего и в чем заключаются различия между конфликтами потребностей, интересов и ценностей?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Чем отличается конфликт от других видов социальных противоречий?</w:t>
      </w:r>
    </w:p>
    <w:p w:rsidR="0021734D" w:rsidRPr="00061A73" w:rsidRDefault="0021734D" w:rsidP="0021734D">
      <w:pPr>
        <w:tabs>
          <w:tab w:val="clear" w:pos="709"/>
          <w:tab w:val="left" w:pos="567"/>
          <w:tab w:val="left" w:pos="1134"/>
        </w:tabs>
        <w:spacing w:line="240" w:lineRule="auto"/>
        <w:ind w:left="709"/>
        <w:jc w:val="both"/>
        <w:rPr>
          <w:kern w:val="0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2. </w:t>
      </w:r>
      <w:r w:rsidR="009F76FF" w:rsidRPr="00061A73">
        <w:rPr>
          <w:b/>
          <w:kern w:val="0"/>
        </w:rPr>
        <w:t>Природа конфликта</w:t>
      </w:r>
      <w:r w:rsidRPr="00061A73">
        <w:rPr>
          <w:b/>
          <w:kern w:val="0"/>
        </w:rPr>
        <w:t>.</w:t>
      </w: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tabs>
          <w:tab w:val="clear" w:pos="709"/>
        </w:tabs>
        <w:spacing w:line="240" w:lineRule="auto"/>
        <w:ind w:firstLine="720"/>
        <w:jc w:val="both"/>
        <w:rPr>
          <w:kern w:val="0"/>
        </w:rPr>
      </w:pPr>
      <w:r w:rsidRPr="00061A73">
        <w:rPr>
          <w:kern w:val="0"/>
        </w:rPr>
        <w:t xml:space="preserve">Формула конфликта. Конфликтная ситуация. Инцидент. Характер протекания социального конфликта. Участники конфликтов (прямые и косвенные). Стадии конфликта: </w:t>
      </w:r>
      <w:proofErr w:type="spellStart"/>
      <w:r w:rsidRPr="00061A73">
        <w:rPr>
          <w:kern w:val="0"/>
        </w:rPr>
        <w:t>предконфликтная</w:t>
      </w:r>
      <w:proofErr w:type="spellEnd"/>
      <w:r w:rsidRPr="00061A73">
        <w:rPr>
          <w:kern w:val="0"/>
        </w:rPr>
        <w:t xml:space="preserve"> (зарождение конфликтной ситуации); непосредственно конфликт (формирование, расцвет); разрешение конфликта (угасание, преобразование); постконфликтная стадия (переговоры). Разрастание (эскалация) конфликта. Динамика конфликта. Схема развития конфликта. Модель конфликта как процесса.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Перечислите основные функции конфликта.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Что характерно для функционально-позитивного конфликта в организации?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Какими правилами следует руководствоваться при воздействии на конфликтную ситуацию?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Укажите отличия структурной и процессуальной моделей описания конфликта.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Дайте определение конфликтной ситуации и основных элементов ее структуры.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lastRenderedPageBreak/>
        <w:t>Что такое инцидент?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Охарактеризуйте основные стадии и фазы развития конфликта.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этапы и фазы конфликтной стадии.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В чем состоит сущность циклического развития конфликта на конфликтной стадии?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основные источники конфликтов в организации.</w:t>
      </w:r>
    </w:p>
    <w:p w:rsidR="0021734D" w:rsidRPr="00061A73" w:rsidRDefault="0021734D" w:rsidP="0021734D">
      <w:pPr>
        <w:tabs>
          <w:tab w:val="clear" w:pos="709"/>
          <w:tab w:val="left" w:pos="0"/>
        </w:tabs>
        <w:spacing w:line="240" w:lineRule="auto"/>
        <w:ind w:left="709"/>
        <w:jc w:val="both"/>
        <w:rPr>
          <w:kern w:val="0"/>
        </w:rPr>
      </w:pPr>
      <w:r w:rsidRPr="00061A73">
        <w:rPr>
          <w:kern w:val="0"/>
        </w:rPr>
        <w:tab/>
      </w:r>
    </w:p>
    <w:p w:rsidR="009F76FF" w:rsidRPr="00061A73" w:rsidRDefault="0021734D" w:rsidP="009F76FF">
      <w:pPr>
        <w:tabs>
          <w:tab w:val="clear" w:pos="709"/>
        </w:tabs>
        <w:spacing w:line="240" w:lineRule="auto"/>
        <w:ind w:firstLine="709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3. </w:t>
      </w:r>
      <w:r w:rsidR="009F76FF" w:rsidRPr="00061A73">
        <w:rPr>
          <w:b/>
          <w:kern w:val="0"/>
        </w:rPr>
        <w:t>Основные параметры конфликта и факторы, влияющие на их интенсивность.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Причины конфликта и основные типы причин: наличие противоположных ориентаций; идеологические причины: причины, заключающиеся в различных формах экономического и социального неравенства; причины, лежащие в отношениях между элементами социальной структуры. Стресс. Причины объективные (противоречия между: рынком и государством; обогащением и обнищанием населения; принципами экономической и политической организации и растущими потребностями населения; глобальным и местным; экологией и экономикой). Субъективные причины — противоречия между отдельными индивидами. 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both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 xml:space="preserve">Укажите основные функции управления конфликтами и стрессовыми </w:t>
      </w:r>
      <w:proofErr w:type="gramStart"/>
      <w:r w:rsidRPr="00061A73">
        <w:rPr>
          <w:lang w:val="ru-RU"/>
        </w:rPr>
        <w:t>со-стояниями</w:t>
      </w:r>
      <w:proofErr w:type="gramEnd"/>
      <w:r w:rsidRPr="00061A73">
        <w:rPr>
          <w:lang w:val="ru-RU"/>
        </w:rPr>
        <w:t>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Приведите примеры общих и частных причин конфликтов.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К чему сводятся непосредственные причины возникновения организационных, эмоциональных и социально-трудовых конфликтов?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Раскройте взаимозависимость стрессов и конфликтного поведения людей.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 xml:space="preserve">Назовите способы избавления от гнева. Раскройте сущность правил </w:t>
      </w:r>
      <w:proofErr w:type="gramStart"/>
      <w:r w:rsidRPr="00061A73">
        <w:rPr>
          <w:lang w:val="ru-RU"/>
        </w:rPr>
        <w:t>само-контроля</w:t>
      </w:r>
      <w:proofErr w:type="gramEnd"/>
      <w:r w:rsidRPr="00061A73">
        <w:rPr>
          <w:lang w:val="ru-RU"/>
        </w:rPr>
        <w:t xml:space="preserve"> эмоций.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В чем проявляются отрицательные последствия стрессов?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Что необходимо предпринять для нейтрализации стрессов?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Каковы негативные последствия конфликта в организации?</w:t>
      </w:r>
    </w:p>
    <w:p w:rsidR="0021734D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Какое место в системе управления организацией и ее персоналом занимает управление конфликтами и стрессами?</w:t>
      </w:r>
    </w:p>
    <w:p w:rsidR="001D06D0" w:rsidRPr="00D664F7" w:rsidRDefault="001D06D0" w:rsidP="0045426B">
      <w:pPr>
        <w:pStyle w:val="ae"/>
        <w:spacing w:before="0" w:after="0"/>
        <w:rPr>
          <w:kern w:val="0"/>
          <w:lang w:val="ru-RU"/>
        </w:rPr>
      </w:pPr>
    </w:p>
    <w:p w:rsidR="009F76FF" w:rsidRPr="00061A73" w:rsidRDefault="0021734D" w:rsidP="009F76FF">
      <w:pPr>
        <w:tabs>
          <w:tab w:val="clear" w:pos="709"/>
        </w:tabs>
        <w:spacing w:line="240" w:lineRule="auto"/>
        <w:ind w:firstLine="708"/>
        <w:jc w:val="both"/>
        <w:rPr>
          <w:b/>
          <w:bCs/>
          <w:kern w:val="0"/>
        </w:rPr>
      </w:pPr>
      <w:r w:rsidRPr="00061A73">
        <w:rPr>
          <w:b/>
          <w:kern w:val="0"/>
        </w:rPr>
        <w:t xml:space="preserve">Тема 4. </w:t>
      </w:r>
      <w:r w:rsidR="009F76FF" w:rsidRPr="00061A73">
        <w:rPr>
          <w:b/>
          <w:bCs/>
          <w:kern w:val="0"/>
        </w:rPr>
        <w:t>Виды конфликтов.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jc w:val="both"/>
        <w:rPr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proofErr w:type="spellStart"/>
      <w:r w:rsidRPr="00061A73">
        <w:rPr>
          <w:iCs/>
          <w:kern w:val="0"/>
        </w:rPr>
        <w:t>Межиндивидуальный</w:t>
      </w:r>
      <w:proofErr w:type="spellEnd"/>
      <w:r w:rsidRPr="00061A73">
        <w:rPr>
          <w:kern w:val="0"/>
        </w:rPr>
        <w:t xml:space="preserve"> конфликт — расхождение личных целей сотрудников. </w:t>
      </w:r>
      <w:r w:rsidRPr="00061A73">
        <w:rPr>
          <w:iCs/>
          <w:kern w:val="0"/>
        </w:rPr>
        <w:t>Внутригрупповой</w:t>
      </w:r>
      <w:r w:rsidRPr="00061A73">
        <w:rPr>
          <w:kern w:val="0"/>
        </w:rPr>
        <w:t xml:space="preserve"> конфликт — между соперничающими сотрудниками внутри подразделения. </w:t>
      </w:r>
      <w:r w:rsidRPr="00061A73">
        <w:rPr>
          <w:iCs/>
          <w:kern w:val="0"/>
        </w:rPr>
        <w:t>Межгрупповой</w:t>
      </w:r>
      <w:r w:rsidRPr="00061A73">
        <w:rPr>
          <w:kern w:val="0"/>
        </w:rPr>
        <w:t xml:space="preserve"> конфликт —  конфликт, между, разними группами в организации. </w:t>
      </w:r>
      <w:r w:rsidRPr="00061A73">
        <w:rPr>
          <w:iCs/>
          <w:kern w:val="0"/>
        </w:rPr>
        <w:t xml:space="preserve">Конфликты с внешней средой. </w:t>
      </w:r>
      <w:r w:rsidRPr="00061A73">
        <w:rPr>
          <w:bCs/>
          <w:kern w:val="0"/>
        </w:rPr>
        <w:t>Внутригрупповые конфликты- конфликты внутри группы сподвижников.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Назовите основные методы, используемые в диагностике конфликтов. Раскройте их сильные и слабые стороны.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Охарактеризуйте основные методы управления конфликтами.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В чем заключается значение составления карты конфликта?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Какие требования предъявляются к анализу и оценке последствий конфликта?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Какие методы наиболее широко применяются для профилактики конфликтов в организациях?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Что означает стиль поведения в конфликтах?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lastRenderedPageBreak/>
        <w:t>Охарактеризуйте по отдельности уклонение, приспособление, конфронтацию, сотрудничество, компромисс как стили конфликтного поведения.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В чем заключается значение сетки (модели) Томаса–</w:t>
      </w:r>
      <w:proofErr w:type="spellStart"/>
      <w:r w:rsidRPr="00061A73">
        <w:rPr>
          <w:kern w:val="0"/>
        </w:rPr>
        <w:t>Киллмена</w:t>
      </w:r>
      <w:proofErr w:type="spellEnd"/>
      <w:r w:rsidRPr="00061A73">
        <w:rPr>
          <w:kern w:val="0"/>
        </w:rPr>
        <w:t xml:space="preserve"> для классификации стилей поведения в конфликтах?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Укажите на взаимосвязь стилей конфликтного поведения и способов разрешения конфликтов.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Какие обстоятельства следует учитывать при определении стратегии разрешения конкретного конфликта?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Чем обусловливается приоритетное использование того или иного способа разрешения конфликтов?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Раскройте сущность этапов урегулирования конфликтов.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Назовите модели поведения личности в конфликте.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Дайте характеристику конфликтных типов личности.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Назовите функции управления конфликтом, сгруппируйте их по стадиям протекания конфликта.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Раскройте содержание функций управления конфликтом.</w:t>
      </w:r>
    </w:p>
    <w:p w:rsidR="0021734D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Сформулируйте важнейшие факторы, приводящие к негативным последствиям разрешения конфликтов.</w:t>
      </w:r>
    </w:p>
    <w:p w:rsidR="001D06D0" w:rsidRPr="00061A73" w:rsidRDefault="001D06D0" w:rsidP="001D06D0">
      <w:pPr>
        <w:tabs>
          <w:tab w:val="clear" w:pos="709"/>
        </w:tabs>
        <w:spacing w:line="240" w:lineRule="auto"/>
        <w:ind w:firstLine="708"/>
        <w:rPr>
          <w:kern w:val="0"/>
        </w:rPr>
      </w:pPr>
    </w:p>
    <w:p w:rsidR="001D06D0" w:rsidRPr="00061A73" w:rsidRDefault="001D06D0" w:rsidP="001D06D0">
      <w:pPr>
        <w:tabs>
          <w:tab w:val="clear" w:pos="709"/>
        </w:tabs>
        <w:spacing w:line="240" w:lineRule="auto"/>
        <w:ind w:firstLine="708"/>
        <w:rPr>
          <w:b/>
          <w:kern w:val="0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rPr>
          <w:b/>
          <w:kern w:val="0"/>
        </w:rPr>
      </w:pPr>
      <w:r w:rsidRPr="00061A73">
        <w:rPr>
          <w:b/>
          <w:kern w:val="0"/>
        </w:rPr>
        <w:t xml:space="preserve">Тема 5. </w:t>
      </w:r>
      <w:r w:rsidR="009F76FF" w:rsidRPr="00061A73">
        <w:rPr>
          <w:b/>
          <w:kern w:val="0"/>
        </w:rPr>
        <w:t>Организационные конфликты</w:t>
      </w:r>
      <w:r w:rsidRPr="00061A73">
        <w:rPr>
          <w:b/>
          <w:bCs/>
          <w:kern w:val="0"/>
        </w:rPr>
        <w:t>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rPr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pStyle w:val="ae"/>
        <w:spacing w:before="0" w:after="0"/>
        <w:ind w:firstLine="720"/>
        <w:jc w:val="both"/>
        <w:rPr>
          <w:kern w:val="0"/>
          <w:lang w:val="ru-RU"/>
        </w:rPr>
      </w:pPr>
      <w:r w:rsidRPr="00061A73">
        <w:rPr>
          <w:kern w:val="0"/>
          <w:lang w:val="ru-RU"/>
        </w:rPr>
        <w:t xml:space="preserve">Конфликты внутри малых производственных групп </w:t>
      </w:r>
      <w:r w:rsidRPr="00061A73">
        <w:rPr>
          <w:i/>
          <w:iCs/>
          <w:kern w:val="0"/>
          <w:lang w:val="ru-RU"/>
        </w:rPr>
        <w:t xml:space="preserve">(внутригрупповые конфликты): </w:t>
      </w:r>
      <w:r w:rsidRPr="00061A73">
        <w:rPr>
          <w:kern w:val="0"/>
          <w:lang w:val="ru-RU"/>
        </w:rPr>
        <w:t>конфликт между рядовыми работниками; конфликт между руководителями и подчиненными; конфликт между работниками различной квалификации, возраста. Схема: причины производственного конфликта. Причины деструктивных конфликтов. Причины конструктивных конфликтов. Острота конфликта как конфликта с высокой интенсивностью социальных столкновений. Длительные затяжные конфликты: обстоятельства, при которых они нежелательны.</w:t>
      </w:r>
    </w:p>
    <w:p w:rsidR="009F76FF" w:rsidRPr="00061A73" w:rsidRDefault="009F76FF" w:rsidP="009F76FF">
      <w:pPr>
        <w:pStyle w:val="ae"/>
        <w:spacing w:before="0" w:after="0"/>
        <w:ind w:firstLine="720"/>
        <w:rPr>
          <w:kern w:val="0"/>
          <w:lang w:val="ru-RU"/>
        </w:rPr>
      </w:pPr>
    </w:p>
    <w:p w:rsidR="0021734D" w:rsidRPr="00061A73" w:rsidRDefault="0021734D" w:rsidP="009F76FF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Укажите основные этапы прохождения примирительных процедур при трудовых спорах (конфликтах).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Какой законодательный акт регулирует порядок разрешения коллективных трудовых споров в Российской Федерации?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основные правила общения, которых следует придерживаться при осуществлении примирительных процедур.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Какие массовые мероприятия вправе проводить работники организации в поддержку своих требований при разрешении коллективного трудового спора?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В чем заключается роль и значение переговоров в урегулировании конфликтов?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Укажите на различные подходы конфликтующих сторон к переговорному процессу.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Охарактеризуйте стили ведения переговоров.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Чем определяются цели и содержание социального партнерства?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Дайте характеристику типам поведения личности в конфликте.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Что такое манипуляция? Какие приемы манипуляций вы знаете? Охарактеризуйте способы противодействия манипуляциям в конфликтной ситуации.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lastRenderedPageBreak/>
        <w:t>Что такое управление процессом протекания конфликта?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6. </w:t>
      </w:r>
      <w:r w:rsidR="00A00EFC" w:rsidRPr="00061A73">
        <w:rPr>
          <w:b/>
          <w:kern w:val="0"/>
        </w:rPr>
        <w:t>Управление конфликтами</w:t>
      </w:r>
      <w:r w:rsidRPr="00061A73">
        <w:rPr>
          <w:b/>
          <w:kern w:val="0"/>
        </w:rPr>
        <w:t>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center"/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21734D" w:rsidRPr="00061A73" w:rsidRDefault="0021734D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</w:r>
      <w:r w:rsidR="00A00EFC" w:rsidRPr="00061A73">
        <w:rPr>
          <w:kern w:val="0"/>
        </w:rPr>
        <w:tab/>
        <w:t xml:space="preserve">Диагностика конфликта. Важнейшие аспекты диагностики конфликта: причины или источники конфликта; природа конфликта; биография конфликта; стороны конфликта (личности, группы, организации…); отношение сторон к конфликту; формальные и неформальные взаимоотношения и </w:t>
      </w:r>
      <w:proofErr w:type="gramStart"/>
      <w:r w:rsidR="00A00EFC" w:rsidRPr="00061A73">
        <w:rPr>
          <w:kern w:val="0"/>
        </w:rPr>
        <w:t>позиции  сторон</w:t>
      </w:r>
      <w:proofErr w:type="gramEnd"/>
      <w:r w:rsidR="00A00EFC" w:rsidRPr="00061A73">
        <w:rPr>
          <w:kern w:val="0"/>
        </w:rPr>
        <w:t xml:space="preserve">. Методы своевременной диагностики. Профилактика конфликта. Меры профилактики конфликта. Основные стратегии обращения с конфликтами: нормативная, морально-правовая стратегия; реалистическая стратегия; идеалистическая (интегративная) стратегия. Поведенческая ориентация стратегий. Стили конфликтного поведения: соперничество или конкуренция; уклонение; приспособление или компромисс; сотрудничество. Выбор стиля поведения в конфликтной ситуации. Методы управления конфликтами: структурные и персональные. Методы управления стрессами. </w:t>
      </w:r>
      <w:proofErr w:type="spellStart"/>
      <w:r w:rsidR="00A00EFC" w:rsidRPr="00061A73">
        <w:rPr>
          <w:kern w:val="0"/>
        </w:rPr>
        <w:t>Конфликтологическая</w:t>
      </w:r>
      <w:proofErr w:type="spellEnd"/>
      <w:r w:rsidR="00A00EFC" w:rsidRPr="00061A73">
        <w:rPr>
          <w:kern w:val="0"/>
        </w:rPr>
        <w:t xml:space="preserve"> типология сотрудников. Инициаторы конфликта. Общие принципы управления конфликтами.</w:t>
      </w:r>
    </w:p>
    <w:p w:rsidR="00A00EFC" w:rsidRPr="00061A73" w:rsidRDefault="00A00EFC" w:rsidP="00A00EFC">
      <w:pPr>
        <w:autoSpaceDE w:val="0"/>
        <w:jc w:val="both"/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Какие методы переговорного процесса Вы знаете?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чем заключается суть метода принципиальных переговоров?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чем заключается роль и значение переговоров в урегулировании конфликтов?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каких ситуациях целесообразно участие третьей стороны в урегулировании конфликта?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Чем определяется возросший интерес к разрешению конфликтов с участием третьей стороны в современной России?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каких формах может осуществляться вмешательство в конфликт третьей стороны? Какие факторы влияют на выбор формы?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От чего зависит успех посредничества в разрешении конфликтов?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Какие требования предъявляются к профессиональному посреднику-медиатору?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Раскройте содержание основных методов, которые могут быть использованы посредником при разрешении конфликтов?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Раскройте основные этапы процесса посредничества, задачи, решаемые на каждом этапе, и используемые приемы.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 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bCs/>
          <w:kern w:val="0"/>
        </w:rPr>
      </w:pPr>
      <w:r w:rsidRPr="00061A73">
        <w:rPr>
          <w:b/>
          <w:kern w:val="0"/>
        </w:rPr>
        <w:t xml:space="preserve">Тема 7. </w:t>
      </w:r>
      <w:r w:rsidR="00A00EFC" w:rsidRPr="00061A73">
        <w:rPr>
          <w:b/>
          <w:kern w:val="0"/>
        </w:rPr>
        <w:t>Деловые переговоры как способ разрешения конфликта.</w:t>
      </w:r>
      <w:r w:rsidR="00A00EFC" w:rsidRPr="00061A73">
        <w:rPr>
          <w:b/>
          <w:bCs/>
          <w:kern w:val="0"/>
        </w:rPr>
        <w:t xml:space="preserve">  </w:t>
      </w:r>
    </w:p>
    <w:p w:rsidR="00A00EFC" w:rsidRPr="00061A73" w:rsidRDefault="00A00EFC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A00EFC" w:rsidRPr="00061A73" w:rsidRDefault="0021734D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</w:r>
      <w:r w:rsidR="00A00EFC" w:rsidRPr="00061A73">
        <w:rPr>
          <w:kern w:val="0"/>
        </w:rPr>
        <w:t>Условия проведения переговоров: наличие сторон, зона общих интересов, различия в подходах к решению конфликта, желание достичь взаимопонимания, учет интересов друг друга. Этапы ведения переговоров (начальный — подготовительный, первый — исследовательский, второй — отстаивание преимуществ, третий — заключительный — согласование позиций). Элементы принципиальных переговоров (люди, интересы сторон, взаимовыгодные варианты, критерии результатов).</w:t>
      </w:r>
    </w:p>
    <w:p w:rsidR="0021734D" w:rsidRPr="00061A73" w:rsidRDefault="0021734D" w:rsidP="00A00EFC">
      <w:pPr>
        <w:autoSpaceDE w:val="0"/>
        <w:jc w:val="both"/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1. </w:t>
      </w:r>
      <w:r w:rsidR="00A3681E" w:rsidRPr="00061A73">
        <w:rPr>
          <w:kern w:val="0"/>
          <w:lang w:val="ru-RU"/>
        </w:rPr>
        <w:t>Деловые переговоры.</w:t>
      </w:r>
      <w:r w:rsidRPr="00061A73">
        <w:rPr>
          <w:lang w:val="ru-RU"/>
        </w:rPr>
        <w:t xml:space="preserve"> </w:t>
      </w:r>
      <w:r w:rsidR="00A3681E" w:rsidRPr="00D664F7">
        <w:rPr>
          <w:kern w:val="0"/>
          <w:lang w:val="ru-RU"/>
        </w:rPr>
        <w:t>Условия проведения</w:t>
      </w:r>
      <w:r w:rsidR="00A3681E" w:rsidRPr="00061A73">
        <w:rPr>
          <w:kern w:val="0"/>
          <w:lang w:val="ru-RU"/>
        </w:rPr>
        <w:t>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2. </w:t>
      </w:r>
      <w:r w:rsidR="00A3681E" w:rsidRPr="00061A73">
        <w:rPr>
          <w:kern w:val="0"/>
          <w:lang w:val="ru-RU"/>
        </w:rPr>
        <w:t>Этапы ведения переговоров</w:t>
      </w:r>
      <w:r w:rsidRPr="00061A73">
        <w:rPr>
          <w:lang w:val="ru-RU"/>
        </w:rPr>
        <w:t>.</w:t>
      </w:r>
      <w:r w:rsidR="00A3681E" w:rsidRPr="00061A73">
        <w:rPr>
          <w:lang w:val="ru-RU"/>
        </w:rPr>
        <w:t xml:space="preserve"> Дайте характеристику каждого из этапов.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lastRenderedPageBreak/>
        <w:t xml:space="preserve">3. </w:t>
      </w:r>
      <w:r w:rsidR="00A3681E" w:rsidRPr="00061A73">
        <w:rPr>
          <w:kern w:val="0"/>
          <w:lang w:val="ru-RU"/>
        </w:rPr>
        <w:t>Элементы принципиальных переговоров</w:t>
      </w:r>
      <w:r w:rsidRPr="00061A73">
        <w:rPr>
          <w:lang w:val="ru-RU"/>
        </w:rPr>
        <w:t xml:space="preserve">. </w:t>
      </w:r>
    </w:p>
    <w:p w:rsidR="0021734D" w:rsidRPr="00061A73" w:rsidRDefault="0021734D" w:rsidP="00A3681E">
      <w:pPr>
        <w:pStyle w:val="ae"/>
        <w:spacing w:before="0" w:after="0"/>
        <w:rPr>
          <w:lang w:val="ru-RU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8. </w:t>
      </w:r>
      <w:r w:rsidR="00A00EFC" w:rsidRPr="00061A73">
        <w:rPr>
          <w:b/>
          <w:kern w:val="0"/>
        </w:rPr>
        <w:t>Методы посредничества в переговорах</w:t>
      </w:r>
      <w:r w:rsidRPr="00061A73">
        <w:rPr>
          <w:b/>
          <w:kern w:val="0"/>
        </w:rPr>
        <w:t>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center"/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A00EFC" w:rsidRPr="00061A73" w:rsidRDefault="0021734D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</w:r>
      <w:r w:rsidR="00A00EFC" w:rsidRPr="00061A73">
        <w:rPr>
          <w:kern w:val="0"/>
        </w:rPr>
        <w:t xml:space="preserve">Принципы возможного участия посредника в переговорах. Реальное поведение посредников. Три вида посредничества (формальное, неформальное, общественное). Этапы в посредничестве (вначале, в процессе). Карта конфликта. </w:t>
      </w:r>
      <w:proofErr w:type="spellStart"/>
      <w:r w:rsidR="00A00EFC" w:rsidRPr="00061A73">
        <w:rPr>
          <w:kern w:val="0"/>
        </w:rPr>
        <w:t>Медиаторство</w:t>
      </w:r>
      <w:proofErr w:type="spellEnd"/>
      <w:r w:rsidR="00A00EFC" w:rsidRPr="00061A73">
        <w:rPr>
          <w:kern w:val="0"/>
        </w:rPr>
        <w:t xml:space="preserve"> и регулирование конфликта. Сущность, виды и функции переговоров. Динамика переговорного процесса. Подготовка к переговорам. Ведение и анализ результатов переговоров. Психологические механизмы и технология переговоров. Психологические механизмы переговорного процесса. Методы урегулирования конфликтов с психологической подоплекой.</w:t>
      </w:r>
    </w:p>
    <w:p w:rsidR="0021734D" w:rsidRPr="00061A73" w:rsidRDefault="0021734D" w:rsidP="00A00EFC">
      <w:pPr>
        <w:autoSpaceDE w:val="0"/>
        <w:jc w:val="both"/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>1.</w:t>
      </w:r>
      <w:r w:rsidR="00A3681E" w:rsidRPr="00061A73">
        <w:rPr>
          <w:lang w:val="ru-RU"/>
        </w:rPr>
        <w:t xml:space="preserve"> Сущность, виды и функции переговоров.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2. </w:t>
      </w:r>
      <w:r w:rsidR="00A3681E" w:rsidRPr="00061A73">
        <w:rPr>
          <w:kern w:val="0"/>
          <w:lang w:val="ru-RU"/>
        </w:rPr>
        <w:t>Характеристика</w:t>
      </w:r>
      <w:r w:rsidR="00A3681E" w:rsidRPr="00061A73">
        <w:rPr>
          <w:b/>
          <w:kern w:val="0"/>
          <w:lang w:val="ru-RU"/>
        </w:rPr>
        <w:t xml:space="preserve"> </w:t>
      </w:r>
      <w:r w:rsidR="00A3681E" w:rsidRPr="00061A73">
        <w:rPr>
          <w:kern w:val="0"/>
          <w:lang w:val="ru-RU"/>
        </w:rPr>
        <w:t>метода посредничества в переговорах</w:t>
      </w:r>
      <w:r w:rsidR="00A3681E" w:rsidRPr="00061A73">
        <w:rPr>
          <w:lang w:val="ru-RU"/>
        </w:rPr>
        <w:t>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3. </w:t>
      </w:r>
      <w:r w:rsidR="00A3681E" w:rsidRPr="00061A73">
        <w:rPr>
          <w:kern w:val="0"/>
          <w:lang w:val="ru-RU"/>
        </w:rPr>
        <w:t>Поведение посредников</w:t>
      </w:r>
      <w:r w:rsidR="00A3681E" w:rsidRPr="00061A73">
        <w:rPr>
          <w:lang w:val="ru-RU"/>
        </w:rPr>
        <w:t>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4. </w:t>
      </w:r>
      <w:r w:rsidR="00A3681E" w:rsidRPr="00061A73">
        <w:rPr>
          <w:kern w:val="0"/>
          <w:lang w:val="ru-RU"/>
        </w:rPr>
        <w:t>Виды посредничества</w:t>
      </w:r>
      <w:r w:rsidR="00A3681E" w:rsidRPr="00D664F7">
        <w:rPr>
          <w:kern w:val="0"/>
          <w:lang w:val="ru-RU"/>
        </w:rPr>
        <w:t>.</w:t>
      </w:r>
      <w:r w:rsidR="00A3681E" w:rsidRPr="00061A73">
        <w:rPr>
          <w:kern w:val="0"/>
          <w:lang w:val="ru-RU"/>
        </w:rPr>
        <w:t xml:space="preserve"> </w:t>
      </w:r>
      <w:r w:rsidR="004D5D6E" w:rsidRPr="00061A73">
        <w:rPr>
          <w:kern w:val="0"/>
          <w:lang w:val="ru-RU"/>
        </w:rPr>
        <w:t>Характеристика каждого из видов.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5. </w:t>
      </w:r>
      <w:r w:rsidR="004D5D6E" w:rsidRPr="00061A73">
        <w:rPr>
          <w:kern w:val="0"/>
          <w:lang w:val="ru-RU"/>
        </w:rPr>
        <w:t>Карта конфликта</w:t>
      </w:r>
      <w:r w:rsidR="004D5D6E" w:rsidRPr="00061A73">
        <w:rPr>
          <w:lang w:val="ru-RU"/>
        </w:rPr>
        <w:t>.</w:t>
      </w:r>
    </w:p>
    <w:p w:rsidR="00EB6D51" w:rsidRPr="00061A73" w:rsidRDefault="0021734D" w:rsidP="004D5D6E">
      <w:pPr>
        <w:pStyle w:val="ae"/>
        <w:spacing w:before="0" w:after="0"/>
        <w:ind w:firstLine="720"/>
        <w:rPr>
          <w:kern w:val="0"/>
          <w:lang w:val="ru-RU"/>
        </w:rPr>
      </w:pPr>
      <w:r w:rsidRPr="00061A73">
        <w:rPr>
          <w:lang w:val="ru-RU"/>
        </w:rPr>
        <w:t xml:space="preserve">6. </w:t>
      </w:r>
      <w:proofErr w:type="spellStart"/>
      <w:r w:rsidR="004D5D6E" w:rsidRPr="00061A73">
        <w:rPr>
          <w:kern w:val="0"/>
          <w:lang w:val="ru-RU"/>
        </w:rPr>
        <w:t>Медиаторство</w:t>
      </w:r>
      <w:proofErr w:type="spellEnd"/>
      <w:r w:rsidR="004D5D6E" w:rsidRPr="00061A73">
        <w:rPr>
          <w:kern w:val="0"/>
          <w:lang w:val="ru-RU"/>
        </w:rPr>
        <w:t xml:space="preserve"> и регулирование конфликта.</w:t>
      </w:r>
    </w:p>
    <w:p w:rsidR="004D5D6E" w:rsidRPr="00061A73" w:rsidRDefault="004D5D6E" w:rsidP="004D5D6E">
      <w:pPr>
        <w:pStyle w:val="ae"/>
        <w:spacing w:before="0" w:after="0"/>
        <w:ind w:firstLine="720"/>
        <w:rPr>
          <w:kern w:val="0"/>
          <w:lang w:val="ru-RU"/>
        </w:rPr>
      </w:pPr>
      <w:r w:rsidRPr="00061A73">
        <w:rPr>
          <w:kern w:val="0"/>
          <w:lang w:val="ru-RU"/>
        </w:rPr>
        <w:t>7. Ведение и анализ результатов переговоров.</w:t>
      </w:r>
    </w:p>
    <w:p w:rsidR="004D5D6E" w:rsidRPr="00D664F7" w:rsidRDefault="004D5D6E" w:rsidP="004D5D6E">
      <w:pPr>
        <w:pStyle w:val="ae"/>
        <w:spacing w:before="0" w:after="0"/>
        <w:ind w:firstLine="720"/>
        <w:rPr>
          <w:rFonts w:cs="Calibri"/>
          <w:b/>
          <w:bCs/>
          <w:spacing w:val="-8"/>
          <w:kern w:val="0"/>
          <w:lang w:val="ru-RU"/>
        </w:rPr>
      </w:pPr>
      <w:r w:rsidRPr="00061A73">
        <w:rPr>
          <w:kern w:val="0"/>
          <w:lang w:val="ru-RU"/>
        </w:rPr>
        <w:t>8. Психологические механизмы и технология переговоров.</w:t>
      </w:r>
    </w:p>
    <w:p w:rsidR="00D94EA3" w:rsidRPr="00061A73" w:rsidRDefault="00D94EA3">
      <w:pPr>
        <w:pStyle w:val="ae"/>
        <w:spacing w:before="0" w:after="0"/>
        <w:jc w:val="both"/>
        <w:rPr>
          <w:lang w:val="ru-RU"/>
        </w:rPr>
      </w:pPr>
    </w:p>
    <w:p w:rsidR="00A00EFC" w:rsidRPr="00061A73" w:rsidRDefault="00A00EFC" w:rsidP="00A00EFC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  <w:r w:rsidRPr="00061A73">
        <w:rPr>
          <w:b/>
          <w:kern w:val="0"/>
        </w:rPr>
        <w:t>Тема 9. Разработка проекта управления конфликтом.</w:t>
      </w:r>
    </w:p>
    <w:p w:rsidR="00A00EFC" w:rsidRPr="00061A73" w:rsidRDefault="00A00EFC" w:rsidP="00A00EFC">
      <w:pPr>
        <w:tabs>
          <w:tab w:val="clear" w:pos="709"/>
        </w:tabs>
        <w:spacing w:line="240" w:lineRule="auto"/>
        <w:jc w:val="center"/>
        <w:rPr>
          <w:b/>
          <w:kern w:val="0"/>
        </w:rPr>
      </w:pPr>
    </w:p>
    <w:p w:rsidR="00A00EFC" w:rsidRPr="00061A73" w:rsidRDefault="00A00EFC" w:rsidP="00A00EFC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A00EFC" w:rsidRPr="00D664F7" w:rsidRDefault="00A00EFC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  <w:t>Основные принципы разработки проекта управления конфли</w:t>
      </w:r>
      <w:r w:rsidR="004D5D6E" w:rsidRPr="00061A73">
        <w:rPr>
          <w:kern w:val="0"/>
        </w:rPr>
        <w:t>к</w:t>
      </w:r>
      <w:r w:rsidRPr="00061A73">
        <w:rPr>
          <w:kern w:val="0"/>
        </w:rPr>
        <w:t xml:space="preserve">том. Описание конфликтной ситуации. Объект и субъект конфликта. Участники конфликта. Способы разрешения конфликта. Описание прогнозируемой </w:t>
      </w:r>
      <w:proofErr w:type="spellStart"/>
      <w:r w:rsidRPr="00061A73">
        <w:rPr>
          <w:kern w:val="0"/>
        </w:rPr>
        <w:t>послеконфликтной</w:t>
      </w:r>
      <w:proofErr w:type="spellEnd"/>
      <w:r w:rsidRPr="00061A73">
        <w:rPr>
          <w:kern w:val="0"/>
        </w:rPr>
        <w:t xml:space="preserve"> стадии.</w:t>
      </w:r>
    </w:p>
    <w:p w:rsidR="00A00EFC" w:rsidRPr="00061A73" w:rsidRDefault="00A00EFC" w:rsidP="00A00EFC">
      <w:pPr>
        <w:autoSpaceDE w:val="0"/>
        <w:jc w:val="both"/>
      </w:pPr>
    </w:p>
    <w:p w:rsidR="00A00EFC" w:rsidRPr="00061A73" w:rsidRDefault="00A00EFC" w:rsidP="00A00EFC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1. </w:t>
      </w:r>
      <w:r w:rsidR="004D5D6E" w:rsidRPr="00061A73">
        <w:rPr>
          <w:kern w:val="0"/>
          <w:lang w:val="ru-RU"/>
        </w:rPr>
        <w:t>Основные принципы разработки проекта управления конфликтом.</w:t>
      </w:r>
      <w:r w:rsidRPr="00061A73">
        <w:rPr>
          <w:lang w:val="ru-RU"/>
        </w:rPr>
        <w:t xml:space="preserve">  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2. </w:t>
      </w:r>
      <w:r w:rsidR="004D5D6E" w:rsidRPr="00061A73">
        <w:rPr>
          <w:kern w:val="0"/>
          <w:lang w:val="ru-RU"/>
        </w:rPr>
        <w:t>Конфликтная ситуация. Объект и субъект конфликта.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3. </w:t>
      </w:r>
      <w:r w:rsidR="004D5D6E" w:rsidRPr="00061A73">
        <w:rPr>
          <w:kern w:val="0"/>
          <w:lang w:val="ru-RU"/>
        </w:rPr>
        <w:t>Участники конфликта</w:t>
      </w:r>
      <w:r w:rsidRPr="00D664F7">
        <w:rPr>
          <w:kern w:val="0"/>
          <w:lang w:val="ru-RU"/>
        </w:rPr>
        <w:t>.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4. </w:t>
      </w:r>
      <w:r w:rsidR="004D5D6E" w:rsidRPr="00061A73">
        <w:rPr>
          <w:kern w:val="0"/>
          <w:lang w:val="ru-RU"/>
        </w:rPr>
        <w:t>Способы разрешения конфликта</w:t>
      </w:r>
      <w:r w:rsidRPr="00061A73">
        <w:rPr>
          <w:lang w:val="ru-RU"/>
        </w:rPr>
        <w:t xml:space="preserve">. 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>5</w:t>
      </w:r>
      <w:r w:rsidR="004D5D6E" w:rsidRPr="00061A73">
        <w:rPr>
          <w:lang w:val="ru-RU"/>
        </w:rPr>
        <w:t>.</w:t>
      </w:r>
      <w:r w:rsidR="004D5D6E" w:rsidRPr="00061A73">
        <w:rPr>
          <w:kern w:val="0"/>
          <w:lang w:val="ru-RU"/>
        </w:rPr>
        <w:t xml:space="preserve"> </w:t>
      </w:r>
      <w:r w:rsidR="004D5D6E" w:rsidRPr="00061A73">
        <w:rPr>
          <w:lang w:val="ru-RU"/>
        </w:rPr>
        <w:t xml:space="preserve">Прогнозируемая </w:t>
      </w:r>
      <w:proofErr w:type="spellStart"/>
      <w:r w:rsidR="004D5D6E" w:rsidRPr="00061A73">
        <w:rPr>
          <w:lang w:val="ru-RU"/>
        </w:rPr>
        <w:t>послеконфликтная</w:t>
      </w:r>
      <w:proofErr w:type="spellEnd"/>
      <w:r w:rsidR="004D5D6E" w:rsidRPr="00061A73">
        <w:rPr>
          <w:lang w:val="ru-RU"/>
        </w:rPr>
        <w:t xml:space="preserve"> стадия.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6. </w:t>
      </w:r>
      <w:r w:rsidR="004D5D6E" w:rsidRPr="00061A73">
        <w:rPr>
          <w:lang w:val="ru-RU"/>
        </w:rPr>
        <w:t>Разработать проект управления конфликтами.</w:t>
      </w:r>
    </w:p>
    <w:p w:rsidR="00A00EFC" w:rsidRPr="00061A73" w:rsidRDefault="00A00EFC" w:rsidP="00A00EFC">
      <w:pPr>
        <w:shd w:val="clear" w:color="auto" w:fill="FFFFFF"/>
        <w:tabs>
          <w:tab w:val="clear" w:pos="709"/>
        </w:tabs>
        <w:spacing w:line="240" w:lineRule="auto"/>
        <w:ind w:firstLine="709"/>
        <w:jc w:val="both"/>
        <w:rPr>
          <w:rFonts w:cs="Calibri"/>
          <w:b/>
          <w:bCs/>
          <w:spacing w:val="-8"/>
          <w:kern w:val="0"/>
        </w:rPr>
      </w:pPr>
    </w:p>
    <w:p w:rsidR="00A00EFC" w:rsidRPr="00061A73" w:rsidRDefault="00A00EFC">
      <w:pPr>
        <w:pStyle w:val="ae"/>
        <w:spacing w:before="0" w:after="0"/>
        <w:jc w:val="both"/>
        <w:rPr>
          <w:lang w:val="ru-RU"/>
        </w:rPr>
      </w:pPr>
    </w:p>
    <w:p w:rsidR="006F6A1F" w:rsidRPr="00061A73" w:rsidRDefault="006F6A1F" w:rsidP="006F6A1F">
      <w:pPr>
        <w:widowControl w:val="0"/>
        <w:numPr>
          <w:ilvl w:val="0"/>
          <w:numId w:val="5"/>
        </w:numPr>
        <w:tabs>
          <w:tab w:val="clear" w:pos="709"/>
        </w:tabs>
        <w:autoSpaceDE w:val="0"/>
        <w:spacing w:line="240" w:lineRule="auto"/>
        <w:outlineLvl w:val="0"/>
        <w:rPr>
          <w:b/>
          <w:bCs/>
          <w:kern w:val="32"/>
        </w:rPr>
      </w:pPr>
      <w:bookmarkStart w:id="7" w:name="_Toc459975983"/>
      <w:bookmarkStart w:id="8" w:name="_Toc485206609"/>
      <w:r w:rsidRPr="00061A73">
        <w:rPr>
          <w:b/>
          <w:bCs/>
          <w:kern w:val="32"/>
        </w:rPr>
        <w:t>Перечень учебно-методического обеспечения для самостоятельной работы обучающихся по дисциплине</w:t>
      </w:r>
      <w:r w:rsidRPr="00061A73">
        <w:rPr>
          <w:b/>
          <w:bCs/>
          <w:spacing w:val="-12"/>
          <w:kern w:val="32"/>
        </w:rPr>
        <w:t xml:space="preserve"> </w:t>
      </w:r>
      <w:r w:rsidRPr="00061A73">
        <w:rPr>
          <w:b/>
          <w:bCs/>
          <w:kern w:val="32"/>
        </w:rPr>
        <w:t>(модулю)</w:t>
      </w:r>
      <w:bookmarkEnd w:id="7"/>
      <w:bookmarkEnd w:id="8"/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61A73">
        <w:rPr>
          <w:kern w:val="0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61A73">
        <w:rPr>
          <w:kern w:val="0"/>
        </w:rPr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</w:t>
      </w:r>
      <w:r w:rsidRPr="00061A73">
        <w:rPr>
          <w:kern w:val="0"/>
        </w:rPr>
        <w:lastRenderedPageBreak/>
        <w:t>и место самостоятельной работы выбираются обучающимися по своему усмотрению с учетом рекомендаций преподавателя.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61A73">
        <w:rPr>
          <w:kern w:val="0"/>
        </w:rPr>
        <w:t xml:space="preserve"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</w:t>
      </w:r>
      <w:proofErr w:type="gramStart"/>
      <w:r w:rsidRPr="00061A73">
        <w:rPr>
          <w:kern w:val="0"/>
        </w:rPr>
        <w:t>творческое,  продуктивное</w:t>
      </w:r>
      <w:proofErr w:type="gramEnd"/>
      <w:r w:rsidRPr="00061A73">
        <w:rPr>
          <w:kern w:val="0"/>
        </w:rPr>
        <w:t xml:space="preserve"> мышление обучаемых, их креативные качества.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  <w:r w:rsidRPr="00061A73">
        <w:rPr>
          <w:kern w:val="0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  <w:u w:val="single"/>
        </w:rPr>
        <w:t>Основные формы самостоятельной работы: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061A73">
        <w:rPr>
          <w:kern w:val="0"/>
        </w:rPr>
        <w:t xml:space="preserve">- анализ и изучение литературы и лекционного материала; 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061A73">
        <w:rPr>
          <w:kern w:val="0"/>
        </w:rPr>
        <w:t xml:space="preserve">- </w:t>
      </w:r>
      <w:r w:rsidR="00760E61" w:rsidRPr="00061A73">
        <w:rPr>
          <w:kern w:val="0"/>
        </w:rPr>
        <w:t xml:space="preserve">подготовка </w:t>
      </w:r>
      <w:r w:rsidR="00C96BBD" w:rsidRPr="00061A73">
        <w:rPr>
          <w:kern w:val="0"/>
        </w:rPr>
        <w:t>докладов</w:t>
      </w:r>
      <w:r w:rsidRPr="00061A73">
        <w:rPr>
          <w:kern w:val="0"/>
        </w:rPr>
        <w:t>;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rPr>
          <w:kern w:val="0"/>
        </w:rPr>
      </w:pPr>
      <w:r w:rsidRPr="00061A73">
        <w:rPr>
          <w:kern w:val="0"/>
        </w:rPr>
        <w:t>- подготовка к экзамену.</w:t>
      </w:r>
    </w:p>
    <w:p w:rsidR="00D94EA3" w:rsidRPr="00061A73" w:rsidRDefault="00D94EA3">
      <w:pPr>
        <w:spacing w:line="240" w:lineRule="auto"/>
        <w:ind w:firstLine="720"/>
        <w:jc w:val="center"/>
        <w:rPr>
          <w:b/>
        </w:rPr>
      </w:pPr>
    </w:p>
    <w:p w:rsidR="006F6A1F" w:rsidRPr="00061A73" w:rsidRDefault="00D94EA3" w:rsidP="006F6A1F">
      <w:pPr>
        <w:tabs>
          <w:tab w:val="clear" w:pos="709"/>
        </w:tabs>
        <w:autoSpaceDE w:val="0"/>
        <w:spacing w:line="240" w:lineRule="auto"/>
        <w:ind w:firstLine="709"/>
        <w:rPr>
          <w:kern w:val="0"/>
        </w:rPr>
      </w:pPr>
      <w:r w:rsidRPr="00061A73">
        <w:rPr>
          <w:sz w:val="28"/>
          <w:szCs w:val="28"/>
        </w:rPr>
        <w:tab/>
      </w:r>
      <w:r w:rsidR="006F6A1F" w:rsidRPr="00061A73">
        <w:rPr>
          <w:kern w:val="0"/>
          <w:u w:val="single"/>
        </w:rPr>
        <w:t>Методическое обеспечение самостоятельной работы преподавателем состоит из</w:t>
      </w:r>
      <w:r w:rsidR="006F6A1F" w:rsidRPr="00061A73">
        <w:rPr>
          <w:kern w:val="0"/>
        </w:rPr>
        <w:t>: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определения вопросов, которые </w:t>
      </w:r>
      <w:r w:rsidRPr="00061A73">
        <w:rPr>
          <w:rFonts w:eastAsia="Calibri"/>
          <w:kern w:val="0"/>
        </w:rPr>
        <w:t>обучающиеся</w:t>
      </w:r>
      <w:r w:rsidRPr="00061A73">
        <w:rPr>
          <w:rFonts w:eastAsia="Calibri"/>
          <w:kern w:val="0"/>
          <w:lang w:val="x-none"/>
        </w:rPr>
        <w:t xml:space="preserve"> должны изучить самостоятельно;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>подбора необходимой литературы, обязательной для проработки и изучения;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поиска дополнительной научной литературы, к которой </w:t>
      </w:r>
      <w:r w:rsidRPr="00061A73">
        <w:rPr>
          <w:rFonts w:eastAsia="Calibri"/>
          <w:kern w:val="0"/>
        </w:rPr>
        <w:t>обучающиеся</w:t>
      </w:r>
      <w:r w:rsidRPr="00061A73">
        <w:rPr>
          <w:rFonts w:eastAsia="Calibri"/>
          <w:kern w:val="0"/>
          <w:lang w:val="x-none"/>
        </w:rPr>
        <w:t xml:space="preserve"> могут обращаться по желанию, при наличии интереса к данной теме;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ascii="Calibri" w:eastAsia="Calibri" w:hAnsi="Calibri" w:cs="Calibri"/>
          <w:kern w:val="0"/>
          <w:sz w:val="20"/>
          <w:szCs w:val="2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организации консультаций преподавателя с </w:t>
      </w:r>
      <w:r w:rsidRPr="00061A73">
        <w:rPr>
          <w:rFonts w:eastAsia="Calibri"/>
          <w:kern w:val="0"/>
        </w:rPr>
        <w:t>обучающимися</w:t>
      </w:r>
      <w:r w:rsidRPr="00061A73">
        <w:rPr>
          <w:rFonts w:eastAsia="Calibri"/>
          <w:kern w:val="0"/>
          <w:lang w:val="x-none"/>
        </w:rPr>
        <w:t xml:space="preserve"> для разъяснения вопросов, вызвавших у </w:t>
      </w:r>
      <w:r w:rsidRPr="00061A73">
        <w:rPr>
          <w:rFonts w:eastAsia="Calibri"/>
          <w:kern w:val="0"/>
        </w:rPr>
        <w:t>обучающихся</w:t>
      </w:r>
      <w:r w:rsidRPr="00061A73">
        <w:rPr>
          <w:rFonts w:eastAsia="Calibri"/>
          <w:kern w:val="0"/>
          <w:lang w:val="x-none"/>
        </w:rPr>
        <w:t xml:space="preserve"> затруднения при самостоятельном освоении учебного материала.</w:t>
      </w:r>
    </w:p>
    <w:p w:rsidR="006F6A1F" w:rsidRPr="00061A73" w:rsidRDefault="006F6A1F" w:rsidP="006F6A1F">
      <w:pPr>
        <w:tabs>
          <w:tab w:val="clear" w:pos="709"/>
          <w:tab w:val="left" w:pos="0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6F6A1F" w:rsidRPr="00061A73" w:rsidRDefault="006F6A1F" w:rsidP="006F6A1F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D94EA3" w:rsidRPr="00061A73" w:rsidRDefault="00D94EA3" w:rsidP="007C6CA1">
      <w:pPr>
        <w:spacing w:line="240" w:lineRule="auto"/>
        <w:jc w:val="both"/>
      </w:pPr>
    </w:p>
    <w:p w:rsidR="00760E61" w:rsidRPr="00061A73" w:rsidRDefault="00760E61" w:rsidP="001041C1">
      <w:pPr>
        <w:widowControl w:val="0"/>
        <w:numPr>
          <w:ilvl w:val="0"/>
          <w:numId w:val="5"/>
        </w:numPr>
        <w:tabs>
          <w:tab w:val="clear" w:pos="709"/>
        </w:tabs>
        <w:autoSpaceDE w:val="0"/>
        <w:spacing w:line="240" w:lineRule="auto"/>
        <w:jc w:val="both"/>
        <w:outlineLvl w:val="0"/>
        <w:rPr>
          <w:b/>
          <w:bCs/>
          <w:kern w:val="32"/>
        </w:rPr>
      </w:pPr>
      <w:bookmarkStart w:id="9" w:name="_Toc459975984"/>
      <w:r w:rsidRPr="00061A73">
        <w:rPr>
          <w:b/>
          <w:bCs/>
          <w:kern w:val="32"/>
        </w:rPr>
        <w:t>Фонд оценочных средств для проведения промежуточной аттестации обучающихся по дисциплине</w:t>
      </w:r>
      <w:r w:rsidRPr="00061A73">
        <w:rPr>
          <w:b/>
          <w:bCs/>
          <w:spacing w:val="-11"/>
          <w:kern w:val="32"/>
        </w:rPr>
        <w:t xml:space="preserve"> </w:t>
      </w:r>
      <w:bookmarkEnd w:id="9"/>
    </w:p>
    <w:p w:rsidR="00760E61" w:rsidRPr="00061A73" w:rsidRDefault="00760E61" w:rsidP="00760E61">
      <w:pPr>
        <w:tabs>
          <w:tab w:val="clear" w:pos="709"/>
          <w:tab w:val="left" w:pos="1134"/>
        </w:tabs>
        <w:spacing w:after="200" w:line="276" w:lineRule="auto"/>
        <w:jc w:val="both"/>
        <w:rPr>
          <w:rFonts w:eastAsia="Calibri"/>
          <w:kern w:val="0"/>
          <w:lang w:eastAsia="ru-RU"/>
        </w:rPr>
      </w:pPr>
      <w:r w:rsidRPr="00061A73">
        <w:rPr>
          <w:rFonts w:eastAsia="Calibri"/>
          <w:kern w:val="0"/>
          <w:lang w:val="x-none" w:eastAsia="ru-RU"/>
        </w:rPr>
        <w:tab/>
        <w:t>Фонд оценочных средств оформлен в виде приложения к рабочей программе дисциплины «</w:t>
      </w:r>
      <w:proofErr w:type="spellStart"/>
      <w:r w:rsidR="004D5D6E" w:rsidRPr="00061A73">
        <w:rPr>
          <w:rFonts w:eastAsia="Calibri"/>
          <w:kern w:val="0"/>
          <w:lang w:eastAsia="ru-RU"/>
        </w:rPr>
        <w:t>Конфликтология</w:t>
      </w:r>
      <w:proofErr w:type="spellEnd"/>
      <w:r w:rsidRPr="00061A73">
        <w:rPr>
          <w:rFonts w:eastAsia="Calibri"/>
          <w:kern w:val="0"/>
          <w:lang w:val="x-none" w:eastAsia="ru-RU"/>
        </w:rPr>
        <w:t>».</w:t>
      </w:r>
    </w:p>
    <w:p w:rsidR="0046495B" w:rsidRPr="00D664F7" w:rsidRDefault="0046495B" w:rsidP="001041C1">
      <w:pPr>
        <w:pStyle w:val="ae"/>
        <w:numPr>
          <w:ilvl w:val="0"/>
          <w:numId w:val="5"/>
        </w:numPr>
        <w:tabs>
          <w:tab w:val="left" w:pos="851"/>
          <w:tab w:val="left" w:pos="993"/>
        </w:tabs>
        <w:spacing w:before="0" w:after="0" w:line="360" w:lineRule="auto"/>
        <w:jc w:val="both"/>
        <w:rPr>
          <w:lang w:val="ru-RU"/>
        </w:rPr>
      </w:pPr>
      <w:r w:rsidRPr="00061A73">
        <w:rPr>
          <w:b/>
          <w:lang w:val="ru-RU"/>
        </w:rPr>
        <w:t>Перечень основной и дополнительной учебной литературы, необходимой для освоения дисциплины (модуля);</w:t>
      </w:r>
    </w:p>
    <w:p w:rsidR="0046495B" w:rsidRPr="00061A73" w:rsidRDefault="0046495B" w:rsidP="0046495B">
      <w:pPr>
        <w:spacing w:line="240" w:lineRule="auto"/>
        <w:rPr>
          <w:b/>
          <w:bCs/>
          <w:i/>
        </w:rPr>
      </w:pPr>
      <w:r w:rsidRPr="00061A73">
        <w:tab/>
      </w:r>
      <w:r w:rsidRPr="00061A73">
        <w:rPr>
          <w:b/>
          <w:bCs/>
          <w:i/>
        </w:rPr>
        <w:t>а)</w:t>
      </w:r>
      <w:r w:rsidRPr="00061A73">
        <w:rPr>
          <w:b/>
          <w:bCs/>
          <w:i/>
        </w:rPr>
        <w:tab/>
        <w:t>основная учебная литература:</w:t>
      </w:r>
    </w:p>
    <w:p w:rsidR="000C2A85" w:rsidRPr="00061A73" w:rsidRDefault="0046495B" w:rsidP="000C2A85">
      <w:pPr>
        <w:spacing w:line="240" w:lineRule="auto"/>
        <w:jc w:val="both"/>
      </w:pPr>
      <w:r w:rsidRPr="00061A73">
        <w:tab/>
        <w:t xml:space="preserve">1. </w:t>
      </w:r>
      <w:r w:rsidR="000C2A85" w:rsidRPr="00061A73">
        <w:t xml:space="preserve">Алексеев О.А. </w:t>
      </w:r>
      <w:proofErr w:type="spellStart"/>
      <w:r w:rsidR="000C2A85" w:rsidRPr="00061A73">
        <w:t>Конфликтология</w:t>
      </w:r>
      <w:proofErr w:type="spellEnd"/>
      <w:r w:rsidR="000C2A85" w:rsidRPr="00061A73">
        <w:t xml:space="preserve"> и управление [Электронный ресурс]: учебное пособие/ О.А. Алексеев— Электрон. текстовые </w:t>
      </w:r>
      <w:proofErr w:type="gramStart"/>
      <w:r w:rsidR="000C2A85" w:rsidRPr="00061A73">
        <w:t>данные.—</w:t>
      </w:r>
      <w:proofErr w:type="gramEnd"/>
      <w:r w:rsidR="000C2A85" w:rsidRPr="00061A73">
        <w:t xml:space="preserve"> Саратов: Ай Пи Эр Медиа, 2015.— 238 c.— Режим доступа: http://www.iprbookshop.ru/33853.html.— ЭБС «</w:t>
      </w:r>
      <w:proofErr w:type="spellStart"/>
      <w:r w:rsidR="000C2A85" w:rsidRPr="00061A73">
        <w:t>IPRbooks</w:t>
      </w:r>
      <w:proofErr w:type="spellEnd"/>
      <w:r w:rsidR="000C2A85" w:rsidRPr="00061A73">
        <w:t>»</w:t>
      </w:r>
    </w:p>
    <w:p w:rsidR="000C2A85" w:rsidRPr="00061A73" w:rsidRDefault="000C2A85" w:rsidP="0046495B">
      <w:pPr>
        <w:spacing w:line="240" w:lineRule="auto"/>
        <w:jc w:val="both"/>
      </w:pPr>
      <w:r w:rsidRPr="00061A73">
        <w:tab/>
      </w:r>
      <w:r w:rsidR="0046495B" w:rsidRPr="00061A73">
        <w:t xml:space="preserve">2. </w:t>
      </w:r>
      <w:proofErr w:type="spellStart"/>
      <w:r w:rsidRPr="00061A73">
        <w:t>Бобрешова</w:t>
      </w:r>
      <w:proofErr w:type="spellEnd"/>
      <w:r w:rsidRPr="00061A73">
        <w:t xml:space="preserve"> И.П. </w:t>
      </w:r>
      <w:proofErr w:type="spellStart"/>
      <w:r w:rsidRPr="00061A73">
        <w:t>Конфликтология</w:t>
      </w:r>
      <w:proofErr w:type="spellEnd"/>
      <w:r w:rsidRPr="00061A73">
        <w:t xml:space="preserve">. Практикум [Электронный ресурс]: учебное пособие/ И.П. </w:t>
      </w:r>
      <w:proofErr w:type="spellStart"/>
      <w:r w:rsidRPr="00061A73">
        <w:t>Бобрешова</w:t>
      </w:r>
      <w:proofErr w:type="spellEnd"/>
      <w:r w:rsidRPr="00061A73">
        <w:t xml:space="preserve">, В.К. Воробьев— Электрон. текстовые </w:t>
      </w:r>
      <w:proofErr w:type="gramStart"/>
      <w:r w:rsidRPr="00061A73">
        <w:t>данные.—</w:t>
      </w:r>
      <w:proofErr w:type="gramEnd"/>
      <w:r w:rsidRPr="00061A73">
        <w:t xml:space="preserve"> Оренбург: Оренбургский государственный университет, ЭБС АСВ, 2015.— 102 c.— Режим доступа: http://www.iprbookshop.ru/54120.html.— ЭБС «</w:t>
      </w:r>
      <w:proofErr w:type="spellStart"/>
      <w:r w:rsidRPr="00061A73">
        <w:t>IPRbooks</w:t>
      </w:r>
      <w:proofErr w:type="spellEnd"/>
      <w:r w:rsidRPr="00061A73">
        <w:t>»</w:t>
      </w:r>
    </w:p>
    <w:p w:rsidR="000C2A85" w:rsidRPr="00061A73" w:rsidRDefault="0046495B" w:rsidP="000C2A85">
      <w:pPr>
        <w:spacing w:line="240" w:lineRule="auto"/>
        <w:jc w:val="both"/>
      </w:pPr>
      <w:r w:rsidRPr="00061A73">
        <w:tab/>
        <w:t>3.</w:t>
      </w:r>
      <w:r w:rsidRPr="00061A73"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</w:t>
      </w:r>
      <w:proofErr w:type="spellStart"/>
      <w:r w:rsidR="000C2A85" w:rsidRPr="00061A73">
        <w:t>Конфликтология</w:t>
      </w:r>
      <w:proofErr w:type="spellEnd"/>
      <w:r w:rsidR="000C2A85" w:rsidRPr="00061A73">
        <w:t xml:space="preserve"> [Электронный ресурс]: учебное пособие/ — Электрон. текстовые </w:t>
      </w:r>
      <w:proofErr w:type="gramStart"/>
      <w:r w:rsidR="000C2A85" w:rsidRPr="00061A73">
        <w:t>данные.—</w:t>
      </w:r>
      <w:proofErr w:type="gramEnd"/>
      <w:r w:rsidR="000C2A85" w:rsidRPr="00061A73">
        <w:t xml:space="preserve"> Ставрополь: Северо-Кавказский федеральный университет, 2015.— 176 c.— Режим доступа: http://www.iprbookshop.ru/62947.html.— ЭБС «</w:t>
      </w:r>
      <w:proofErr w:type="spellStart"/>
      <w:r w:rsidR="000C2A85" w:rsidRPr="00061A73">
        <w:t>IPRbooks</w:t>
      </w:r>
      <w:proofErr w:type="spellEnd"/>
      <w:r w:rsidR="000C2A85" w:rsidRPr="00061A73">
        <w:t>»</w:t>
      </w:r>
    </w:p>
    <w:p w:rsidR="0046495B" w:rsidRPr="00061A73" w:rsidRDefault="000C2A85" w:rsidP="000C2A85">
      <w:pPr>
        <w:spacing w:line="240" w:lineRule="auto"/>
        <w:jc w:val="both"/>
      </w:pPr>
      <w:r w:rsidRPr="00061A73">
        <w:lastRenderedPageBreak/>
        <w:t xml:space="preserve"> </w:t>
      </w:r>
      <w:r w:rsidR="0046495B" w:rsidRPr="00061A73">
        <w:tab/>
      </w:r>
    </w:p>
    <w:p w:rsidR="0046495B" w:rsidRPr="00061A73" w:rsidRDefault="0046495B" w:rsidP="0046495B">
      <w:pPr>
        <w:spacing w:line="240" w:lineRule="auto"/>
        <w:rPr>
          <w:b/>
        </w:rPr>
      </w:pPr>
      <w:r w:rsidRPr="00061A73">
        <w:rPr>
          <w:b/>
          <w:sz w:val="28"/>
          <w:szCs w:val="28"/>
        </w:rPr>
        <w:tab/>
      </w:r>
      <w:proofErr w:type="gramStart"/>
      <w:r w:rsidRPr="00061A73">
        <w:rPr>
          <w:b/>
          <w:i/>
        </w:rPr>
        <w:t>б )</w:t>
      </w:r>
      <w:proofErr w:type="gramEnd"/>
      <w:r w:rsidRPr="00061A73">
        <w:rPr>
          <w:b/>
          <w:i/>
        </w:rPr>
        <w:t xml:space="preserve"> дополнительная учебная литература</w:t>
      </w:r>
    </w:p>
    <w:p w:rsidR="000C2A85" w:rsidRPr="00061A73" w:rsidRDefault="000C2A85" w:rsidP="0046495B">
      <w:pPr>
        <w:pStyle w:val="ae"/>
        <w:spacing w:before="0" w:after="0"/>
        <w:ind w:firstLine="644"/>
        <w:rPr>
          <w:lang w:val="ru-RU"/>
        </w:rPr>
      </w:pPr>
      <w:r w:rsidRPr="00061A73">
        <w:rPr>
          <w:lang w:val="ru-RU"/>
        </w:rPr>
        <w:t>1</w:t>
      </w:r>
      <w:r w:rsidR="0046495B" w:rsidRPr="00061A73">
        <w:rPr>
          <w:lang w:val="ru-RU"/>
        </w:rPr>
        <w:t xml:space="preserve">. </w:t>
      </w:r>
      <w:proofErr w:type="spellStart"/>
      <w:r w:rsidRPr="00061A73">
        <w:rPr>
          <w:lang w:val="ru-RU"/>
        </w:rPr>
        <w:t>Конфликтология</w:t>
      </w:r>
      <w:proofErr w:type="spellEnd"/>
      <w:r w:rsidRPr="00061A73">
        <w:rPr>
          <w:lang w:val="ru-RU"/>
        </w:rPr>
        <w:t xml:space="preserve"> сфер социальной жизни [Электронный ресурс]: учебное пособие/ С.А. Сергеев [и др.</w:t>
      </w:r>
      <w:proofErr w:type="gramStart"/>
      <w:r w:rsidRPr="00061A73">
        <w:rPr>
          <w:lang w:val="ru-RU"/>
        </w:rPr>
        <w:t>].—</w:t>
      </w:r>
      <w:proofErr w:type="gramEnd"/>
      <w:r w:rsidRPr="00061A73">
        <w:rPr>
          <w:lang w:val="ru-RU"/>
        </w:rPr>
        <w:t xml:space="preserve"> Электрон. текстовые данные.— Казань: Казанский национальный исследовательский технологический университет, 2014.— 468 c.— Режим доступа: http://www.iprbookshop.ru/62184.html.— ЭБС «</w:t>
      </w:r>
      <w:proofErr w:type="spellStart"/>
      <w:r w:rsidRPr="00061A73">
        <w:rPr>
          <w:lang w:val="ru-RU"/>
        </w:rPr>
        <w:t>IPRbooks</w:t>
      </w:r>
      <w:proofErr w:type="spellEnd"/>
      <w:r w:rsidRPr="00061A73">
        <w:rPr>
          <w:lang w:val="ru-RU"/>
        </w:rPr>
        <w:t>»</w:t>
      </w:r>
    </w:p>
    <w:p w:rsidR="0046495B" w:rsidRPr="00061A73" w:rsidRDefault="000C2A85" w:rsidP="000C2A85">
      <w:pPr>
        <w:pStyle w:val="ae"/>
        <w:spacing w:before="0" w:after="0"/>
        <w:ind w:firstLine="644"/>
        <w:rPr>
          <w:lang w:val="ru-RU"/>
        </w:rPr>
      </w:pPr>
      <w:r w:rsidRPr="00061A73">
        <w:rPr>
          <w:lang w:val="ru-RU"/>
        </w:rPr>
        <w:t>2</w:t>
      </w:r>
      <w:r w:rsidR="0046495B" w:rsidRPr="00061A73">
        <w:rPr>
          <w:lang w:val="ru-RU"/>
        </w:rPr>
        <w:t xml:space="preserve">. </w:t>
      </w:r>
      <w:r w:rsidRPr="00061A73">
        <w:rPr>
          <w:lang w:val="ru-RU"/>
        </w:rPr>
        <w:t xml:space="preserve">Семенов В.А. </w:t>
      </w:r>
      <w:proofErr w:type="spellStart"/>
      <w:r w:rsidRPr="00061A73">
        <w:rPr>
          <w:lang w:val="ru-RU"/>
        </w:rPr>
        <w:t>Конфликтология</w:t>
      </w:r>
      <w:proofErr w:type="spellEnd"/>
      <w:r w:rsidRPr="00061A73">
        <w:rPr>
          <w:lang w:val="ru-RU"/>
        </w:rPr>
        <w:t xml:space="preserve">. История, теория, методология [Электронный ресурс]: учебное пособие/ В.А. Семенов— Электрон. текстовые </w:t>
      </w:r>
      <w:proofErr w:type="gramStart"/>
      <w:r w:rsidRPr="00061A73">
        <w:rPr>
          <w:lang w:val="ru-RU"/>
        </w:rPr>
        <w:t>данные.—</w:t>
      </w:r>
      <w:proofErr w:type="gramEnd"/>
      <w:r w:rsidRPr="00061A73">
        <w:rPr>
          <w:lang w:val="ru-RU"/>
        </w:rPr>
        <w:t xml:space="preserve"> Саратов: Ай Пи Эр Медиа, 2012.— 384 c.— Режим доступа: http://www.iprbookshop.ru/6970.html.— ЭБС «</w:t>
      </w:r>
      <w:proofErr w:type="spellStart"/>
      <w:r w:rsidRPr="00061A73">
        <w:rPr>
          <w:lang w:val="ru-RU"/>
        </w:rPr>
        <w:t>IPRbooks</w:t>
      </w:r>
      <w:proofErr w:type="spellEnd"/>
      <w:r w:rsidRPr="00061A73">
        <w:rPr>
          <w:lang w:val="ru-RU"/>
        </w:rPr>
        <w:t>»</w:t>
      </w:r>
    </w:p>
    <w:p w:rsidR="000C2A85" w:rsidRPr="00061A73" w:rsidRDefault="000C2A85" w:rsidP="000C2A85">
      <w:pPr>
        <w:pStyle w:val="ae"/>
        <w:spacing w:before="0" w:after="0"/>
        <w:ind w:firstLine="644"/>
        <w:rPr>
          <w:lang w:val="ru-RU"/>
        </w:rPr>
      </w:pPr>
    </w:p>
    <w:p w:rsidR="000C2A85" w:rsidRPr="00061A73" w:rsidRDefault="000C2A85" w:rsidP="000C2A85">
      <w:pPr>
        <w:pStyle w:val="ae"/>
        <w:spacing w:before="0" w:after="0"/>
        <w:ind w:firstLine="644"/>
        <w:rPr>
          <w:lang w:val="ru-RU"/>
        </w:rPr>
      </w:pPr>
    </w:p>
    <w:p w:rsidR="006F6A1F" w:rsidRPr="00061A73" w:rsidRDefault="006F6A1F" w:rsidP="006F6A1F">
      <w:pPr>
        <w:numPr>
          <w:ilvl w:val="0"/>
          <w:numId w:val="5"/>
        </w:numPr>
        <w:tabs>
          <w:tab w:val="clear" w:pos="709"/>
        </w:tabs>
        <w:spacing w:line="240" w:lineRule="auto"/>
        <w:jc w:val="both"/>
        <w:rPr>
          <w:b/>
          <w:color w:val="000000"/>
          <w:kern w:val="0"/>
        </w:rPr>
      </w:pPr>
      <w:r w:rsidRPr="00061A73">
        <w:rPr>
          <w:rFonts w:eastAsia="Calibri"/>
          <w:b/>
          <w:kern w:val="0"/>
          <w:lang w:val="x-none"/>
        </w:rPr>
        <w:t>Современные профессиональные базы данных и информационные справочные системы</w:t>
      </w:r>
    </w:p>
    <w:p w:rsidR="006F6A1F" w:rsidRPr="00061A73" w:rsidRDefault="006F6A1F" w:rsidP="006F6A1F">
      <w:pPr>
        <w:ind w:left="644"/>
        <w:rPr>
          <w:rFonts w:eastAsia="Calibri"/>
          <w:b/>
          <w:kern w:val="0"/>
          <w:lang w:val="x-none"/>
        </w:rPr>
      </w:pP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>2. Информационно-справочная система «</w:t>
      </w:r>
      <w:proofErr w:type="spellStart"/>
      <w:r w:rsidRPr="00F87863">
        <w:rPr>
          <w:rFonts w:eastAsia="Verdana" w:cs="Noto Sans Devanagari"/>
          <w:lang w:bidi="hi-IN"/>
        </w:rPr>
        <w:t>LexPro</w:t>
      </w:r>
      <w:proofErr w:type="spellEnd"/>
      <w:r w:rsidRPr="00F87863">
        <w:rPr>
          <w:rFonts w:eastAsia="Verdana" w:cs="Noto Sans Devanagari"/>
          <w:lang w:bidi="hi-IN"/>
        </w:rPr>
        <w:t>» - договор б/н от 06.03.2013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F87863">
          <w:rPr>
            <w:rFonts w:eastAsia="Verdana" w:cs="Noto Sans Devanagari"/>
            <w:color w:val="000080"/>
            <w:u w:val="single"/>
          </w:rPr>
          <w:t>http://pravo.gov.ru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F87863">
          <w:rPr>
            <w:rFonts w:eastAsia="Verdana" w:cs="Noto Sans Devanagari"/>
            <w:color w:val="000080"/>
            <w:u w:val="single"/>
          </w:rPr>
          <w:t>http://fgosvo.ru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F87863">
          <w:rPr>
            <w:rFonts w:eastAsia="Verdana" w:cs="Noto Sans Devanagari"/>
            <w:color w:val="000080"/>
            <w:u w:val="single"/>
          </w:rPr>
          <w:t>http://www.ict.edu.ru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2" w:history="1">
        <w:r w:rsidRPr="00F87863">
          <w:rPr>
            <w:rFonts w:eastAsia="Verdana" w:cs="Noto Sans Devanagari"/>
            <w:color w:val="000080"/>
            <w:u w:val="single"/>
          </w:rPr>
          <w:t>http://www.elibrary.ru/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3" w:history="1">
        <w:r w:rsidRPr="00F87863">
          <w:rPr>
            <w:rFonts w:eastAsia="Verdana" w:cs="Noto Sans Devanagari"/>
            <w:color w:val="000080"/>
            <w:u w:val="single"/>
          </w:rPr>
          <w:t>http://www.nns.ru/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F87863">
          <w:rPr>
            <w:rFonts w:eastAsia="Verdana" w:cs="Noto Sans Devanagari"/>
            <w:color w:val="000080"/>
            <w:u w:val="single"/>
          </w:rPr>
          <w:t>http://www.rsl.ru/ru/root3489/all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9. </w:t>
      </w:r>
      <w:proofErr w:type="spellStart"/>
      <w:r w:rsidRPr="00F87863">
        <w:rPr>
          <w:rFonts w:eastAsia="Verdana" w:cs="Noto Sans Devanagari"/>
          <w:lang w:bidi="hi-IN"/>
        </w:rPr>
        <w:t>Web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of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Science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Core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Collection</w:t>
      </w:r>
      <w:proofErr w:type="spellEnd"/>
      <w:r w:rsidRPr="00F87863">
        <w:rPr>
          <w:rFonts w:eastAsia="Verdana" w:cs="Noto Sans Devanagari"/>
          <w:lang w:bidi="hi-IN"/>
        </w:rPr>
        <w:t xml:space="preserve"> — политематическая реферативно-библиографическая и </w:t>
      </w:r>
      <w:proofErr w:type="spellStart"/>
      <w:r w:rsidRPr="00F87863">
        <w:rPr>
          <w:rFonts w:eastAsia="Verdana" w:cs="Noto Sans Devanagari"/>
          <w:lang w:bidi="hi-IN"/>
        </w:rPr>
        <w:t>наукомтрическая</w:t>
      </w:r>
      <w:proofErr w:type="spellEnd"/>
      <w:r w:rsidRPr="00F87863">
        <w:rPr>
          <w:rFonts w:eastAsia="Verdana" w:cs="Noto Sans Devanagari"/>
          <w:lang w:bidi="hi-IN"/>
        </w:rPr>
        <w:t xml:space="preserve"> (</w:t>
      </w:r>
      <w:proofErr w:type="spellStart"/>
      <w:r w:rsidRPr="00F87863">
        <w:rPr>
          <w:rFonts w:eastAsia="Verdana" w:cs="Noto Sans Devanagari"/>
          <w:lang w:bidi="hi-IN"/>
        </w:rPr>
        <w:t>библиометрическая</w:t>
      </w:r>
      <w:proofErr w:type="spellEnd"/>
      <w:r w:rsidRPr="00F87863">
        <w:rPr>
          <w:rFonts w:eastAsia="Verdana" w:cs="Noto Sans Devanagari"/>
          <w:lang w:bidi="hi-IN"/>
        </w:rPr>
        <w:t xml:space="preserve">) база данных — </w:t>
      </w:r>
      <w:hyperlink r:id="rId15" w:history="1">
        <w:r w:rsidRPr="00F87863">
          <w:rPr>
            <w:rFonts w:eastAsia="Verdana" w:cs="Noto Sans Devanagari"/>
            <w:color w:val="000080"/>
            <w:u w:val="single"/>
          </w:rPr>
          <w:t>http://webofscience.com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F87863">
          <w:rPr>
            <w:rFonts w:eastAsia="Verdana" w:cs="Noto Sans Devanagari"/>
            <w:color w:val="000080"/>
            <w:u w:val="single"/>
          </w:rPr>
          <w:t>http://neicon.ru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11. Базы данных издательства </w:t>
      </w:r>
      <w:proofErr w:type="spellStart"/>
      <w:r w:rsidRPr="00F87863">
        <w:rPr>
          <w:rFonts w:eastAsia="Verdana" w:cs="Noto Sans Devanagari"/>
          <w:lang w:bidi="hi-IN"/>
        </w:rPr>
        <w:t>Springer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hyperlink r:id="rId17" w:history="1">
        <w:r w:rsidRPr="00F87863">
          <w:rPr>
            <w:rFonts w:eastAsia="Verdana" w:cs="Noto Sans Devanagari"/>
            <w:color w:val="000080"/>
            <w:u w:val="single"/>
          </w:rPr>
          <w:t>https://link.springer.com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18" w:history="1">
        <w:r w:rsidRPr="00F87863">
          <w:rPr>
            <w:rFonts w:eastAsia="Verdana" w:cs="Noto Sans Devanagari"/>
            <w:color w:val="000080"/>
            <w:u w:val="single"/>
          </w:rPr>
          <w:t>http://data.gov.ru/</w:t>
        </w:r>
      </w:hyperlink>
    </w:p>
    <w:p w:rsidR="0046495B" w:rsidRPr="00061A73" w:rsidRDefault="0046495B" w:rsidP="0046495B">
      <w:pPr>
        <w:tabs>
          <w:tab w:val="clear" w:pos="709"/>
        </w:tabs>
        <w:spacing w:line="240" w:lineRule="auto"/>
        <w:ind w:left="-533" w:firstLine="142"/>
        <w:jc w:val="both"/>
      </w:pPr>
    </w:p>
    <w:p w:rsidR="0046495B" w:rsidRPr="00061A73" w:rsidRDefault="0046495B" w:rsidP="0046495B">
      <w:pPr>
        <w:tabs>
          <w:tab w:val="clear" w:pos="709"/>
        </w:tabs>
        <w:spacing w:line="240" w:lineRule="auto"/>
        <w:ind w:left="-533" w:firstLine="142"/>
        <w:jc w:val="both"/>
      </w:pPr>
    </w:p>
    <w:p w:rsidR="00F308F0" w:rsidRPr="00061A73" w:rsidRDefault="00D94EA3" w:rsidP="006F6A1F">
      <w:pPr>
        <w:widowControl w:val="0"/>
        <w:numPr>
          <w:ilvl w:val="0"/>
          <w:numId w:val="5"/>
        </w:numPr>
        <w:tabs>
          <w:tab w:val="clear" w:pos="709"/>
          <w:tab w:val="left" w:pos="525"/>
        </w:tabs>
        <w:autoSpaceDE w:val="0"/>
        <w:spacing w:before="9" w:line="240" w:lineRule="auto"/>
        <w:ind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  <w:bookmarkStart w:id="10" w:name="_Toc459975987"/>
      <w:r w:rsidRPr="00061A73">
        <w:rPr>
          <w:rFonts w:eastAsia="Calibri"/>
          <w:b/>
          <w:kern w:val="0"/>
          <w:lang w:val="x-none"/>
        </w:rPr>
        <w:t>Методические указания для обучающихся по освоению</w:t>
      </w:r>
      <w:r w:rsidRPr="00061A73">
        <w:rPr>
          <w:rFonts w:eastAsia="Calibri"/>
          <w:b/>
          <w:spacing w:val="-15"/>
          <w:kern w:val="0"/>
          <w:lang w:val="x-none"/>
        </w:rPr>
        <w:t xml:space="preserve"> </w:t>
      </w:r>
      <w:r w:rsidRPr="00061A73">
        <w:rPr>
          <w:rFonts w:eastAsia="Calibri"/>
          <w:b/>
          <w:kern w:val="0"/>
          <w:lang w:val="x-none"/>
        </w:rPr>
        <w:t xml:space="preserve">дисциплины </w:t>
      </w:r>
      <w:bookmarkEnd w:id="10"/>
    </w:p>
    <w:p w:rsidR="00D94EA3" w:rsidRPr="00061A73" w:rsidRDefault="00D94EA3" w:rsidP="00F308F0">
      <w:pPr>
        <w:widowControl w:val="0"/>
        <w:tabs>
          <w:tab w:val="clear" w:pos="709"/>
          <w:tab w:val="left" w:pos="525"/>
        </w:tabs>
        <w:autoSpaceDE w:val="0"/>
        <w:spacing w:before="9" w:line="240" w:lineRule="auto"/>
        <w:ind w:left="610"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D94EA3" w:rsidRPr="00061A73" w:rsidTr="00D94EA3">
        <w:tc>
          <w:tcPr>
            <w:tcW w:w="2619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061A73">
              <w:rPr>
                <w:b/>
                <w:kern w:val="0"/>
                <w:szCs w:val="20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061A73">
              <w:rPr>
                <w:b/>
                <w:kern w:val="0"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D94EA3" w:rsidRPr="00061A73" w:rsidTr="00D94EA3">
        <w:tc>
          <w:tcPr>
            <w:tcW w:w="2619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73" w:lineRule="exact"/>
              <w:ind w:left="103" w:right="368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D94EA3" w:rsidRPr="00061A73" w:rsidRDefault="00D94EA3" w:rsidP="00AF4CAA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D94EA3" w:rsidRPr="00061A73" w:rsidTr="00D94EA3">
        <w:tc>
          <w:tcPr>
            <w:tcW w:w="2619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72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Поиск литературы и составление библиографии, </w:t>
            </w:r>
            <w:r w:rsidRPr="00061A73">
              <w:rPr>
                <w:kern w:val="0"/>
                <w:szCs w:val="20"/>
              </w:rPr>
              <w:lastRenderedPageBreak/>
              <w:t>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D94EA3" w:rsidRPr="00061A73" w:rsidRDefault="00AF4CAA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О</w:t>
            </w:r>
            <w:r w:rsidR="00D94EA3" w:rsidRPr="00061A73">
              <w:rPr>
                <w:kern w:val="0"/>
                <w:szCs w:val="20"/>
              </w:rPr>
              <w:t xml:space="preserve">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Доклад - это самостоятельная учебно-исследовательская работа обучающегося, где </w:t>
            </w:r>
            <w:proofErr w:type="gramStart"/>
            <w:r w:rsidRPr="00061A73">
              <w:rPr>
                <w:kern w:val="0"/>
                <w:szCs w:val="20"/>
              </w:rPr>
              <w:t>автор  раскрывает</w:t>
            </w:r>
            <w:proofErr w:type="gramEnd"/>
            <w:r w:rsidRPr="00061A73">
              <w:rPr>
                <w:kern w:val="0"/>
                <w:szCs w:val="20"/>
              </w:rPr>
              <w:t xml:space="preserve">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i/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F308F0" w:rsidRPr="00061A73" w:rsidTr="00D94EA3">
        <w:tc>
          <w:tcPr>
            <w:tcW w:w="2619" w:type="dxa"/>
            <w:shd w:val="clear" w:color="auto" w:fill="auto"/>
          </w:tcPr>
          <w:p w:rsidR="00F308F0" w:rsidRPr="00061A73" w:rsidRDefault="00F308F0" w:rsidP="00D94EA3">
            <w:pPr>
              <w:tabs>
                <w:tab w:val="clear" w:pos="709"/>
              </w:tabs>
              <w:autoSpaceDE w:val="0"/>
              <w:spacing w:line="240" w:lineRule="auto"/>
              <w:ind w:left="-68"/>
              <w:rPr>
                <w:kern w:val="0"/>
                <w:lang w:eastAsia="ru-RU"/>
              </w:rPr>
            </w:pPr>
            <w:r w:rsidRPr="00061A73">
              <w:rPr>
                <w:kern w:val="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</w:t>
            </w:r>
            <w:r w:rsidRPr="00061A73">
              <w:rPr>
                <w:kern w:val="0"/>
              </w:rPr>
              <w:lastRenderedPageBreak/>
              <w:t xml:space="preserve">мышления, способностей к саморазвитию, совершенствованию и самоорганизации; развитию исследовательских умений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>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Формы и виды самостоятельной работы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>, и иные  методические материалы.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F308F0" w:rsidRPr="00061A73" w:rsidRDefault="00F308F0" w:rsidP="00D94EA3">
            <w:pPr>
              <w:tabs>
                <w:tab w:val="clear" w:pos="709"/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kern w:val="0"/>
              </w:rPr>
            </w:pPr>
            <w:r w:rsidRPr="00061A73">
              <w:rPr>
                <w:kern w:val="0"/>
              </w:rPr>
              <w:t xml:space="preserve">Контроль самостоятельной работы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 xml:space="preserve"> предусматривает: соотнесение содержания контроля с целями обучения; объективность контроля; </w:t>
            </w:r>
            <w:proofErr w:type="spellStart"/>
            <w:r w:rsidRPr="00061A73">
              <w:rPr>
                <w:kern w:val="0"/>
              </w:rPr>
              <w:t>валидность</w:t>
            </w:r>
            <w:proofErr w:type="spellEnd"/>
            <w:r w:rsidRPr="00061A73">
              <w:rPr>
                <w:kern w:val="0"/>
              </w:rPr>
              <w:t xml:space="preserve"> контроля (соответствие предъявляемых заданий тому, что предполагается проверить)</w:t>
            </w:r>
          </w:p>
        </w:tc>
      </w:tr>
      <w:tr w:rsidR="00F308F0" w:rsidRPr="00061A73" w:rsidTr="00D94EA3">
        <w:tc>
          <w:tcPr>
            <w:tcW w:w="2619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F308F0" w:rsidRPr="00061A73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</w:t>
            </w:r>
            <w:r w:rsidRPr="00061A73">
              <w:rPr>
                <w:kern w:val="0"/>
              </w:rPr>
              <w:lastRenderedPageBreak/>
              <w:t>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F308F0" w:rsidRPr="00061A73" w:rsidRDefault="00F308F0" w:rsidP="00AF4CAA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b/>
                <w:bCs/>
                <w:i/>
                <w:iCs/>
                <w:kern w:val="0"/>
              </w:rPr>
              <w:t>При устном опросе</w:t>
            </w:r>
            <w:r w:rsidRPr="00061A73">
              <w:rPr>
                <w:kern w:val="0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F308F0" w:rsidRPr="00061A73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b/>
                <w:bCs/>
                <w:i/>
                <w:iCs/>
                <w:kern w:val="0"/>
              </w:rPr>
              <w:t>- фронтальный опрос</w:t>
            </w:r>
            <w:r w:rsidRPr="00061A73">
              <w:rPr>
                <w:kern w:val="0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F308F0" w:rsidRPr="00061A73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b/>
                <w:bCs/>
                <w:i/>
                <w:iCs/>
                <w:kern w:val="0"/>
              </w:rPr>
              <w:t>- уплотненный опрос</w:t>
            </w:r>
            <w:r w:rsidRPr="00061A73">
              <w:rPr>
                <w:kern w:val="0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</w:rPr>
              <w:t xml:space="preserve">Известной модификацией устного опроса является также выставление отдельным слушателям, так называемого </w:t>
            </w:r>
            <w:proofErr w:type="spellStart"/>
            <w:r w:rsidRPr="00061A73">
              <w:rPr>
                <w:kern w:val="0"/>
              </w:rPr>
              <w:t>полекционного</w:t>
            </w:r>
            <w:proofErr w:type="spellEnd"/>
            <w:r w:rsidRPr="00061A73">
              <w:rPr>
                <w:kern w:val="0"/>
              </w:rPr>
              <w:t xml:space="preserve"> балла. </w:t>
            </w:r>
            <w:proofErr w:type="spellStart"/>
            <w:r w:rsidRPr="00061A73">
              <w:rPr>
                <w:kern w:val="0"/>
              </w:rPr>
              <w:t>Полекционный</w:t>
            </w:r>
            <w:proofErr w:type="spellEnd"/>
            <w:r w:rsidRPr="00061A73">
              <w:rPr>
                <w:kern w:val="0"/>
              </w:rPr>
              <w:t xml:space="preserve">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F308F0" w:rsidRPr="00061A73" w:rsidTr="00D94EA3">
        <w:tc>
          <w:tcPr>
            <w:tcW w:w="2619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lastRenderedPageBreak/>
              <w:t xml:space="preserve">Основное в подготовке к экзамену по дисциплине «Социология управления»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 w:rsidRPr="00061A73">
              <w:rPr>
                <w:kern w:val="0"/>
                <w:lang w:eastAsia="ru-RU"/>
              </w:rPr>
              <w:t>обучающийся</w:t>
            </w:r>
            <w:r w:rsidRPr="00061A73">
              <w:rPr>
                <w:kern w:val="0"/>
                <w:szCs w:val="20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Подготовка </w:t>
            </w:r>
            <w:r w:rsidRPr="00061A73">
              <w:rPr>
                <w:kern w:val="0"/>
                <w:lang w:eastAsia="ru-RU"/>
              </w:rPr>
              <w:t>обучающегося</w:t>
            </w:r>
            <w:r w:rsidRPr="00061A73">
              <w:rPr>
                <w:kern w:val="0"/>
                <w:szCs w:val="20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курса, содержащиеся в списке вопросов к экзамену.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F308F0" w:rsidRPr="00061A73" w:rsidRDefault="00F308F0" w:rsidP="00F308F0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both"/>
              <w:rPr>
                <w:kern w:val="0"/>
              </w:rPr>
            </w:pPr>
            <w:r w:rsidRPr="00061A73">
              <w:rPr>
                <w:kern w:val="0"/>
                <w:szCs w:val="20"/>
              </w:rPr>
              <w:t xml:space="preserve">Для успешной сдачи экзамена по дисциплине </w:t>
            </w:r>
            <w:r w:rsidRPr="00061A73">
              <w:rPr>
                <w:i/>
                <w:kern w:val="0"/>
                <w:szCs w:val="20"/>
              </w:rPr>
              <w:t>«</w:t>
            </w:r>
            <w:r w:rsidRPr="00061A73">
              <w:rPr>
                <w:kern w:val="0"/>
                <w:szCs w:val="20"/>
              </w:rPr>
              <w:t>Социология управления</w:t>
            </w:r>
            <w:r w:rsidRPr="00061A73">
              <w:rPr>
                <w:i/>
                <w:kern w:val="0"/>
                <w:szCs w:val="20"/>
              </w:rPr>
              <w:t xml:space="preserve">» </w:t>
            </w:r>
            <w:r w:rsidRPr="00061A73">
              <w:rPr>
                <w:kern w:val="0"/>
                <w:lang w:eastAsia="ru-RU"/>
              </w:rPr>
              <w:t>обучающиеся</w:t>
            </w:r>
            <w:r w:rsidRPr="00061A73">
              <w:rPr>
                <w:kern w:val="0"/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061A73">
              <w:rPr>
                <w:kern w:val="0"/>
                <w:lang w:eastAsia="ru-RU"/>
              </w:rPr>
              <w:t>обучающимся</w:t>
            </w:r>
            <w:r w:rsidRPr="00061A73">
              <w:rPr>
                <w:kern w:val="0"/>
                <w:szCs w:val="20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D94EA3" w:rsidRPr="00061A73" w:rsidRDefault="00D94EA3">
      <w:pPr>
        <w:tabs>
          <w:tab w:val="clear" w:pos="709"/>
        </w:tabs>
        <w:spacing w:line="240" w:lineRule="auto"/>
        <w:ind w:left="-533" w:firstLine="142"/>
        <w:jc w:val="both"/>
      </w:pPr>
    </w:p>
    <w:p w:rsidR="00047E68" w:rsidRPr="00061A73" w:rsidRDefault="00047E68">
      <w:pPr>
        <w:widowControl w:val="0"/>
        <w:tabs>
          <w:tab w:val="clear" w:pos="709"/>
        </w:tabs>
        <w:overflowPunct w:val="0"/>
        <w:autoSpaceDE w:val="0"/>
        <w:spacing w:line="220" w:lineRule="auto"/>
        <w:ind w:right="220" w:firstLine="464"/>
        <w:jc w:val="both"/>
        <w:rPr>
          <w:rFonts w:eastAsia="Lucida Sans Unicode"/>
        </w:rPr>
      </w:pPr>
    </w:p>
    <w:p w:rsidR="006F6A1F" w:rsidRPr="00061A73" w:rsidRDefault="006F6A1F" w:rsidP="006F6A1F">
      <w:pPr>
        <w:widowControl w:val="0"/>
        <w:tabs>
          <w:tab w:val="clear" w:pos="709"/>
          <w:tab w:val="left" w:pos="567"/>
          <w:tab w:val="left" w:pos="851"/>
        </w:tabs>
        <w:autoSpaceDE w:val="0"/>
        <w:spacing w:before="1" w:after="200" w:line="276" w:lineRule="auto"/>
        <w:ind w:right="226"/>
        <w:jc w:val="both"/>
        <w:outlineLvl w:val="0"/>
        <w:rPr>
          <w:rFonts w:eastAsia="Calibri"/>
          <w:b/>
          <w:kern w:val="0"/>
        </w:rPr>
      </w:pPr>
      <w:r w:rsidRPr="00061A73">
        <w:rPr>
          <w:rFonts w:eastAsia="Calibri"/>
          <w:b/>
          <w:kern w:val="0"/>
        </w:rPr>
        <w:t>10.</w:t>
      </w:r>
      <w:r w:rsidRPr="00061A73">
        <w:rPr>
          <w:rFonts w:eastAsia="Calibri"/>
          <w:b/>
          <w:kern w:val="0"/>
          <w:lang w:val="x-none"/>
        </w:rPr>
        <w:t>Лицензионное программное обеспечение</w:t>
      </w:r>
      <w:r w:rsidRPr="00061A73">
        <w:rPr>
          <w:rFonts w:eastAsia="Calibri"/>
          <w:b/>
          <w:kern w:val="0"/>
        </w:rPr>
        <w:t>: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1. Операционная система </w:t>
      </w:r>
      <w:proofErr w:type="spellStart"/>
      <w:r w:rsidRPr="00F87863">
        <w:rPr>
          <w:rFonts w:eastAsia="Verdana" w:cs="Noto Sans Devanagari"/>
          <w:lang w:bidi="hi-IN"/>
        </w:rPr>
        <w:t>Microsoft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Windows</w:t>
      </w:r>
      <w:proofErr w:type="spellEnd"/>
      <w:r w:rsidRPr="00F87863">
        <w:rPr>
          <w:rFonts w:eastAsia="Verdana" w:cs="Noto Sans Devanagari"/>
          <w:lang w:bidi="hi-IN"/>
        </w:rPr>
        <w:t xml:space="preserve"> XP </w:t>
      </w:r>
      <w:proofErr w:type="spellStart"/>
      <w:r w:rsidRPr="00F87863">
        <w:rPr>
          <w:rFonts w:eastAsia="Verdana" w:cs="Noto Sans Devanagari"/>
          <w:lang w:bidi="hi-IN"/>
        </w:rPr>
        <w:t>Professional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Russian</w:t>
      </w:r>
      <w:proofErr w:type="spellEnd"/>
      <w:r w:rsidRPr="00F87863">
        <w:rPr>
          <w:rFonts w:eastAsia="Verdana" w:cs="Noto Sans Devanagari"/>
          <w:lang w:bidi="hi-IN"/>
        </w:rPr>
        <w:t xml:space="preserve"> — OEM-лицензии (поставляются в составе готового компьютера);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2. Операционная система </w:t>
      </w:r>
      <w:proofErr w:type="spellStart"/>
      <w:r w:rsidRPr="00F87863">
        <w:rPr>
          <w:rFonts w:eastAsia="Verdana" w:cs="Noto Sans Devanagari"/>
          <w:lang w:bidi="hi-IN"/>
        </w:rPr>
        <w:t>Microsoft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Windows</w:t>
      </w:r>
      <w:proofErr w:type="spellEnd"/>
      <w:r w:rsidRPr="00F87863">
        <w:rPr>
          <w:rFonts w:eastAsia="Verdana" w:cs="Noto Sans Devanagari"/>
          <w:lang w:bidi="hi-IN"/>
        </w:rPr>
        <w:t xml:space="preserve"> 7 </w:t>
      </w:r>
      <w:proofErr w:type="spellStart"/>
      <w:r w:rsidRPr="00F87863">
        <w:rPr>
          <w:rFonts w:eastAsia="Verdana" w:cs="Noto Sans Devanagari"/>
          <w:lang w:bidi="hi-IN"/>
        </w:rPr>
        <w:t>Professional</w:t>
      </w:r>
      <w:proofErr w:type="spellEnd"/>
      <w:r w:rsidRPr="00F87863">
        <w:rPr>
          <w:rFonts w:eastAsia="Verdana" w:cs="Noto Sans Devanagari"/>
          <w:lang w:bidi="hi-IN"/>
        </w:rPr>
        <w:t xml:space="preserve"> — OEM-лицензии (поставляются в составе готового компьютера);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3. Программный пакет </w:t>
      </w:r>
      <w:proofErr w:type="spellStart"/>
      <w:r w:rsidRPr="00F87863">
        <w:rPr>
          <w:rFonts w:eastAsia="Verdana" w:cs="Noto Sans Devanagari"/>
          <w:lang w:bidi="hi-IN"/>
        </w:rPr>
        <w:t>Microsoft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Office</w:t>
      </w:r>
      <w:proofErr w:type="spellEnd"/>
      <w:r w:rsidRPr="00F87863">
        <w:rPr>
          <w:rFonts w:eastAsia="Verdana" w:cs="Noto Sans Devanagari"/>
          <w:lang w:bidi="hi-IN"/>
        </w:rPr>
        <w:t xml:space="preserve"> 2007 — лицензия № 45829385 от 26.08.2009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F87863">
        <w:rPr>
          <w:rFonts w:eastAsia="Verdana" w:cs="Noto Sans Devanagari"/>
          <w:lang w:val="en-US" w:bidi="hi-IN"/>
        </w:rPr>
        <w:t xml:space="preserve">4. </w:t>
      </w:r>
      <w:r w:rsidRPr="00F87863">
        <w:rPr>
          <w:rFonts w:eastAsia="Verdana" w:cs="Noto Sans Devanagari"/>
          <w:lang w:bidi="hi-IN"/>
        </w:rPr>
        <w:t>Программный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пакет</w:t>
      </w:r>
      <w:r w:rsidRPr="00F87863">
        <w:rPr>
          <w:rFonts w:eastAsia="Verdana" w:cs="Noto Sans Devanagari"/>
          <w:lang w:val="en-US" w:bidi="hi-IN"/>
        </w:rPr>
        <w:t xml:space="preserve"> Microsoft Office 2010 Professional — </w:t>
      </w:r>
      <w:r w:rsidRPr="00F87863">
        <w:rPr>
          <w:rFonts w:eastAsia="Verdana" w:cs="Noto Sans Devanagari"/>
          <w:lang w:bidi="hi-IN"/>
        </w:rPr>
        <w:t>лицензия</w:t>
      </w:r>
      <w:r w:rsidRPr="00F87863">
        <w:rPr>
          <w:rFonts w:eastAsia="Verdana" w:cs="Noto Sans Devanagari"/>
          <w:lang w:val="en-US" w:bidi="hi-IN"/>
        </w:rPr>
        <w:t xml:space="preserve"> № 48234688 </w:t>
      </w:r>
      <w:r w:rsidRPr="00F87863">
        <w:rPr>
          <w:rFonts w:eastAsia="Verdana" w:cs="Noto Sans Devanagari"/>
          <w:lang w:bidi="hi-IN"/>
        </w:rPr>
        <w:t>от</w:t>
      </w:r>
      <w:r w:rsidRPr="00F87863">
        <w:rPr>
          <w:rFonts w:eastAsia="Verdana" w:cs="Noto Sans Devanagari"/>
          <w:lang w:val="en-US" w:bidi="hi-IN"/>
        </w:rPr>
        <w:t xml:space="preserve"> 16.03.2011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F87863">
        <w:rPr>
          <w:rFonts w:eastAsia="Verdana" w:cs="Noto Sans Devanagari"/>
          <w:lang w:val="en-US" w:bidi="hi-IN"/>
        </w:rPr>
        <w:t xml:space="preserve">4. </w:t>
      </w:r>
      <w:r w:rsidRPr="00F87863">
        <w:rPr>
          <w:rFonts w:eastAsia="Verdana" w:cs="Noto Sans Devanagari"/>
          <w:lang w:bidi="hi-IN"/>
        </w:rPr>
        <w:t>Программный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пакет</w:t>
      </w:r>
      <w:r w:rsidRPr="00F87863">
        <w:rPr>
          <w:rFonts w:eastAsia="Verdana" w:cs="Noto Sans Devanagari"/>
          <w:lang w:val="en-US" w:bidi="hi-IN"/>
        </w:rPr>
        <w:t xml:space="preserve"> Microsoft Office 2010 Professional — </w:t>
      </w:r>
      <w:r w:rsidRPr="00F87863">
        <w:rPr>
          <w:rFonts w:eastAsia="Verdana" w:cs="Noto Sans Devanagari"/>
          <w:lang w:bidi="hi-IN"/>
        </w:rPr>
        <w:t>лицензия</w:t>
      </w:r>
      <w:r w:rsidRPr="00F87863">
        <w:rPr>
          <w:rFonts w:eastAsia="Verdana" w:cs="Noto Sans Devanagari"/>
          <w:lang w:val="en-US" w:bidi="hi-IN"/>
        </w:rPr>
        <w:t xml:space="preserve"> № 49261732 </w:t>
      </w:r>
      <w:r w:rsidRPr="00F87863">
        <w:rPr>
          <w:rFonts w:eastAsia="Verdana" w:cs="Noto Sans Devanagari"/>
          <w:lang w:bidi="hi-IN"/>
        </w:rPr>
        <w:t>от</w:t>
      </w:r>
      <w:r w:rsidRPr="00F87863">
        <w:rPr>
          <w:rFonts w:eastAsia="Verdana" w:cs="Noto Sans Devanagari"/>
          <w:lang w:val="en-US" w:bidi="hi-IN"/>
        </w:rPr>
        <w:t xml:space="preserve"> 04.11.2011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5. Комплексная система антивирусной защиты </w:t>
      </w:r>
      <w:proofErr w:type="spellStart"/>
      <w:r w:rsidRPr="00F87863">
        <w:rPr>
          <w:rFonts w:eastAsia="Verdana" w:cs="Noto Sans Devanagari"/>
          <w:lang w:bidi="hi-IN"/>
        </w:rPr>
        <w:t>DrWEB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Entrprise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Suite</w:t>
      </w:r>
      <w:proofErr w:type="spellEnd"/>
      <w:r w:rsidRPr="00F87863">
        <w:rPr>
          <w:rFonts w:eastAsia="Verdana" w:cs="Noto Sans Devanagari"/>
          <w:lang w:bidi="hi-IN"/>
        </w:rPr>
        <w:t xml:space="preserve"> — лицензия № 126408928, действует до 13.03.2018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F87863">
        <w:rPr>
          <w:rFonts w:eastAsia="Verdana" w:cs="Noto Sans Devanagari"/>
          <w:lang w:val="en-US" w:bidi="hi-IN"/>
        </w:rPr>
        <w:t>6.</w:t>
      </w:r>
      <w:r w:rsidRPr="00F87863">
        <w:rPr>
          <w:rFonts w:eastAsia="Verdana" w:cs="Noto Sans Devanagari"/>
          <w:lang w:bidi="hi-IN"/>
        </w:rPr>
        <w:t>Программный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пакет</w:t>
      </w:r>
      <w:r w:rsidRPr="00F87863">
        <w:rPr>
          <w:rFonts w:eastAsia="Verdana" w:cs="Noto Sans Devanagari"/>
          <w:lang w:val="en-US" w:bidi="hi-IN"/>
        </w:rPr>
        <w:t xml:space="preserve"> </w:t>
      </w:r>
      <w:proofErr w:type="spellStart"/>
      <w:r w:rsidRPr="00F87863">
        <w:rPr>
          <w:rFonts w:eastAsia="Verdana" w:cs="Noto Sans Devanagari"/>
          <w:lang w:val="en-US" w:bidi="hi-IN"/>
        </w:rPr>
        <w:t>LibreOffice</w:t>
      </w:r>
      <w:proofErr w:type="spellEnd"/>
      <w:r w:rsidRPr="00F87863">
        <w:rPr>
          <w:rFonts w:eastAsia="Verdana" w:cs="Noto Sans Devanagari"/>
          <w:lang w:val="en-US" w:bidi="hi-IN"/>
        </w:rPr>
        <w:t xml:space="preserve"> — </w:t>
      </w:r>
      <w:r w:rsidRPr="00F87863">
        <w:rPr>
          <w:rFonts w:eastAsia="Verdana" w:cs="Noto Sans Devanagari"/>
          <w:lang w:bidi="hi-IN"/>
        </w:rPr>
        <w:t>свободная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лицензия</w:t>
      </w:r>
      <w:r w:rsidRPr="00F87863">
        <w:rPr>
          <w:rFonts w:eastAsia="Verdana" w:cs="Noto Sans Devanagari"/>
          <w:lang w:val="en-US" w:bidi="hi-IN"/>
        </w:rPr>
        <w:t xml:space="preserve"> Lesser General Public License</w:t>
      </w:r>
    </w:p>
    <w:p w:rsidR="006F6A1F" w:rsidRPr="00061A73" w:rsidRDefault="006F6A1F" w:rsidP="006F6A1F">
      <w:pPr>
        <w:widowControl w:val="0"/>
        <w:tabs>
          <w:tab w:val="clear" w:pos="709"/>
          <w:tab w:val="left" w:pos="580"/>
        </w:tabs>
        <w:autoSpaceDE w:val="0"/>
        <w:spacing w:before="195" w:line="240" w:lineRule="auto"/>
        <w:ind w:right="104"/>
        <w:jc w:val="both"/>
        <w:outlineLvl w:val="0"/>
        <w:rPr>
          <w:rFonts w:eastAsia="Calibri"/>
          <w:b/>
          <w:kern w:val="0"/>
          <w:lang w:val="x-none"/>
        </w:rPr>
      </w:pPr>
      <w:r w:rsidRPr="00061A73">
        <w:rPr>
          <w:rFonts w:eastAsia="Calibri"/>
          <w:b/>
          <w:kern w:val="0"/>
        </w:rPr>
        <w:t>11.</w:t>
      </w:r>
      <w:r w:rsidRPr="00061A73">
        <w:rPr>
          <w:rFonts w:eastAsia="Calibri"/>
          <w:b/>
          <w:kern w:val="0"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061A73">
        <w:rPr>
          <w:rFonts w:eastAsia="Calibri"/>
          <w:b/>
          <w:spacing w:val="-24"/>
          <w:kern w:val="0"/>
          <w:lang w:val="x-none"/>
        </w:rPr>
        <w:t xml:space="preserve"> </w:t>
      </w:r>
      <w:r w:rsidRPr="00061A73">
        <w:rPr>
          <w:rFonts w:eastAsia="Calibri"/>
          <w:b/>
          <w:kern w:val="0"/>
          <w:lang w:val="x-none"/>
        </w:rPr>
        <w:t>(модулю)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ind w:firstLine="360"/>
        <w:jc w:val="both"/>
        <w:rPr>
          <w:kern w:val="0"/>
        </w:rPr>
      </w:pPr>
      <w:r w:rsidRPr="00061A73">
        <w:rPr>
          <w:kern w:val="0"/>
        </w:rPr>
        <w:t xml:space="preserve">Учебная аудитория 205 </w:t>
      </w:r>
      <w:proofErr w:type="spellStart"/>
      <w:r w:rsidRPr="00061A73">
        <w:rPr>
          <w:kern w:val="0"/>
        </w:rPr>
        <w:t>каб</w:t>
      </w:r>
      <w:proofErr w:type="spellEnd"/>
      <w:r w:rsidRPr="00061A73">
        <w:rPr>
          <w:kern w:val="0"/>
        </w:rPr>
        <w:t xml:space="preserve"> для проведения занятий лекционного типа, занятий семинарского типа, текущего контроля и промежуточной аттестации. - компьютерные столы</w:t>
      </w:r>
    </w:p>
    <w:p w:rsidR="006F6A1F" w:rsidRPr="00061A73" w:rsidRDefault="006F6A1F" w:rsidP="006F6A1F">
      <w:pPr>
        <w:tabs>
          <w:tab w:val="clear" w:pos="709"/>
        </w:tabs>
        <w:spacing w:line="276" w:lineRule="auto"/>
        <w:ind w:left="16" w:firstLine="4"/>
        <w:jc w:val="both"/>
        <w:rPr>
          <w:kern w:val="0"/>
        </w:rPr>
      </w:pPr>
      <w:r w:rsidRPr="00061A73">
        <w:rPr>
          <w:kern w:val="0"/>
        </w:rPr>
        <w:t>-столы</w:t>
      </w:r>
    </w:p>
    <w:p w:rsidR="006F6A1F" w:rsidRPr="00061A73" w:rsidRDefault="006F6A1F" w:rsidP="006F6A1F">
      <w:pPr>
        <w:tabs>
          <w:tab w:val="clear" w:pos="709"/>
        </w:tabs>
        <w:spacing w:line="276" w:lineRule="auto"/>
        <w:ind w:left="16" w:firstLine="4"/>
        <w:jc w:val="both"/>
        <w:rPr>
          <w:kern w:val="0"/>
        </w:rPr>
      </w:pPr>
      <w:r w:rsidRPr="00061A73">
        <w:rPr>
          <w:kern w:val="0"/>
        </w:rPr>
        <w:lastRenderedPageBreak/>
        <w:t>- стулья</w:t>
      </w:r>
    </w:p>
    <w:p w:rsidR="006F6A1F" w:rsidRPr="00061A73" w:rsidRDefault="006F6A1F" w:rsidP="006F6A1F">
      <w:pPr>
        <w:tabs>
          <w:tab w:val="clear" w:pos="709"/>
        </w:tabs>
        <w:spacing w:line="240" w:lineRule="auto"/>
        <w:ind w:left="16"/>
        <w:rPr>
          <w:rFonts w:eastAsia="Arial Unicode MS"/>
          <w:color w:val="00000A"/>
          <w:kern w:val="0"/>
        </w:rPr>
      </w:pPr>
      <w:r w:rsidRPr="00061A73">
        <w:rPr>
          <w:rFonts w:eastAsia="Arial Unicode MS"/>
          <w:color w:val="00000A"/>
          <w:kern w:val="0"/>
        </w:rPr>
        <w:t xml:space="preserve">- учебная доска  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- Устанавливается ноутбук из мобильного комплекта по запросу.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ind w:left="-91"/>
        <w:jc w:val="both"/>
        <w:rPr>
          <w:kern w:val="0"/>
        </w:rPr>
      </w:pPr>
      <w:r w:rsidRPr="00061A73">
        <w:rPr>
          <w:b/>
          <w:kern w:val="0"/>
        </w:rPr>
        <w:t xml:space="preserve">304 </w:t>
      </w:r>
      <w:proofErr w:type="spellStart"/>
      <w:r w:rsidRPr="00061A73">
        <w:rPr>
          <w:b/>
          <w:kern w:val="0"/>
        </w:rPr>
        <w:t>каб</w:t>
      </w:r>
      <w:proofErr w:type="spellEnd"/>
      <w:r w:rsidRPr="00061A73">
        <w:rPr>
          <w:b/>
          <w:kern w:val="0"/>
        </w:rPr>
        <w:t>.</w:t>
      </w:r>
      <w:r w:rsidRPr="00061A73">
        <w:rPr>
          <w:kern w:val="0"/>
        </w:rPr>
        <w:t xml:space="preserve"> - учебная аудитория для самостоятельной работы обучающихся с выходом в сеть Интернет </w:t>
      </w:r>
      <w:r w:rsidRPr="00061A73">
        <w:rPr>
          <w:kern w:val="0"/>
        </w:rPr>
        <w:tab/>
        <w:t>- компьютерные столы</w:t>
      </w:r>
    </w:p>
    <w:p w:rsidR="006F6A1F" w:rsidRPr="00061A73" w:rsidRDefault="006F6A1F" w:rsidP="006F6A1F">
      <w:pPr>
        <w:numPr>
          <w:ilvl w:val="0"/>
          <w:numId w:val="14"/>
        </w:num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стулья</w:t>
      </w:r>
    </w:p>
    <w:p w:rsidR="006F6A1F" w:rsidRPr="00061A73" w:rsidRDefault="006F6A1F" w:rsidP="006F6A1F">
      <w:pPr>
        <w:numPr>
          <w:ilvl w:val="0"/>
          <w:numId w:val="14"/>
        </w:num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 xml:space="preserve">учебная доска  </w:t>
      </w:r>
    </w:p>
    <w:p w:rsidR="006F6A1F" w:rsidRPr="00061A73" w:rsidRDefault="006F6A1F" w:rsidP="006F6A1F">
      <w:pPr>
        <w:numPr>
          <w:ilvl w:val="0"/>
          <w:numId w:val="14"/>
        </w:num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По заявке устанавливается мобильный комплект (ноутбук, Проектор, экран)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- 12 компьютеров</w:t>
      </w:r>
    </w:p>
    <w:p w:rsidR="006F6A1F" w:rsidRPr="00061A73" w:rsidRDefault="006F6A1F" w:rsidP="006F6A1F">
      <w:pPr>
        <w:widowControl w:val="0"/>
        <w:numPr>
          <w:ilvl w:val="0"/>
          <w:numId w:val="15"/>
        </w:numPr>
        <w:tabs>
          <w:tab w:val="clear" w:pos="709"/>
          <w:tab w:val="left" w:pos="1134"/>
        </w:tabs>
        <w:autoSpaceDE w:val="0"/>
        <w:spacing w:line="240" w:lineRule="auto"/>
        <w:jc w:val="both"/>
        <w:outlineLvl w:val="0"/>
        <w:rPr>
          <w:rFonts w:eastAsia="Calibri"/>
          <w:b/>
          <w:kern w:val="0"/>
          <w:lang w:val="x-none"/>
        </w:rPr>
      </w:pPr>
      <w:bookmarkStart w:id="11" w:name="_Toc459975990"/>
      <w:bookmarkStart w:id="12" w:name="_Toc485206616"/>
      <w:r w:rsidRPr="00061A73">
        <w:rPr>
          <w:rFonts w:eastAsia="Calibri"/>
          <w:b/>
          <w:iCs/>
          <w:kern w:val="0"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1"/>
      <w:bookmarkEnd w:id="12"/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</w:r>
      <w:proofErr w:type="spellStart"/>
      <w:r w:rsidRPr="00061A73">
        <w:rPr>
          <w:kern w:val="0"/>
        </w:rPr>
        <w:t>Microsoft</w:t>
      </w:r>
      <w:proofErr w:type="spellEnd"/>
      <w:r w:rsidRPr="00061A73">
        <w:rPr>
          <w:kern w:val="0"/>
        </w:rPr>
        <w:t xml:space="preserve"> </w:t>
      </w:r>
      <w:proofErr w:type="spellStart"/>
      <w:r w:rsidRPr="00061A73">
        <w:rPr>
          <w:kern w:val="0"/>
        </w:rPr>
        <w:t>Windows</w:t>
      </w:r>
      <w:proofErr w:type="spellEnd"/>
      <w:r w:rsidRPr="00061A73">
        <w:rPr>
          <w:kern w:val="0"/>
        </w:rPr>
        <w:t xml:space="preserve"> 7, Центр специальных возможностей, Экранная лупа;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</w:r>
      <w:proofErr w:type="spellStart"/>
      <w:r w:rsidRPr="00061A73">
        <w:rPr>
          <w:kern w:val="0"/>
        </w:rPr>
        <w:t>Microsoft</w:t>
      </w:r>
      <w:proofErr w:type="spellEnd"/>
      <w:r w:rsidRPr="00061A73">
        <w:rPr>
          <w:kern w:val="0"/>
        </w:rPr>
        <w:t xml:space="preserve"> </w:t>
      </w:r>
      <w:proofErr w:type="spellStart"/>
      <w:r w:rsidRPr="00061A73">
        <w:rPr>
          <w:kern w:val="0"/>
        </w:rPr>
        <w:t>Windows</w:t>
      </w:r>
      <w:proofErr w:type="spellEnd"/>
      <w:r w:rsidRPr="00061A73">
        <w:rPr>
          <w:kern w:val="0"/>
        </w:rPr>
        <w:t xml:space="preserve"> 7, Центр специальных возможностей, Экранная диктор; </w:t>
      </w:r>
      <w:proofErr w:type="spellStart"/>
      <w:r w:rsidRPr="00061A73">
        <w:rPr>
          <w:kern w:val="0"/>
        </w:rPr>
        <w:t>Microsoft</w:t>
      </w:r>
      <w:proofErr w:type="spellEnd"/>
      <w:r w:rsidRPr="00061A73">
        <w:rPr>
          <w:kern w:val="0"/>
        </w:rPr>
        <w:t xml:space="preserve"> </w:t>
      </w:r>
      <w:proofErr w:type="spellStart"/>
      <w:r w:rsidRPr="00061A73">
        <w:rPr>
          <w:kern w:val="0"/>
        </w:rPr>
        <w:t>Windows</w:t>
      </w:r>
      <w:proofErr w:type="spellEnd"/>
      <w:r w:rsidRPr="00061A73">
        <w:rPr>
          <w:kern w:val="0"/>
        </w:rPr>
        <w:t xml:space="preserve"> 7, Центр специальных возможностей, Экранная клавиатура;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  <w:t xml:space="preserve">экранная лупа </w:t>
      </w:r>
      <w:proofErr w:type="spellStart"/>
      <w:r w:rsidRPr="00061A73">
        <w:rPr>
          <w:kern w:val="0"/>
        </w:rPr>
        <w:t>OneLoupe</w:t>
      </w:r>
      <w:proofErr w:type="spellEnd"/>
      <w:r w:rsidRPr="00061A73">
        <w:rPr>
          <w:kern w:val="0"/>
        </w:rPr>
        <w:t>;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  <w:t xml:space="preserve">речевой синтезатор «Голос»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и других </w:t>
      </w:r>
      <w:proofErr w:type="gramStart"/>
      <w:r w:rsidRPr="00061A73">
        <w:rPr>
          <w:kern w:val="0"/>
        </w:rPr>
        <w:t>средств  для</w:t>
      </w:r>
      <w:proofErr w:type="gramEnd"/>
      <w:r w:rsidRPr="00061A73">
        <w:rPr>
          <w:kern w:val="0"/>
        </w:rPr>
        <w:t xml:space="preserve">  воспроизведения лекционного и семинарского материала.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047E68" w:rsidRPr="001541A7" w:rsidRDefault="00F87863" w:rsidP="001541A7">
      <w:pPr>
        <w:widowControl w:val="0"/>
        <w:tabs>
          <w:tab w:val="clear" w:pos="709"/>
        </w:tabs>
        <w:autoSpaceDE w:val="0"/>
        <w:spacing w:line="240" w:lineRule="auto"/>
        <w:ind w:right="106" w:firstLine="567"/>
        <w:jc w:val="both"/>
        <w:outlineLvl w:val="0"/>
        <w:rPr>
          <w:b/>
          <w:bCs/>
          <w:kern w:val="32"/>
        </w:rPr>
      </w:pPr>
      <w:bookmarkStart w:id="13" w:name="_Toc459975991"/>
      <w:r w:rsidRPr="001541A7">
        <w:rPr>
          <w:b/>
          <w:bCs/>
          <w:kern w:val="32"/>
        </w:rPr>
        <w:t>13.</w:t>
      </w:r>
      <w:r w:rsidR="00047E68" w:rsidRPr="001541A7">
        <w:rPr>
          <w:b/>
          <w:bCs/>
          <w:kern w:val="32"/>
        </w:rPr>
        <w:t>Иные сведения и (или)</w:t>
      </w:r>
      <w:r w:rsidR="00047E68" w:rsidRPr="001541A7">
        <w:rPr>
          <w:b/>
          <w:bCs/>
          <w:spacing w:val="-11"/>
          <w:kern w:val="32"/>
        </w:rPr>
        <w:t xml:space="preserve"> </w:t>
      </w:r>
      <w:r w:rsidR="00047E68" w:rsidRPr="001541A7">
        <w:rPr>
          <w:b/>
          <w:bCs/>
          <w:kern w:val="32"/>
        </w:rPr>
        <w:t>материалы</w:t>
      </w:r>
      <w:bookmarkEnd w:id="13"/>
    </w:p>
    <w:p w:rsidR="001541A7" w:rsidRPr="001541A7" w:rsidRDefault="001541A7" w:rsidP="001541A7">
      <w:pPr>
        <w:widowControl w:val="0"/>
        <w:tabs>
          <w:tab w:val="clear" w:pos="709"/>
        </w:tabs>
        <w:autoSpaceDE w:val="0"/>
        <w:spacing w:line="240" w:lineRule="auto"/>
        <w:ind w:right="106" w:firstLine="567"/>
        <w:jc w:val="both"/>
        <w:outlineLvl w:val="0"/>
        <w:rPr>
          <w:b/>
          <w:bCs/>
          <w:kern w:val="32"/>
        </w:rPr>
      </w:pPr>
    </w:p>
    <w:p w:rsidR="00047E68" w:rsidRPr="001541A7" w:rsidRDefault="00047E68" w:rsidP="001541A7">
      <w:pPr>
        <w:numPr>
          <w:ilvl w:val="1"/>
          <w:numId w:val="0"/>
        </w:numPr>
        <w:tabs>
          <w:tab w:val="clear" w:pos="709"/>
          <w:tab w:val="num" w:pos="0"/>
        </w:tabs>
        <w:spacing w:before="280" w:after="280" w:line="240" w:lineRule="auto"/>
        <w:ind w:right="106" w:firstLine="567"/>
        <w:jc w:val="both"/>
        <w:outlineLvl w:val="1"/>
        <w:rPr>
          <w:b/>
          <w:bCs/>
          <w:i/>
          <w:kern w:val="0"/>
        </w:rPr>
      </w:pPr>
      <w:bookmarkStart w:id="14" w:name="_Toc459975992"/>
      <w:r w:rsidRPr="001541A7">
        <w:rPr>
          <w:b/>
          <w:bCs/>
          <w:i/>
          <w:kern w:val="0"/>
        </w:rPr>
        <w:t>13.1</w:t>
      </w:r>
      <w:r w:rsidRPr="001541A7">
        <w:rPr>
          <w:bCs/>
          <w:kern w:val="0"/>
        </w:rPr>
        <w:t xml:space="preserve"> </w:t>
      </w:r>
      <w:r w:rsidRPr="001541A7">
        <w:rPr>
          <w:b/>
          <w:bCs/>
          <w:i/>
          <w:kern w:val="0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1541A7">
        <w:rPr>
          <w:b/>
          <w:bCs/>
          <w:i/>
          <w:spacing w:val="-12"/>
          <w:kern w:val="0"/>
        </w:rPr>
        <w:t xml:space="preserve"> </w:t>
      </w:r>
      <w:bookmarkEnd w:id="14"/>
    </w:p>
    <w:p w:rsidR="001541A7" w:rsidRDefault="001541A7" w:rsidP="001541A7">
      <w:pPr>
        <w:tabs>
          <w:tab w:val="clear" w:pos="709"/>
        </w:tabs>
        <w:spacing w:line="240" w:lineRule="auto"/>
        <w:ind w:right="106" w:firstLine="567"/>
        <w:jc w:val="both"/>
        <w:rPr>
          <w:color w:val="000000"/>
          <w:kern w:val="0"/>
          <w:shd w:val="clear" w:color="auto" w:fill="FFFFFF"/>
        </w:rPr>
      </w:pPr>
    </w:p>
    <w:p w:rsidR="00F87863" w:rsidRPr="001541A7" w:rsidRDefault="00F87863" w:rsidP="001541A7">
      <w:pPr>
        <w:tabs>
          <w:tab w:val="clear" w:pos="709"/>
        </w:tabs>
        <w:spacing w:line="240" w:lineRule="auto"/>
        <w:ind w:right="106" w:firstLine="567"/>
        <w:jc w:val="both"/>
        <w:rPr>
          <w:kern w:val="0"/>
        </w:rPr>
      </w:pPr>
      <w:r w:rsidRPr="001541A7">
        <w:rPr>
          <w:color w:val="000000"/>
          <w:kern w:val="0"/>
          <w:shd w:val="clear" w:color="auto" w:fill="FFFFFF"/>
        </w:rPr>
        <w:t xml:space="preserve"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</w:t>
      </w:r>
      <w:proofErr w:type="gramStart"/>
      <w:r w:rsidRPr="001541A7">
        <w:rPr>
          <w:color w:val="000000"/>
          <w:kern w:val="0"/>
          <w:shd w:val="clear" w:color="auto" w:fill="FFFFFF"/>
        </w:rPr>
        <w:t>так же</w:t>
      </w:r>
      <w:proofErr w:type="gramEnd"/>
      <w:r w:rsidRPr="001541A7">
        <w:rPr>
          <w:color w:val="000000"/>
          <w:kern w:val="0"/>
          <w:shd w:val="clear" w:color="auto" w:fill="FFFFFF"/>
        </w:rPr>
        <w:t xml:space="preserve"> электронная информационно-образовательная среда.</w:t>
      </w:r>
    </w:p>
    <w:p w:rsidR="00047E68" w:rsidRPr="001541A7" w:rsidRDefault="00047E68" w:rsidP="001541A7">
      <w:pPr>
        <w:tabs>
          <w:tab w:val="clear" w:pos="709"/>
          <w:tab w:val="left" w:pos="1134"/>
        </w:tabs>
        <w:overflowPunct w:val="0"/>
        <w:spacing w:line="232" w:lineRule="auto"/>
        <w:ind w:right="106" w:firstLine="567"/>
        <w:jc w:val="both"/>
        <w:rPr>
          <w:b/>
          <w:kern w:val="0"/>
        </w:rPr>
      </w:pPr>
    </w:p>
    <w:p w:rsidR="00047E68" w:rsidRPr="001541A7" w:rsidRDefault="00047E68" w:rsidP="001541A7">
      <w:pPr>
        <w:tabs>
          <w:tab w:val="clear" w:pos="709"/>
          <w:tab w:val="left" w:pos="1134"/>
        </w:tabs>
        <w:overflowPunct w:val="0"/>
        <w:spacing w:line="232" w:lineRule="auto"/>
        <w:ind w:right="106" w:firstLine="567"/>
        <w:jc w:val="both"/>
        <w:rPr>
          <w:b/>
          <w:kern w:val="0"/>
        </w:rPr>
      </w:pPr>
    </w:p>
    <w:p w:rsidR="00047E68" w:rsidRPr="001541A7" w:rsidRDefault="00047E68" w:rsidP="00533B62">
      <w:pPr>
        <w:tabs>
          <w:tab w:val="clear" w:pos="709"/>
        </w:tabs>
        <w:spacing w:before="1" w:line="240" w:lineRule="auto"/>
        <w:ind w:right="243" w:firstLine="720"/>
        <w:jc w:val="both"/>
        <w:rPr>
          <w:b/>
          <w:kern w:val="0"/>
        </w:rPr>
      </w:pPr>
      <w:r w:rsidRPr="001541A7">
        <w:rPr>
          <w:b/>
          <w:kern w:val="0"/>
        </w:rPr>
        <w:t xml:space="preserve">Составитель: </w:t>
      </w:r>
      <w:r w:rsidR="00533B62" w:rsidRPr="001541A7">
        <w:rPr>
          <w:b/>
          <w:kern w:val="0"/>
        </w:rPr>
        <w:t xml:space="preserve">Саркисян Н.Д., </w:t>
      </w:r>
      <w:proofErr w:type="spellStart"/>
      <w:r w:rsidR="00533B62" w:rsidRPr="001541A7">
        <w:rPr>
          <w:b/>
          <w:kern w:val="0"/>
        </w:rPr>
        <w:t>к.с.н</w:t>
      </w:r>
      <w:proofErr w:type="spellEnd"/>
      <w:r w:rsidR="001541A7" w:rsidRPr="001541A7">
        <w:rPr>
          <w:b/>
          <w:kern w:val="0"/>
        </w:rPr>
        <w:t>.</w:t>
      </w:r>
    </w:p>
    <w:p w:rsidR="001541A7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541A7" w:rsidRPr="00203DED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 w:rsidRPr="00203DED">
        <w:rPr>
          <w:b/>
          <w:sz w:val="26"/>
          <w:szCs w:val="26"/>
        </w:rPr>
        <w:lastRenderedPageBreak/>
        <w:t xml:space="preserve">14. </w:t>
      </w:r>
      <w:r w:rsidRPr="00203DED">
        <w:rPr>
          <w:b/>
        </w:rPr>
        <w:t>Лист регистрации изменений</w:t>
      </w:r>
    </w:p>
    <w:p w:rsidR="001541A7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1541A7" w:rsidRPr="00203DED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1541A7" w:rsidRPr="00203DED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0"/>
        <w:gridCol w:w="5201"/>
        <w:gridCol w:w="2617"/>
        <w:gridCol w:w="1389"/>
      </w:tblGrid>
      <w:tr w:rsidR="001541A7" w:rsidRPr="00203DED" w:rsidTr="005E6868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</w:p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right="-77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1541A7" w:rsidRPr="00203DED" w:rsidTr="005E6868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</w:t>
            </w:r>
            <w:proofErr w:type="spellStart"/>
            <w:r w:rsidRPr="00203DED">
              <w:rPr>
                <w:color w:val="000000"/>
                <w:lang w:eastAsia="en-US"/>
              </w:rPr>
              <w:t>бакалавриата</w:t>
            </w:r>
            <w:proofErr w:type="spellEnd"/>
            <w:r w:rsidRPr="00203DED">
              <w:rPr>
                <w:color w:val="000000"/>
                <w:lang w:eastAsia="en-US"/>
              </w:rPr>
              <w:t>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5E6868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6868" w:rsidRPr="00203DED" w:rsidRDefault="005E6868" w:rsidP="005E6868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5E6868" w:rsidRPr="00203DED" w:rsidTr="005E6868">
        <w:trPr>
          <w:trHeight w:val="790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6868" w:rsidRPr="00203DED" w:rsidRDefault="005E6868" w:rsidP="005E6868">
            <w:pPr>
              <w:ind w:left="28" w:right="-9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77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</w:tbl>
    <w:p w:rsidR="001541A7" w:rsidRPr="0020118B" w:rsidRDefault="001541A7" w:rsidP="001541A7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222222"/>
        </w:rPr>
      </w:pPr>
    </w:p>
    <w:sectPr w:rsidR="001541A7" w:rsidRPr="0020118B">
      <w:footerReference w:type="default" r:id="rId19"/>
      <w:pgSz w:w="12240" w:h="15840"/>
      <w:pgMar w:top="851" w:right="794" w:bottom="79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13" w:rsidRDefault="00EF1513">
      <w:pPr>
        <w:spacing w:line="240" w:lineRule="auto"/>
      </w:pPr>
      <w:r>
        <w:separator/>
      </w:r>
    </w:p>
  </w:endnote>
  <w:endnote w:type="continuationSeparator" w:id="0">
    <w:p w:rsidR="00EF1513" w:rsidRDefault="00EF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25">
    <w:altName w:val="Times New Roman"/>
    <w:charset w:val="01"/>
    <w:family w:val="auto"/>
    <w:pitch w:val="variable"/>
  </w:font>
  <w:font w:name="MyriadPro-Regular">
    <w:altName w:val="Times New Roman"/>
    <w:charset w:val="00"/>
    <w:family w:val="auto"/>
    <w:pitch w:val="default"/>
  </w:font>
  <w:font w:name="TimesNewRoman">
    <w:altName w:val="Times New Roman"/>
    <w:charset w:val="CC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F3" w:rsidRDefault="00D472F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F93624">
      <w:rPr>
        <w:noProof/>
      </w:rPr>
      <w:t>19</w:t>
    </w:r>
    <w:r>
      <w:fldChar w:fldCharType="end"/>
    </w:r>
  </w:p>
  <w:p w:rsidR="00D472F3" w:rsidRDefault="00D472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13" w:rsidRDefault="00EF1513">
      <w:pPr>
        <w:spacing w:line="240" w:lineRule="auto"/>
      </w:pPr>
      <w:r>
        <w:separator/>
      </w:r>
    </w:p>
  </w:footnote>
  <w:footnote w:type="continuationSeparator" w:id="0">
    <w:p w:rsidR="00EF1513" w:rsidRDefault="00EF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Palatino Linotype" w:hAnsi="Palatino Linotype" w:cs="Courier New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b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390270C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i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7"/>
        <w:szCs w:val="17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A7FE6C9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kern w:val="1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6" w15:restartNumberingAfterBreak="0">
    <w:nsid w:val="00000012"/>
    <w:multiLevelType w:val="multilevel"/>
    <w:tmpl w:val="00000012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58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18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/>
        <w:sz w:val="26"/>
        <w:szCs w:val="26"/>
      </w:r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0"/>
    <w:multiLevelType w:val="singleLevel"/>
    <w:tmpl w:val="22D6DC38"/>
    <w:name w:val="WW8Num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b w:val="0"/>
        <w:i w:val="0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sz w:val="24"/>
        <w:szCs w:val="24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26" w15:restartNumberingAfterBreak="0">
    <w:nsid w:val="0AB16334"/>
    <w:multiLevelType w:val="hybridMultilevel"/>
    <w:tmpl w:val="39BC4EB4"/>
    <w:lvl w:ilvl="0" w:tplc="A0B23854">
      <w:start w:val="1"/>
      <w:numFmt w:val="decimal"/>
      <w:lvlText w:val="%1."/>
      <w:lvlJc w:val="right"/>
      <w:pPr>
        <w:tabs>
          <w:tab w:val="num" w:pos="1272"/>
        </w:tabs>
        <w:ind w:left="1272" w:hanging="55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923EF"/>
    <w:multiLevelType w:val="multilevel"/>
    <w:tmpl w:val="6CC65B54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2692851"/>
    <w:multiLevelType w:val="hybridMultilevel"/>
    <w:tmpl w:val="C08E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3E0B"/>
    <w:multiLevelType w:val="hybridMultilevel"/>
    <w:tmpl w:val="F572DAA6"/>
    <w:lvl w:ilvl="0" w:tplc="A0B23854">
      <w:start w:val="1"/>
      <w:numFmt w:val="decimal"/>
      <w:lvlText w:val="%1."/>
      <w:lvlJc w:val="right"/>
      <w:pPr>
        <w:tabs>
          <w:tab w:val="num" w:pos="1272"/>
        </w:tabs>
        <w:ind w:left="1272" w:hanging="55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0445D65"/>
    <w:multiLevelType w:val="hybridMultilevel"/>
    <w:tmpl w:val="87D09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35" w15:restartNumberingAfterBreak="0">
    <w:nsid w:val="67113254"/>
    <w:multiLevelType w:val="multilevel"/>
    <w:tmpl w:val="6CA2FEA0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A66535"/>
    <w:multiLevelType w:val="hybridMultilevel"/>
    <w:tmpl w:val="022EF8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53623"/>
    <w:multiLevelType w:val="hybridMultilevel"/>
    <w:tmpl w:val="B5F4D274"/>
    <w:lvl w:ilvl="0" w:tplc="2F9496C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D82B9C"/>
    <w:multiLevelType w:val="hybridMultilevel"/>
    <w:tmpl w:val="5F48C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F4A82"/>
    <w:multiLevelType w:val="hybridMultilevel"/>
    <w:tmpl w:val="47749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E56AED"/>
    <w:multiLevelType w:val="hybridMultilevel"/>
    <w:tmpl w:val="B52E2768"/>
    <w:lvl w:ilvl="0" w:tplc="6704A532">
      <w:start w:val="1"/>
      <w:numFmt w:val="bullet"/>
      <w:lvlText w:val="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4"/>
  </w:num>
  <w:num w:numId="4">
    <w:abstractNumId w:val="31"/>
  </w:num>
  <w:num w:numId="5">
    <w:abstractNumId w:val="35"/>
  </w:num>
  <w:num w:numId="6">
    <w:abstractNumId w:val="30"/>
  </w:num>
  <w:num w:numId="7">
    <w:abstractNumId w:val="39"/>
  </w:num>
  <w:num w:numId="8">
    <w:abstractNumId w:val="33"/>
  </w:num>
  <w:num w:numId="9">
    <w:abstractNumId w:val="36"/>
  </w:num>
  <w:num w:numId="10">
    <w:abstractNumId w:val="38"/>
  </w:num>
  <w:num w:numId="11">
    <w:abstractNumId w:val="26"/>
  </w:num>
  <w:num w:numId="12">
    <w:abstractNumId w:val="32"/>
  </w:num>
  <w:num w:numId="13">
    <w:abstractNumId w:val="5"/>
  </w:num>
  <w:num w:numId="14">
    <w:abstractNumId w:val="40"/>
  </w:num>
  <w:num w:numId="15">
    <w:abstractNumId w:val="37"/>
  </w:num>
  <w:num w:numId="16">
    <w:abstractNumId w:val="28"/>
  </w:num>
  <w:num w:numId="1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8A"/>
    <w:rsid w:val="00006B53"/>
    <w:rsid w:val="00047E68"/>
    <w:rsid w:val="00061A73"/>
    <w:rsid w:val="0006628A"/>
    <w:rsid w:val="000C2A85"/>
    <w:rsid w:val="000E20F7"/>
    <w:rsid w:val="000E54D4"/>
    <w:rsid w:val="00101F8A"/>
    <w:rsid w:val="001041C1"/>
    <w:rsid w:val="00125BF5"/>
    <w:rsid w:val="00130E88"/>
    <w:rsid w:val="00133543"/>
    <w:rsid w:val="001541A7"/>
    <w:rsid w:val="0016511E"/>
    <w:rsid w:val="001757A4"/>
    <w:rsid w:val="001D06D0"/>
    <w:rsid w:val="0021734D"/>
    <w:rsid w:val="00221ED3"/>
    <w:rsid w:val="002B2255"/>
    <w:rsid w:val="002E3441"/>
    <w:rsid w:val="00310CC3"/>
    <w:rsid w:val="003242B3"/>
    <w:rsid w:val="0032743C"/>
    <w:rsid w:val="003C2A5E"/>
    <w:rsid w:val="00410303"/>
    <w:rsid w:val="0042659E"/>
    <w:rsid w:val="00427842"/>
    <w:rsid w:val="00434552"/>
    <w:rsid w:val="0045426B"/>
    <w:rsid w:val="0046495B"/>
    <w:rsid w:val="0046501C"/>
    <w:rsid w:val="00485DF1"/>
    <w:rsid w:val="004D5D6E"/>
    <w:rsid w:val="00524CB4"/>
    <w:rsid w:val="00533B62"/>
    <w:rsid w:val="005407BD"/>
    <w:rsid w:val="00565ACE"/>
    <w:rsid w:val="00586DF1"/>
    <w:rsid w:val="005D7D30"/>
    <w:rsid w:val="005E0A7C"/>
    <w:rsid w:val="005E6868"/>
    <w:rsid w:val="00611BF1"/>
    <w:rsid w:val="00614C74"/>
    <w:rsid w:val="006309B0"/>
    <w:rsid w:val="00657C46"/>
    <w:rsid w:val="00666CD0"/>
    <w:rsid w:val="006C42C5"/>
    <w:rsid w:val="006D4B6C"/>
    <w:rsid w:val="006F6A1F"/>
    <w:rsid w:val="00702372"/>
    <w:rsid w:val="00723AF6"/>
    <w:rsid w:val="00737650"/>
    <w:rsid w:val="00745C77"/>
    <w:rsid w:val="00760E61"/>
    <w:rsid w:val="0077295B"/>
    <w:rsid w:val="007A004D"/>
    <w:rsid w:val="007C6CA1"/>
    <w:rsid w:val="007F01CD"/>
    <w:rsid w:val="007F53B4"/>
    <w:rsid w:val="00831DC9"/>
    <w:rsid w:val="008B3686"/>
    <w:rsid w:val="0091487A"/>
    <w:rsid w:val="009760BC"/>
    <w:rsid w:val="00982EDA"/>
    <w:rsid w:val="00992BF5"/>
    <w:rsid w:val="0099483F"/>
    <w:rsid w:val="009A16CE"/>
    <w:rsid w:val="009C40F0"/>
    <w:rsid w:val="009E4103"/>
    <w:rsid w:val="009F76FF"/>
    <w:rsid w:val="00A00EFC"/>
    <w:rsid w:val="00A118F8"/>
    <w:rsid w:val="00A21FB6"/>
    <w:rsid w:val="00A2696B"/>
    <w:rsid w:val="00A3681E"/>
    <w:rsid w:val="00A8675A"/>
    <w:rsid w:val="00A94E9C"/>
    <w:rsid w:val="00A9616E"/>
    <w:rsid w:val="00AA2777"/>
    <w:rsid w:val="00AB43D4"/>
    <w:rsid w:val="00AB47C0"/>
    <w:rsid w:val="00AB7883"/>
    <w:rsid w:val="00AF4CAA"/>
    <w:rsid w:val="00B02771"/>
    <w:rsid w:val="00B422D5"/>
    <w:rsid w:val="00B53224"/>
    <w:rsid w:val="00B6571E"/>
    <w:rsid w:val="00B75E29"/>
    <w:rsid w:val="00BA704C"/>
    <w:rsid w:val="00BB364D"/>
    <w:rsid w:val="00C11CEE"/>
    <w:rsid w:val="00C471E8"/>
    <w:rsid w:val="00C5028C"/>
    <w:rsid w:val="00C526E3"/>
    <w:rsid w:val="00C56807"/>
    <w:rsid w:val="00C96BBD"/>
    <w:rsid w:val="00CC0615"/>
    <w:rsid w:val="00CE730E"/>
    <w:rsid w:val="00D109B7"/>
    <w:rsid w:val="00D47200"/>
    <w:rsid w:val="00D472F3"/>
    <w:rsid w:val="00D664F7"/>
    <w:rsid w:val="00D83C3F"/>
    <w:rsid w:val="00D93B4F"/>
    <w:rsid w:val="00D94EA3"/>
    <w:rsid w:val="00DD1D7D"/>
    <w:rsid w:val="00E13ED8"/>
    <w:rsid w:val="00E47E7F"/>
    <w:rsid w:val="00EB197F"/>
    <w:rsid w:val="00EB6D51"/>
    <w:rsid w:val="00EF1513"/>
    <w:rsid w:val="00F30118"/>
    <w:rsid w:val="00F308F0"/>
    <w:rsid w:val="00F34E7E"/>
    <w:rsid w:val="00F53D2A"/>
    <w:rsid w:val="00F85597"/>
    <w:rsid w:val="00F87863"/>
    <w:rsid w:val="00F9362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E7A5EB-C401-475A-A086-062FA760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FC"/>
    <w:pPr>
      <w:tabs>
        <w:tab w:val="left" w:pos="709"/>
      </w:tabs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09"/>
      </w:tabs>
      <w:suppressAutoHyphens w:val="0"/>
      <w:spacing w:before="240" w:after="60" w:line="240" w:lineRule="auto"/>
      <w:ind w:left="0" w:firstLine="720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B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Courier New"/>
      <w:sz w:val="20"/>
      <w:szCs w:val="20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Times New Roman"/>
      <w:b/>
    </w:rPr>
  </w:style>
  <w:style w:type="character" w:customStyle="1" w:styleId="WW8Num1z3">
    <w:name w:val="WW8Num1z3"/>
    <w:rPr>
      <w:rFonts w:ascii="Symbol" w:hAnsi="Symbol" w:cs="Symbol"/>
      <w:b/>
      <w:i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Courier New"/>
      <w:b/>
      <w:sz w:val="20"/>
      <w:szCs w:val="20"/>
    </w:rPr>
  </w:style>
  <w:style w:type="character" w:customStyle="1" w:styleId="WW8Num3z0">
    <w:name w:val="WW8Num3z0"/>
    <w:rPr>
      <w:rFonts w:ascii="Symbol" w:hAnsi="Symbol" w:cs="Symbol"/>
      <w:b/>
      <w:i/>
      <w:lang w:val="ru-RU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7"/>
      <w:szCs w:val="17"/>
      <w:lang w:val="en-U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lang w:val="ru-RU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/>
      <w:sz w:val="28"/>
      <w:szCs w:val="28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kern w:val="1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kern w:val="1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alatino Linotype" w:hAnsi="Palatino Linotype" w:cs="Courier New"/>
      <w:b/>
      <w:sz w:val="20"/>
      <w:szCs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b/>
      <w:sz w:val="26"/>
      <w:szCs w:val="2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Times New Roman"/>
      <w:b/>
    </w:rPr>
  </w:style>
  <w:style w:type="character" w:customStyle="1" w:styleId="WW8Num2z3">
    <w:name w:val="WW8Num2z3"/>
    <w:rPr>
      <w:rFonts w:ascii="Symbol" w:hAnsi="Symbol" w:cs="Symbol"/>
      <w:b/>
      <w:i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3">
    <w:name w:val="Знак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qFormat/>
    <w:rPr>
      <w:i/>
      <w:iCs/>
    </w:rPr>
  </w:style>
  <w:style w:type="character" w:customStyle="1" w:styleId="CharChar">
    <w:name w:val="Char Char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7">
    <w:name w:val="Strong"/>
    <w:qFormat/>
    <w:rPr>
      <w:b/>
      <w:bCs/>
    </w:rPr>
  </w:style>
  <w:style w:type="character" w:customStyle="1" w:styleId="grame">
    <w:name w:val="grame"/>
    <w:basedOn w:val="11"/>
  </w:style>
  <w:style w:type="character" w:customStyle="1" w:styleId="CharChar1">
    <w:name w:val="Char Char1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a8">
    <w:name w:val="Нижний колонтитул Знак"/>
    <w:rPr>
      <w:kern w:val="1"/>
      <w:sz w:val="24"/>
      <w:szCs w:val="24"/>
      <w:lang w:eastAsia="zh-CN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spacing w:line="276" w:lineRule="atLeast"/>
      <w:jc w:val="both"/>
    </w:pPr>
    <w:rPr>
      <w:rFonts w:ascii="Calibri" w:eastAsia="Lucida Sans Unicode" w:hAnsi="Calibri" w:cs="Calibri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6">
    <w:name w:val="Style6"/>
    <w:basedOn w:val="a"/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725"/>
      <w:kern w:val="1"/>
      <w:sz w:val="22"/>
      <w:szCs w:val="22"/>
      <w:lang w:eastAsia="zh-CN"/>
    </w:rPr>
  </w:style>
  <w:style w:type="paragraph" w:customStyle="1" w:styleId="Normal1">
    <w:name w:val="Normal1"/>
    <w:pPr>
      <w:widowControl w:val="0"/>
      <w:suppressAutoHyphens/>
      <w:ind w:firstLine="320"/>
      <w:jc w:val="both"/>
    </w:pPr>
    <w:rPr>
      <w:lang w:eastAsia="zh-CN"/>
    </w:rPr>
  </w:style>
  <w:style w:type="paragraph" w:styleId="ad">
    <w:name w:val="footer"/>
    <w:basedOn w:val="a"/>
    <w:pPr>
      <w:tabs>
        <w:tab w:val="clear" w:pos="709"/>
        <w:tab w:val="center" w:pos="4844"/>
        <w:tab w:val="right" w:pos="9689"/>
      </w:tabs>
    </w:pPr>
  </w:style>
  <w:style w:type="paragraph" w:styleId="ae">
    <w:name w:val="Normal (Web)"/>
    <w:basedOn w:val="a"/>
    <w:pPr>
      <w:tabs>
        <w:tab w:val="clear" w:pos="709"/>
      </w:tabs>
      <w:suppressAutoHyphens w:val="0"/>
      <w:spacing w:before="280" w:after="280" w:line="240" w:lineRule="auto"/>
    </w:pPr>
    <w:rPr>
      <w:lang w:val="en-US"/>
    </w:rPr>
  </w:style>
  <w:style w:type="paragraph" w:customStyle="1" w:styleId="af">
    <w:name w:val="список с точками"/>
    <w:basedOn w:val="a"/>
  </w:style>
  <w:style w:type="paragraph" w:customStyle="1" w:styleId="Style23">
    <w:name w:val="Style23"/>
    <w:basedOn w:val="a"/>
  </w:style>
  <w:style w:type="paragraph" w:customStyle="1" w:styleId="Style28">
    <w:name w:val="Style28"/>
    <w:basedOn w:val="a"/>
  </w:style>
  <w:style w:type="paragraph" w:customStyle="1" w:styleId="Style34">
    <w:name w:val="Style34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Lucida Sans Unicode" w:hAnsi="Calibri" w:cs="font725"/>
      <w:kern w:val="1"/>
      <w:sz w:val="22"/>
      <w:szCs w:val="22"/>
      <w:lang w:eastAsia="zh-CN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osnper">
    <w:name w:val="_osn_per"/>
    <w:basedOn w:val="a"/>
    <w:pPr>
      <w:tabs>
        <w:tab w:val="clear" w:pos="709"/>
      </w:tabs>
      <w:autoSpaceDE w:val="0"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customStyle="1" w:styleId="LO-Normal1">
    <w:name w:val="LO-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styleId="af4">
    <w:name w:val="header"/>
    <w:basedOn w:val="a"/>
    <w:pPr>
      <w:suppressLineNumbers/>
      <w:tabs>
        <w:tab w:val="clear" w:pos="709"/>
        <w:tab w:val="center" w:pos="4819"/>
        <w:tab w:val="right" w:pos="9638"/>
      </w:tabs>
    </w:pPr>
  </w:style>
  <w:style w:type="paragraph" w:styleId="af5">
    <w:name w:val="No Spacing"/>
    <w:uiPriority w:val="1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14">
    <w:name w:val="Обычный1"/>
    <w:rsid w:val="009A16CE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85DF1"/>
    <w:pPr>
      <w:widowControl w:val="0"/>
      <w:tabs>
        <w:tab w:val="clear" w:pos="709"/>
      </w:tabs>
      <w:autoSpaceDE w:val="0"/>
      <w:spacing w:line="240" w:lineRule="auto"/>
      <w:ind w:left="103"/>
    </w:pPr>
    <w:rPr>
      <w:kern w:val="0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A118F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D93B4F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submenu-table">
    <w:name w:val="submenu-table"/>
    <w:basedOn w:val="a0"/>
    <w:rsid w:val="009C40F0"/>
  </w:style>
  <w:style w:type="paragraph" w:customStyle="1" w:styleId="af6">
    <w:name w:val="Обтаб"/>
    <w:basedOn w:val="a"/>
    <w:next w:val="a"/>
    <w:rsid w:val="0099483F"/>
    <w:pPr>
      <w:tabs>
        <w:tab w:val="clear" w:pos="709"/>
      </w:tabs>
      <w:suppressAutoHyphens w:val="0"/>
      <w:autoSpaceDE w:val="0"/>
      <w:autoSpaceDN w:val="0"/>
      <w:adjustRightInd w:val="0"/>
      <w:spacing w:before="60" w:after="60" w:line="240" w:lineRule="auto"/>
    </w:pPr>
    <w:rPr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BE05-1D7D-49EC-AFD0-691338FC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Toshiba</Company>
  <LinksUpToDate>false</LinksUpToDate>
  <CharactersWithSpaces>38930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Nune</dc:creator>
  <cp:keywords/>
  <cp:lastModifiedBy>Микулец Виктория Владимировна</cp:lastModifiedBy>
  <cp:revision>11</cp:revision>
  <cp:lastPrinted>2016-04-22T00:24:00Z</cp:lastPrinted>
  <dcterms:created xsi:type="dcterms:W3CDTF">2021-06-05T14:54:00Z</dcterms:created>
  <dcterms:modified xsi:type="dcterms:W3CDTF">2022-09-20T08:01:00Z</dcterms:modified>
</cp:coreProperties>
</file>