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566" w:rsidRDefault="00184049" w:rsidP="00B72566">
      <w:pPr>
        <w:pStyle w:val="a8"/>
        <w:spacing w:before="8" w:after="0"/>
        <w:rPr>
          <w:sz w:val="25"/>
        </w:rPr>
      </w:pPr>
      <w:r w:rsidRPr="00221761">
        <w:rPr>
          <w:noProof/>
          <w:lang w:eastAsia="ru-RU"/>
        </w:rPr>
        <w:drawing>
          <wp:inline distT="0" distB="0" distL="0" distR="0" wp14:anchorId="189D2027" wp14:editId="5EE7298B">
            <wp:extent cx="5762625" cy="504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049" w:rsidRDefault="00184049" w:rsidP="00184049">
      <w:pPr>
        <w:pStyle w:val="a8"/>
        <w:spacing w:before="8" w:after="0"/>
        <w:rPr>
          <w:sz w:val="25"/>
        </w:rPr>
      </w:pPr>
    </w:p>
    <w:p w:rsidR="00184049" w:rsidRDefault="00184049" w:rsidP="00184049">
      <w:pPr>
        <w:pStyle w:val="a8"/>
        <w:spacing w:before="8" w:after="0"/>
        <w:rPr>
          <w:sz w:val="25"/>
        </w:rPr>
      </w:pPr>
    </w:p>
    <w:p w:rsidR="00184049" w:rsidRDefault="00184049" w:rsidP="00184049">
      <w:pPr>
        <w:pStyle w:val="a8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184049" w:rsidRDefault="00184049" w:rsidP="00184049">
      <w:pPr>
        <w:pStyle w:val="a8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184049" w:rsidRDefault="00184049" w:rsidP="00184049">
      <w:pPr>
        <w:pStyle w:val="a8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:rsidR="00184049" w:rsidRDefault="00184049" w:rsidP="00184049">
      <w:pPr>
        <w:pStyle w:val="a8"/>
        <w:spacing w:before="8" w:after="0"/>
        <w:rPr>
          <w:sz w:val="25"/>
        </w:rPr>
      </w:pPr>
      <w:r>
        <w:rPr>
          <w:sz w:val="25"/>
        </w:rPr>
        <w:t>Протокол №7</w:t>
      </w:r>
    </w:p>
    <w:p w:rsidR="00CB59FB" w:rsidRDefault="00CB59FB">
      <w:pPr>
        <w:spacing w:before="8"/>
        <w:rPr>
          <w:rFonts w:eastAsia="Times New Roman"/>
          <w:sz w:val="25"/>
          <w:lang w:eastAsia="zh-CN"/>
        </w:rPr>
      </w:pPr>
    </w:p>
    <w:p w:rsidR="00CB59FB" w:rsidRDefault="00CB59FB">
      <w:pPr>
        <w:rPr>
          <w:rFonts w:eastAsia="Times New Roman"/>
          <w:i/>
          <w:sz w:val="28"/>
          <w:szCs w:val="28"/>
          <w:lang w:eastAsia="zh-CN"/>
        </w:rPr>
      </w:pPr>
    </w:p>
    <w:p w:rsidR="00CB59FB" w:rsidRDefault="00CB59FB">
      <w:pPr>
        <w:rPr>
          <w:rFonts w:eastAsia="Times New Roman"/>
          <w:i/>
          <w:sz w:val="28"/>
          <w:szCs w:val="28"/>
          <w:lang w:eastAsia="zh-CN"/>
        </w:rPr>
      </w:pPr>
    </w:p>
    <w:p w:rsidR="00CB59FB" w:rsidRDefault="00DF074F">
      <w:pPr>
        <w:keepNext/>
        <w:widowControl/>
        <w:spacing w:line="360" w:lineRule="auto"/>
        <w:ind w:left="568"/>
        <w:jc w:val="center"/>
        <w:outlineLvl w:val="2"/>
        <w:rPr>
          <w:rFonts w:eastAsia="Times New Roman"/>
          <w:b/>
          <w:bCs/>
          <w:sz w:val="28"/>
          <w:szCs w:val="28"/>
          <w:lang w:eastAsia="zh-CN"/>
        </w:rPr>
      </w:pPr>
      <w:bookmarkStart w:id="0" w:name="_Toc456003749"/>
      <w:bookmarkStart w:id="1" w:name="_Toc456003825"/>
      <w:bookmarkStart w:id="2" w:name="_Toc459975973"/>
      <w:bookmarkEnd w:id="0"/>
      <w:bookmarkEnd w:id="1"/>
      <w:bookmarkEnd w:id="2"/>
      <w:r>
        <w:rPr>
          <w:rFonts w:eastAsia="Times New Roman"/>
          <w:b/>
          <w:bCs/>
          <w:sz w:val="28"/>
          <w:szCs w:val="28"/>
          <w:lang w:eastAsia="zh-CN"/>
        </w:rPr>
        <w:t>Рабочая программа учебной дисциплины</w:t>
      </w:r>
    </w:p>
    <w:p w:rsidR="00CB59FB" w:rsidRDefault="00DF074F">
      <w:pPr>
        <w:spacing w:line="360" w:lineRule="auto"/>
        <w:jc w:val="center"/>
        <w:rPr>
          <w:rFonts w:eastAsia="Times New Roman"/>
          <w:b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>Математический анализ</w:t>
      </w:r>
    </w:p>
    <w:p w:rsidR="00CB59FB" w:rsidRDefault="00CB59FB">
      <w:pPr>
        <w:rPr>
          <w:rFonts w:eastAsia="Times New Roman"/>
          <w:i/>
          <w:sz w:val="28"/>
          <w:szCs w:val="28"/>
          <w:lang w:eastAsia="zh-CN"/>
        </w:rPr>
      </w:pPr>
    </w:p>
    <w:p w:rsidR="00CB59FB" w:rsidRDefault="00CB59FB">
      <w:pPr>
        <w:rPr>
          <w:rFonts w:eastAsia="Times New Roman"/>
          <w:i/>
          <w:sz w:val="28"/>
          <w:szCs w:val="28"/>
          <w:lang w:eastAsia="zh-CN"/>
        </w:rPr>
      </w:pPr>
    </w:p>
    <w:p w:rsidR="00CB59FB" w:rsidRDefault="00DF074F">
      <w:pPr>
        <w:jc w:val="center"/>
        <w:rPr>
          <w:rFonts w:eastAsia="Times New Roman"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Направление подготовки</w:t>
      </w:r>
    </w:p>
    <w:p w:rsidR="00CB59FB" w:rsidRDefault="00DF074F">
      <w:pPr>
        <w:jc w:val="center"/>
        <w:rPr>
          <w:rFonts w:eastAsia="Times New Roman"/>
          <w:i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38.03.01 Экономика</w:t>
      </w:r>
    </w:p>
    <w:p w:rsidR="00CB59FB" w:rsidRDefault="00CB59FB">
      <w:pPr>
        <w:rPr>
          <w:rFonts w:eastAsia="Times New Roman"/>
          <w:i/>
          <w:sz w:val="28"/>
          <w:szCs w:val="28"/>
          <w:lang w:eastAsia="zh-CN"/>
        </w:rPr>
      </w:pPr>
    </w:p>
    <w:p w:rsidR="00CB59FB" w:rsidRDefault="00CB59FB">
      <w:pPr>
        <w:rPr>
          <w:rFonts w:eastAsia="Times New Roman"/>
          <w:i/>
          <w:sz w:val="28"/>
          <w:szCs w:val="28"/>
          <w:lang w:eastAsia="zh-CN"/>
        </w:rPr>
      </w:pPr>
    </w:p>
    <w:p w:rsidR="00CB59FB" w:rsidRDefault="00DF074F">
      <w:pPr>
        <w:jc w:val="center"/>
        <w:rPr>
          <w:rFonts w:eastAsia="Times New Roman"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Направленность (профиль) подготовки</w:t>
      </w:r>
    </w:p>
    <w:p w:rsidR="00CB59FB" w:rsidRDefault="00DF074F">
      <w:pPr>
        <w:jc w:val="center"/>
        <w:rPr>
          <w:rFonts w:eastAsia="Times New Roman"/>
          <w:i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Финансы и кредит</w:t>
      </w:r>
    </w:p>
    <w:p w:rsidR="00CB59FB" w:rsidRDefault="00CB59FB">
      <w:pPr>
        <w:rPr>
          <w:rFonts w:eastAsia="Times New Roman"/>
          <w:i/>
          <w:sz w:val="28"/>
          <w:szCs w:val="28"/>
          <w:lang w:eastAsia="zh-CN"/>
        </w:rPr>
      </w:pPr>
    </w:p>
    <w:p w:rsidR="00CB59FB" w:rsidRDefault="00CB59FB">
      <w:pPr>
        <w:rPr>
          <w:rFonts w:eastAsia="Times New Roman"/>
          <w:i/>
          <w:sz w:val="28"/>
          <w:szCs w:val="28"/>
          <w:lang w:eastAsia="zh-CN"/>
        </w:rPr>
      </w:pPr>
    </w:p>
    <w:p w:rsidR="00CB59FB" w:rsidRDefault="00DF074F">
      <w:pPr>
        <w:jc w:val="center"/>
        <w:rPr>
          <w:rFonts w:eastAsia="Times New Roman"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Квалификация (степень) выпускника</w:t>
      </w:r>
    </w:p>
    <w:p w:rsidR="00CB59FB" w:rsidRDefault="00DF074F">
      <w:pPr>
        <w:jc w:val="center"/>
        <w:rPr>
          <w:rFonts w:eastAsia="Times New Roman"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Бакалавр</w:t>
      </w:r>
    </w:p>
    <w:p w:rsidR="00CB59FB" w:rsidRDefault="00CB59FB">
      <w:pPr>
        <w:rPr>
          <w:rFonts w:eastAsia="Times New Roman"/>
          <w:i/>
          <w:sz w:val="28"/>
          <w:szCs w:val="28"/>
          <w:lang w:eastAsia="zh-CN"/>
        </w:rPr>
      </w:pPr>
    </w:p>
    <w:p w:rsidR="00CB59FB" w:rsidRDefault="00CB59FB">
      <w:pPr>
        <w:rPr>
          <w:rFonts w:eastAsia="Times New Roman"/>
          <w:i/>
          <w:sz w:val="28"/>
          <w:szCs w:val="28"/>
          <w:lang w:eastAsia="zh-CN"/>
        </w:rPr>
      </w:pPr>
    </w:p>
    <w:p w:rsidR="00CB59FB" w:rsidRDefault="00DF074F">
      <w:pPr>
        <w:jc w:val="center"/>
        <w:rPr>
          <w:rFonts w:eastAsia="Times New Roman"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Форма обучения</w:t>
      </w:r>
    </w:p>
    <w:p w:rsidR="00CB59FB" w:rsidRDefault="00DF074F">
      <w:pPr>
        <w:jc w:val="center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Очная, заочная</w:t>
      </w:r>
    </w:p>
    <w:p w:rsidR="00CB59FB" w:rsidRDefault="00CB59FB">
      <w:pPr>
        <w:jc w:val="center"/>
        <w:rPr>
          <w:rFonts w:eastAsia="Times New Roman"/>
          <w:sz w:val="28"/>
          <w:szCs w:val="28"/>
          <w:lang w:eastAsia="zh-CN"/>
        </w:rPr>
      </w:pPr>
    </w:p>
    <w:p w:rsidR="00CB59FB" w:rsidRDefault="00CB59FB">
      <w:pPr>
        <w:jc w:val="center"/>
        <w:rPr>
          <w:rFonts w:eastAsia="Times New Roman"/>
          <w:sz w:val="28"/>
          <w:szCs w:val="28"/>
          <w:lang w:eastAsia="zh-CN"/>
        </w:rPr>
      </w:pPr>
    </w:p>
    <w:p w:rsidR="00CB59FB" w:rsidRDefault="00CB59FB">
      <w:pPr>
        <w:jc w:val="center"/>
        <w:rPr>
          <w:rFonts w:eastAsia="Times New Roman"/>
          <w:sz w:val="28"/>
          <w:szCs w:val="28"/>
          <w:lang w:eastAsia="zh-CN"/>
        </w:rPr>
      </w:pPr>
    </w:p>
    <w:p w:rsidR="00CB59FB" w:rsidRDefault="00CB59FB">
      <w:pPr>
        <w:jc w:val="center"/>
        <w:rPr>
          <w:rFonts w:eastAsia="Times New Roman"/>
          <w:sz w:val="28"/>
          <w:szCs w:val="28"/>
          <w:lang w:eastAsia="zh-CN"/>
        </w:rPr>
      </w:pPr>
    </w:p>
    <w:p w:rsidR="00CB59FB" w:rsidRDefault="00CB59FB">
      <w:pPr>
        <w:jc w:val="center"/>
        <w:rPr>
          <w:rFonts w:eastAsia="Times New Roman"/>
          <w:sz w:val="28"/>
          <w:szCs w:val="28"/>
          <w:lang w:eastAsia="zh-CN"/>
        </w:rPr>
      </w:pPr>
    </w:p>
    <w:p w:rsidR="00CB59FB" w:rsidRDefault="00CB59FB">
      <w:pPr>
        <w:jc w:val="center"/>
        <w:rPr>
          <w:rFonts w:eastAsia="Times New Roman"/>
          <w:sz w:val="28"/>
          <w:szCs w:val="28"/>
          <w:lang w:eastAsia="zh-CN"/>
        </w:rPr>
      </w:pPr>
    </w:p>
    <w:p w:rsidR="00CB59FB" w:rsidRDefault="00CB59FB">
      <w:pPr>
        <w:jc w:val="center"/>
        <w:rPr>
          <w:rFonts w:eastAsia="Times New Roman"/>
          <w:sz w:val="28"/>
          <w:szCs w:val="28"/>
          <w:lang w:eastAsia="zh-CN"/>
        </w:rPr>
      </w:pPr>
    </w:p>
    <w:p w:rsidR="00CB59FB" w:rsidRDefault="00CB59FB">
      <w:pPr>
        <w:jc w:val="center"/>
        <w:rPr>
          <w:rFonts w:eastAsia="Times New Roman"/>
          <w:sz w:val="28"/>
          <w:szCs w:val="28"/>
          <w:lang w:eastAsia="zh-CN"/>
        </w:rPr>
      </w:pPr>
    </w:p>
    <w:p w:rsidR="00CB59FB" w:rsidRPr="00184049" w:rsidRDefault="00DF074F">
      <w:pPr>
        <w:jc w:val="center"/>
        <w:rPr>
          <w:rFonts w:eastAsia="Times New Roman"/>
          <w:sz w:val="28"/>
          <w:szCs w:val="28"/>
          <w:lang w:val="en-US" w:eastAsia="zh-CN"/>
        </w:rPr>
      </w:pPr>
      <w:r>
        <w:rPr>
          <w:rFonts w:eastAsia="Times New Roman"/>
          <w:sz w:val="28"/>
          <w:szCs w:val="28"/>
          <w:lang w:eastAsia="zh-CN"/>
        </w:rPr>
        <w:t>Москва, 20</w:t>
      </w:r>
      <w:r w:rsidR="00184049">
        <w:rPr>
          <w:rFonts w:eastAsia="Times New Roman"/>
          <w:sz w:val="28"/>
          <w:szCs w:val="28"/>
          <w:lang w:val="en-US" w:eastAsia="zh-CN"/>
        </w:rPr>
        <w:t>20</w:t>
      </w:r>
    </w:p>
    <w:p w:rsidR="00CB59FB" w:rsidRDefault="00DF074F">
      <w:pPr>
        <w:pStyle w:val="a8"/>
        <w:spacing w:after="0"/>
      </w:pPr>
      <w:r>
        <w:br w:type="page"/>
      </w:r>
    </w:p>
    <w:p w:rsidR="00CB59FB" w:rsidRDefault="00DF074F">
      <w:pPr>
        <w:widowControl/>
        <w:spacing w:after="160" w:line="256" w:lineRule="auto"/>
        <w:jc w:val="center"/>
        <w:rPr>
          <w:b/>
        </w:rPr>
      </w:pPr>
      <w:r>
        <w:rPr>
          <w:b/>
        </w:rPr>
        <w:lastRenderedPageBreak/>
        <w:t>СОДЕРЖАНИЕ:</w:t>
      </w:r>
    </w:p>
    <w:tbl>
      <w:tblPr>
        <w:tblW w:w="9683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493"/>
        <w:gridCol w:w="1190"/>
      </w:tblGrid>
      <w:tr w:rsidR="00CB59FB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ind w:firstLine="851"/>
              <w:jc w:val="both"/>
              <w:rPr>
                <w:lang w:eastAsia="zh-CN"/>
              </w:rPr>
            </w:pPr>
            <w:r>
              <w:rPr>
                <w:lang w:eastAsia="zh-CN"/>
              </w:rPr>
              <w:t>1. Перечень планируемых результатов обучения по дисциплине (модуля),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</w:tr>
      <w:tr w:rsidR="00CB59FB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ind w:firstLine="851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2. </w:t>
            </w:r>
            <w:r>
              <w:t>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CB59FB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ind w:firstLine="851"/>
              <w:jc w:val="both"/>
              <w:rPr>
                <w:lang w:eastAsia="zh-CN"/>
              </w:rPr>
            </w:pPr>
            <w:r>
              <w:t>3.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CB59FB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ind w:firstLine="851"/>
              <w:jc w:val="both"/>
              <w:rPr>
                <w:lang w:eastAsia="zh-CN"/>
              </w:rPr>
            </w:pPr>
            <w:r>
              <w:t>3.1. Объем дисциплины (модуля) по видам учебных занятий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CB59FB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ind w:firstLine="851"/>
              <w:jc w:val="both"/>
              <w:rPr>
                <w:lang w:eastAsia="zh-CN"/>
              </w:rPr>
            </w:pPr>
            <w:r>
              <w:t>4.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</w:tr>
      <w:tr w:rsidR="00CB59FB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ind w:firstLine="851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4.1. Разделы </w:t>
            </w:r>
            <w:r>
              <w:t>дисциплины (модуля) и трудоемкость по видам учебных занятий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</w:tr>
      <w:tr w:rsidR="00CB59FB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ind w:firstLine="851"/>
              <w:jc w:val="both"/>
              <w:rPr>
                <w:lang w:eastAsia="zh-CN"/>
              </w:rPr>
            </w:pPr>
            <w:r>
              <w:t xml:space="preserve">4.2. Содержание дисциплины (модуля), структурированное по разделам (темам) 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</w:tr>
      <w:tr w:rsidR="00CB59FB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>
              <w:t>5. 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</w:tr>
      <w:tr w:rsidR="00CB59FB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ind w:firstLine="851"/>
              <w:jc w:val="both"/>
            </w:pPr>
            <w:r>
              <w:rPr>
                <w:bCs/>
                <w:iCs/>
              </w:rPr>
              <w:t>6. Фонд оценочных средств</w:t>
            </w:r>
            <w:r>
              <w:t xml:space="preserve"> для проведения промежуточной аттестации обучающихся по дисциплине (модулю)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</w:tr>
      <w:tr w:rsidR="00CB59FB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>
              <w:t>7. 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</w:tr>
      <w:tr w:rsidR="00CB59FB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>
              <w:t>8. Современные профессиональные базы данных и информационные справочные системы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</w:t>
            </w:r>
          </w:p>
        </w:tc>
      </w:tr>
      <w:tr w:rsidR="00CB59FB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>
              <w:rPr>
                <w:bCs/>
              </w:rPr>
              <w:t>9. Методические указания для обучающихся по освоению дисциплины (модуля)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</w:t>
            </w:r>
          </w:p>
        </w:tc>
      </w:tr>
      <w:tr w:rsidR="00CB59FB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>
              <w:t>10.</w:t>
            </w:r>
            <w:r>
              <w:rPr>
                <w:b/>
              </w:rPr>
              <w:t xml:space="preserve"> </w:t>
            </w:r>
            <w:r>
              <w:t>Лицензионное программное обеспечение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</w:tr>
      <w:tr w:rsidR="00CB59FB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>
              <w:t>11.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</w:tr>
      <w:tr w:rsidR="00CB59FB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>
              <w:rPr>
                <w:bCs/>
                <w:color w:val="222222"/>
              </w:rPr>
              <w:t>12. 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16</w:t>
            </w:r>
          </w:p>
        </w:tc>
      </w:tr>
    </w:tbl>
    <w:p w:rsidR="00CB59FB" w:rsidRDefault="00DF074F">
      <w:pPr>
        <w:ind w:firstLine="851"/>
        <w:jc w:val="both"/>
      </w:pPr>
      <w:r>
        <w:t>13. Иные сведения и (или) материалы                                                                   16</w:t>
      </w:r>
    </w:p>
    <w:p w:rsidR="00CB59FB" w:rsidRDefault="00DF074F">
      <w:pPr>
        <w:ind w:firstLine="851"/>
        <w:jc w:val="both"/>
      </w:pPr>
      <w:r>
        <w:t>14. Лист регистрации изменений                                                                            17</w:t>
      </w:r>
    </w:p>
    <w:p w:rsidR="00CB59FB" w:rsidRDefault="00DF074F">
      <w:pPr>
        <w:widowControl/>
        <w:spacing w:after="160"/>
      </w:pPr>
      <w:r>
        <w:br w:type="page"/>
      </w:r>
    </w:p>
    <w:p w:rsidR="00CB59FB" w:rsidRDefault="00DF074F">
      <w:pPr>
        <w:ind w:firstLine="851"/>
        <w:jc w:val="both"/>
        <w:rPr>
          <w:b/>
        </w:rPr>
      </w:pPr>
      <w:bookmarkStart w:id="3" w:name="_Toc459975976"/>
      <w:r>
        <w:rPr>
          <w:b/>
        </w:rPr>
        <w:lastRenderedPageBreak/>
        <w:t xml:space="preserve">1. </w:t>
      </w:r>
      <w:bookmarkEnd w:id="3"/>
      <w:r>
        <w:rPr>
          <w:b/>
        </w:rPr>
        <w:t>Перечень планируемых результатов обучения по дисциплине (модуля), соотнесенных с планируемыми результатами освоения</w:t>
      </w:r>
      <w:r>
        <w:t xml:space="preserve"> </w:t>
      </w:r>
      <w:r>
        <w:rPr>
          <w:b/>
        </w:rPr>
        <w:t>основной профессиональной образовательной программы</w:t>
      </w:r>
    </w:p>
    <w:p w:rsidR="00CB59FB" w:rsidRDefault="00CB59FB">
      <w:pPr>
        <w:spacing w:before="117"/>
        <w:ind w:left="113" w:right="-1" w:firstLine="454"/>
        <w:jc w:val="both"/>
      </w:pPr>
    </w:p>
    <w:p w:rsidR="00CB59FB" w:rsidRDefault="00DF074F">
      <w:pPr>
        <w:spacing w:before="117"/>
        <w:ind w:left="113" w:right="-1" w:firstLine="454"/>
        <w:jc w:val="both"/>
      </w:pPr>
      <w:r>
        <w:t xml:space="preserve">В результате освоения ОПОП бакалавриата обучающийся должен </w:t>
      </w:r>
      <w:r>
        <w:rPr>
          <w:spacing w:val="-3"/>
        </w:rPr>
        <w:t xml:space="preserve">овладеть следующими результатами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CB59FB" w:rsidRDefault="00CB59FB">
      <w:pPr>
        <w:spacing w:before="117"/>
        <w:ind w:left="113" w:right="-1" w:firstLine="454"/>
        <w:jc w:val="both"/>
      </w:pPr>
    </w:p>
    <w:tbl>
      <w:tblPr>
        <w:tblStyle w:val="af2"/>
        <w:tblW w:w="9570" w:type="dxa"/>
        <w:tblLook w:val="04A0" w:firstRow="1" w:lastRow="0" w:firstColumn="1" w:lastColumn="0" w:noHBand="0" w:noVBand="1"/>
      </w:tblPr>
      <w:tblGrid>
        <w:gridCol w:w="2750"/>
        <w:gridCol w:w="3513"/>
        <w:gridCol w:w="3307"/>
      </w:tblGrid>
      <w:tr w:rsidR="00CB59FB">
        <w:tc>
          <w:tcPr>
            <w:tcW w:w="2750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a8"/>
              <w:spacing w:after="0" w:line="240" w:lineRule="auto"/>
            </w:pPr>
            <w:r>
              <w:rPr>
                <w:b/>
              </w:rPr>
              <w:t>Коды компетенции</w:t>
            </w:r>
          </w:p>
        </w:tc>
        <w:tc>
          <w:tcPr>
            <w:tcW w:w="3513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CB59FB" w:rsidRDefault="00DF074F">
            <w:pPr>
              <w:pStyle w:val="a8"/>
              <w:spacing w:after="0"/>
            </w:pPr>
            <w:r>
              <w:rPr>
                <w:b/>
              </w:rPr>
              <w:t>Содержание компетенций</w:t>
            </w:r>
          </w:p>
        </w:tc>
        <w:tc>
          <w:tcPr>
            <w:tcW w:w="3307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a8"/>
              <w:spacing w:after="0" w:line="240" w:lineRule="auto"/>
            </w:pPr>
            <w:r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CB59FB">
        <w:tc>
          <w:tcPr>
            <w:tcW w:w="2750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a8"/>
              <w:spacing w:before="1" w:after="0" w:line="240" w:lineRule="auto"/>
            </w:pPr>
            <w:r>
              <w:rPr>
                <w:rStyle w:val="FontStyle49"/>
                <w:sz w:val="24"/>
                <w:szCs w:val="24"/>
              </w:rPr>
              <w:t>ОПК-2</w:t>
            </w:r>
          </w:p>
        </w:tc>
        <w:tc>
          <w:tcPr>
            <w:tcW w:w="3513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jc w:val="both"/>
            </w:pPr>
            <w:r>
              <w:rPr>
                <w:rStyle w:val="9"/>
                <w:rFonts w:eastAsiaTheme="minorEastAsia"/>
                <w:b w:val="0"/>
                <w:bCs w:val="0"/>
                <w:color w:val="00000A"/>
                <w:sz w:val="24"/>
                <w:szCs w:val="24"/>
              </w:rPr>
              <w:t>способность осуществлять, анализ и обработку данных, необходимых для решения профессиональных задач</w:t>
            </w:r>
          </w:p>
        </w:tc>
        <w:tc>
          <w:tcPr>
            <w:tcW w:w="3307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af0"/>
              <w:shd w:val="clear" w:color="auto" w:fill="FFFFFF"/>
              <w:spacing w:before="0" w:after="0"/>
              <w:jc w:val="both"/>
              <w:textAlignment w:val="baseline"/>
              <w:rPr>
                <w:rFonts w:ascii="Arial" w:hAnsi="Arial" w:cs="Arial"/>
                <w:b/>
                <w:i/>
              </w:rPr>
            </w:pPr>
            <w:r>
              <w:rPr>
                <w:b/>
                <w:bCs/>
                <w:i/>
                <w:iCs/>
              </w:rPr>
              <w:t>Знать</w:t>
            </w:r>
            <w:r>
              <w:rPr>
                <w:b/>
                <w:i/>
                <w:iCs/>
              </w:rPr>
              <w:t>:</w:t>
            </w:r>
          </w:p>
          <w:p w:rsidR="00CB59FB" w:rsidRDefault="00DF074F">
            <w:pPr>
              <w:pStyle w:val="af0"/>
              <w:shd w:val="clear" w:color="auto" w:fill="FFFFFF"/>
              <w:spacing w:before="0" w:after="0"/>
              <w:jc w:val="both"/>
              <w:textAlignment w:val="baseline"/>
            </w:pPr>
            <w:r>
              <w:rPr>
                <w:rFonts w:ascii="Symbol" w:hAnsi="Symbol" w:cs="Arial"/>
              </w:rPr>
              <w:t></w:t>
            </w:r>
            <w:r>
              <w:rPr>
                <w:rFonts w:ascii="Symbol" w:hAnsi="Symbol" w:cs="Arial"/>
              </w:rPr>
              <w:t></w:t>
            </w:r>
            <w:r>
              <w:t>основы теории дифференциального и интегрального исчисления, необходимые для решения экономических задач;</w:t>
            </w:r>
          </w:p>
          <w:p w:rsidR="00CB59FB" w:rsidRDefault="00DF074F">
            <w:pPr>
              <w:pStyle w:val="af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before="0" w:after="0"/>
              <w:ind w:left="114"/>
              <w:jc w:val="both"/>
              <w:textAlignment w:val="baseline"/>
              <w:rPr>
                <w:rFonts w:ascii="Symbol" w:hAnsi="Symbol" w:cs="Arial"/>
              </w:rPr>
            </w:pPr>
            <w:r>
              <w:t>основные  инструменты и методики математического анализа.</w:t>
            </w:r>
          </w:p>
          <w:p w:rsidR="00CB59FB" w:rsidRDefault="00DF074F">
            <w:pPr>
              <w:pStyle w:val="af0"/>
              <w:shd w:val="clear" w:color="auto" w:fill="FFFFFF"/>
              <w:spacing w:before="0" w:after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</w:rPr>
              <w:t>Уметь</w:t>
            </w:r>
            <w:r>
              <w:rPr>
                <w:i/>
                <w:iCs/>
              </w:rPr>
              <w:t>:</w:t>
            </w:r>
          </w:p>
          <w:p w:rsidR="00CB59FB" w:rsidRDefault="00DF074F">
            <w:pPr>
              <w:jc w:val="both"/>
            </w:pPr>
            <w:r>
              <w:rPr>
                <w:rFonts w:ascii="Symbol" w:hAnsi="Symbol" w:cs="Arial"/>
              </w:rPr>
              <w:t></w:t>
            </w:r>
            <w:r>
              <w:t xml:space="preserve"> применять методы математического анализа теоретического и экспериментального исследования для решения экономических задач.</w:t>
            </w:r>
          </w:p>
          <w:p w:rsidR="00CB59FB" w:rsidRDefault="00DF074F">
            <w:pPr>
              <w:pStyle w:val="af0"/>
              <w:shd w:val="clear" w:color="auto" w:fill="FFFFFF"/>
              <w:spacing w:before="0" w:after="0"/>
              <w:jc w:val="both"/>
              <w:textAlignment w:val="baseline"/>
            </w:pPr>
            <w:r>
              <w:rPr>
                <w:rFonts w:ascii="Symbol" w:hAnsi="Symbol" w:cs="Arial"/>
              </w:rPr>
              <w:t></w:t>
            </w:r>
            <w:r>
              <w:rPr>
                <w:rFonts w:ascii="Symbol" w:hAnsi="Symbol" w:cs="Arial"/>
              </w:rPr>
              <w:t></w:t>
            </w:r>
            <w:r>
              <w:t>решать типовые математические задачи, используемые при принятии управленческих решений;</w:t>
            </w:r>
          </w:p>
          <w:p w:rsidR="00CB59FB" w:rsidRDefault="00DF074F">
            <w:pPr>
              <w:pStyle w:val="af0"/>
              <w:shd w:val="clear" w:color="auto" w:fill="FFFFFF"/>
              <w:spacing w:before="0" w:after="0"/>
              <w:jc w:val="both"/>
              <w:textAlignment w:val="baseline"/>
            </w:pPr>
            <w:r>
              <w:rPr>
                <w:rFonts w:ascii="Symbol" w:hAnsi="Symbol" w:cs="Arial"/>
              </w:rPr>
              <w:t></w:t>
            </w:r>
            <w:r>
              <w:rPr>
                <w:rFonts w:ascii="Symbol" w:hAnsi="Symbol" w:cs="Arial"/>
              </w:rPr>
              <w:t></w:t>
            </w:r>
            <w:r>
              <w:t>использовать математический язык и математическую символику при построении организационно-управленческих моделей.</w:t>
            </w:r>
          </w:p>
          <w:p w:rsidR="00CB59FB" w:rsidRDefault="00DF074F">
            <w:pPr>
              <w:pStyle w:val="af0"/>
              <w:shd w:val="clear" w:color="auto" w:fill="FFFFFF"/>
              <w:spacing w:before="0" w:after="0"/>
              <w:jc w:val="both"/>
              <w:textAlignment w:val="baseline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Владеть</w:t>
            </w:r>
            <w:r>
              <w:rPr>
                <w:i/>
                <w:iCs/>
              </w:rPr>
              <w:t>:</w:t>
            </w:r>
            <w:r>
              <w:rPr>
                <w:rStyle w:val="apple-converted-space"/>
                <w:i/>
                <w:iCs/>
              </w:rPr>
              <w:t> </w:t>
            </w:r>
          </w:p>
          <w:p w:rsidR="00CB59FB" w:rsidRDefault="00DF074F">
            <w:pPr>
              <w:pStyle w:val="af0"/>
              <w:shd w:val="clear" w:color="auto" w:fill="FFFFFF"/>
              <w:tabs>
                <w:tab w:val="left" w:pos="-28"/>
              </w:tabs>
              <w:spacing w:before="0" w:after="0"/>
              <w:jc w:val="both"/>
              <w:textAlignment w:val="baseline"/>
              <w:rPr>
                <w:rFonts w:ascii="Symbol" w:hAnsi="Symbol" w:cs="Arial"/>
              </w:rPr>
            </w:pPr>
            <w:r>
              <w:rPr>
                <w:rFonts w:ascii="Symbol" w:hAnsi="Symbol" w:cs="Arial"/>
              </w:rPr>
              <w:t></w:t>
            </w:r>
            <w:r>
              <w:rPr>
                <w:rFonts w:ascii="Symbol" w:hAnsi="Symbol" w:cs="Arial"/>
              </w:rPr>
              <w:t></w:t>
            </w:r>
            <w:r>
              <w:t>математическими, статистическими и количественными методами решения типовых организационно-управленческих задач.</w:t>
            </w:r>
          </w:p>
        </w:tc>
      </w:tr>
    </w:tbl>
    <w:p w:rsidR="00CB59FB" w:rsidRDefault="00CB59FB">
      <w:pPr>
        <w:ind w:firstLine="540"/>
        <w:jc w:val="center"/>
        <w:rPr>
          <w:b/>
        </w:rPr>
      </w:pPr>
    </w:p>
    <w:p w:rsidR="00CB59FB" w:rsidRDefault="00DF074F">
      <w:pPr>
        <w:ind w:firstLine="540"/>
        <w:jc w:val="center"/>
      </w:pPr>
      <w:r>
        <w:rPr>
          <w:b/>
        </w:rPr>
        <w:t>2. Место дисциплины в структуре основной профессиональной образовательной программы бакалавриата</w:t>
      </w:r>
    </w:p>
    <w:p w:rsidR="00CB59FB" w:rsidRDefault="00CB59FB">
      <w:pPr>
        <w:pStyle w:val="61"/>
        <w:shd w:val="clear" w:color="auto" w:fill="auto"/>
        <w:spacing w:after="0" w:line="240" w:lineRule="auto"/>
        <w:ind w:right="20" w:firstLine="700"/>
        <w:jc w:val="both"/>
        <w:rPr>
          <w:sz w:val="24"/>
          <w:szCs w:val="24"/>
        </w:rPr>
      </w:pPr>
    </w:p>
    <w:p w:rsidR="00CB59FB" w:rsidRDefault="00DF074F">
      <w:pPr>
        <w:pStyle w:val="61"/>
        <w:shd w:val="clear" w:color="auto" w:fill="auto"/>
        <w:spacing w:after="0" w:line="240" w:lineRule="auto"/>
        <w:ind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«Математический анализ» относится к базовой части учебного плана.</w:t>
      </w:r>
    </w:p>
    <w:p w:rsidR="00CB59FB" w:rsidRDefault="00DF074F">
      <w:pPr>
        <w:pStyle w:val="61"/>
        <w:shd w:val="clear" w:color="auto" w:fill="auto"/>
        <w:spacing w:after="0" w:line="240" w:lineRule="auto"/>
        <w:ind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Для освоения дисциплины необходимы компетенции, предшествующие входные знания и умения, сформированные в рамках изучения элементарной математики в средней школе</w:t>
      </w:r>
    </w:p>
    <w:p w:rsidR="00CB59FB" w:rsidRDefault="00DF074F">
      <w:pPr>
        <w:pStyle w:val="61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Дисциплина «Математический анализ» является основой для освоения таких предметов, как "Теория вероятностей и математическая статистика", "Статистика", "Бухгалтерский учет и анализ", "Финансовый менеджмент", "Инвестиционный анализ", "Методы математического моделирования и прогнозирования экономики". </w:t>
      </w:r>
    </w:p>
    <w:p w:rsidR="00CB59FB" w:rsidRDefault="00DF074F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>Дисциплина «Математический анализ» изучается на 1 курсе в 1-2 семестрах для очной и заочной форм обучения.</w:t>
      </w:r>
    </w:p>
    <w:p w:rsidR="00CB59FB" w:rsidRDefault="00CB59FB">
      <w:pPr>
        <w:pStyle w:val="61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</w:p>
    <w:p w:rsidR="00CB59FB" w:rsidRDefault="00DF074F">
      <w:pPr>
        <w:ind w:firstLine="540"/>
        <w:jc w:val="center"/>
        <w:rPr>
          <w:b/>
        </w:rPr>
      </w:pPr>
      <w:r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CB59FB" w:rsidRDefault="00DF074F">
      <w:pPr>
        <w:ind w:firstLine="540"/>
        <w:jc w:val="both"/>
      </w:pPr>
      <w:r>
        <w:t>Общая трудоемкость дисциплины «Математический анализ» составляет 7 зачетных единиц (252 часа).</w:t>
      </w:r>
    </w:p>
    <w:p w:rsidR="00CB59FB" w:rsidRDefault="00CB59FB">
      <w:pPr>
        <w:ind w:firstLine="540"/>
        <w:jc w:val="both"/>
        <w:rPr>
          <w:b/>
        </w:rPr>
      </w:pPr>
    </w:p>
    <w:p w:rsidR="00CB59FB" w:rsidRDefault="00DF074F">
      <w:pPr>
        <w:widowControl/>
        <w:spacing w:line="312" w:lineRule="auto"/>
        <w:ind w:firstLine="426"/>
        <w:jc w:val="both"/>
        <w:rPr>
          <w:b/>
        </w:rPr>
      </w:pPr>
      <w:bookmarkStart w:id="4" w:name="_Toc384036216"/>
      <w:bookmarkEnd w:id="4"/>
      <w:r>
        <w:rPr>
          <w:b/>
        </w:rPr>
        <w:t>3.1 Объем дисциплины (модуля) по видам учебных занятий (в часах)</w:t>
      </w:r>
    </w:p>
    <w:p w:rsidR="00CB59FB" w:rsidRDefault="00CB59FB">
      <w:pPr>
        <w:widowControl/>
        <w:spacing w:line="312" w:lineRule="auto"/>
        <w:ind w:firstLine="426"/>
        <w:jc w:val="both"/>
        <w:rPr>
          <w:b/>
        </w:rPr>
      </w:pPr>
    </w:p>
    <w:tbl>
      <w:tblPr>
        <w:tblStyle w:val="TableNormal1"/>
        <w:tblW w:w="9819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564"/>
        <w:gridCol w:w="2374"/>
        <w:gridCol w:w="1881"/>
      </w:tblGrid>
      <w:tr w:rsidR="00CB59FB">
        <w:trPr>
          <w:trHeight w:hRule="exact" w:val="331"/>
        </w:trPr>
        <w:tc>
          <w:tcPr>
            <w:tcW w:w="5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4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CB59FB">
        <w:trPr>
          <w:trHeight w:hRule="exact" w:val="663"/>
        </w:trPr>
        <w:tc>
          <w:tcPr>
            <w:tcW w:w="5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CB59FB"/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left="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 форма обучения</w:t>
            </w:r>
          </w:p>
        </w:tc>
      </w:tr>
      <w:tr w:rsidR="00CB59FB">
        <w:trPr>
          <w:trHeight w:hRule="exact" w:val="34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jc w:val="center"/>
            </w:pPr>
            <w:r>
              <w:t>252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jc w:val="center"/>
            </w:pPr>
            <w:r>
              <w:t>252</w:t>
            </w:r>
          </w:p>
        </w:tc>
      </w:tr>
      <w:tr w:rsidR="00CB59FB">
        <w:trPr>
          <w:trHeight w:hRule="exact" w:val="667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Pr="00FE3838" w:rsidRDefault="00DF074F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FE3838">
              <w:rPr>
                <w:sz w:val="24"/>
                <w:szCs w:val="24"/>
                <w:lang w:val="ru-RU"/>
              </w:rPr>
              <w:t>Контактная</w:t>
            </w:r>
            <w:r w:rsidRPr="00FE3838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FE3838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jc w:val="center"/>
            </w:pPr>
            <w:r>
              <w:t>96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jc w:val="center"/>
            </w:pPr>
            <w:r>
              <w:t>24</w:t>
            </w:r>
          </w:p>
        </w:tc>
      </w:tr>
      <w:tr w:rsidR="00CB59FB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jc w:val="center"/>
            </w:pPr>
            <w:r>
              <w:t>96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jc w:val="center"/>
            </w:pPr>
            <w:r>
              <w:t>24</w:t>
            </w:r>
          </w:p>
        </w:tc>
      </w:tr>
      <w:tr w:rsidR="00CB59FB">
        <w:trPr>
          <w:trHeight w:hRule="exact" w:val="331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59FB" w:rsidRDefault="00CB59FB">
            <w:pPr>
              <w:jc w:val="center"/>
            </w:pP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CB59FB">
            <w:pPr>
              <w:jc w:val="center"/>
            </w:pPr>
          </w:p>
        </w:tc>
      </w:tr>
      <w:tr w:rsidR="00CB59FB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jc w:val="center"/>
            </w:pPr>
            <w:r>
              <w:t>40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jc w:val="center"/>
            </w:pPr>
            <w:r>
              <w:t>8</w:t>
            </w:r>
          </w:p>
        </w:tc>
      </w:tr>
      <w:tr w:rsidR="00CB59FB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59FB" w:rsidRDefault="00CB59FB">
            <w:pPr>
              <w:jc w:val="center"/>
            </w:pP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CB59FB">
            <w:pPr>
              <w:jc w:val="center"/>
            </w:pPr>
          </w:p>
        </w:tc>
      </w:tr>
      <w:tr w:rsidR="00CB59FB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jc w:val="center"/>
            </w:pPr>
            <w:r>
              <w:t>56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jc w:val="center"/>
            </w:pPr>
            <w:r>
              <w:t>16</w:t>
            </w:r>
          </w:p>
        </w:tc>
      </w:tr>
      <w:tr w:rsidR="00CB59FB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59FB" w:rsidRDefault="00CB59FB">
            <w:pPr>
              <w:jc w:val="center"/>
            </w:pP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CB59FB">
            <w:pPr>
              <w:jc w:val="center"/>
            </w:pPr>
          </w:p>
        </w:tc>
      </w:tr>
      <w:tr w:rsidR="00CB59FB">
        <w:trPr>
          <w:trHeight w:hRule="exact" w:val="397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jc w:val="center"/>
            </w:pPr>
            <w:r>
              <w:t>120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jc w:val="center"/>
            </w:pPr>
            <w:r>
              <w:t>215</w:t>
            </w:r>
          </w:p>
        </w:tc>
      </w:tr>
      <w:tr w:rsidR="00CB59FB">
        <w:trPr>
          <w:trHeight w:hRule="exact" w:val="705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Pr="00FE3838" w:rsidRDefault="00DF074F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FE3838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FE3838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FE3838">
              <w:rPr>
                <w:sz w:val="24"/>
                <w:szCs w:val="24"/>
                <w:lang w:val="ru-RU"/>
              </w:rPr>
              <w:t>обучающегося (зачёт, контрольная работа, экзамен)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jc w:val="center"/>
            </w:pPr>
            <w:r>
              <w:t>36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jc w:val="center"/>
            </w:pPr>
            <w:r>
              <w:t>13</w:t>
            </w:r>
          </w:p>
        </w:tc>
      </w:tr>
    </w:tbl>
    <w:p w:rsidR="00CB59FB" w:rsidRDefault="00CB59FB">
      <w:pPr>
        <w:ind w:firstLine="540"/>
        <w:jc w:val="center"/>
        <w:rPr>
          <w:b/>
        </w:rPr>
      </w:pPr>
    </w:p>
    <w:p w:rsidR="00CB59FB" w:rsidRDefault="00DF074F">
      <w:pPr>
        <w:ind w:firstLine="540"/>
        <w:jc w:val="center"/>
        <w:rPr>
          <w:b/>
        </w:rPr>
      </w:pPr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CB59FB" w:rsidRDefault="00CB59FB">
      <w:pPr>
        <w:ind w:firstLine="540"/>
        <w:jc w:val="center"/>
        <w:rPr>
          <w:b/>
        </w:rPr>
      </w:pPr>
    </w:p>
    <w:p w:rsidR="00CB59FB" w:rsidRDefault="00CB59FB">
      <w:pPr>
        <w:ind w:firstLine="540"/>
        <w:jc w:val="center"/>
        <w:rPr>
          <w:b/>
        </w:rPr>
      </w:pPr>
    </w:p>
    <w:p w:rsidR="00CB59FB" w:rsidRDefault="00CB59FB">
      <w:pPr>
        <w:ind w:firstLine="540"/>
        <w:jc w:val="center"/>
        <w:rPr>
          <w:b/>
        </w:rPr>
      </w:pPr>
    </w:p>
    <w:p w:rsidR="00CB59FB" w:rsidRDefault="00CB59FB">
      <w:pPr>
        <w:ind w:firstLine="540"/>
        <w:jc w:val="center"/>
        <w:rPr>
          <w:b/>
        </w:rPr>
      </w:pPr>
    </w:p>
    <w:p w:rsidR="00CB59FB" w:rsidRDefault="00CB59FB">
      <w:pPr>
        <w:ind w:firstLine="540"/>
        <w:jc w:val="center"/>
        <w:rPr>
          <w:b/>
        </w:rPr>
      </w:pPr>
    </w:p>
    <w:p w:rsidR="00CB59FB" w:rsidRDefault="00CB59FB">
      <w:pPr>
        <w:ind w:firstLine="540"/>
        <w:jc w:val="center"/>
        <w:rPr>
          <w:b/>
        </w:rPr>
      </w:pPr>
    </w:p>
    <w:p w:rsidR="00CB59FB" w:rsidRDefault="00DF074F">
      <w:pPr>
        <w:ind w:firstLine="540"/>
        <w:jc w:val="center"/>
        <w:rPr>
          <w:b/>
        </w:rPr>
      </w:pPr>
      <w:r>
        <w:rPr>
          <w:b/>
        </w:rPr>
        <w:t>4.1 Разделы дисциплины и трудоемкость по видам учебных занятий (в академических часах)</w:t>
      </w:r>
    </w:p>
    <w:p w:rsidR="00CB59FB" w:rsidRDefault="00CB59FB">
      <w:pPr>
        <w:ind w:firstLine="540"/>
        <w:rPr>
          <w:b/>
        </w:rPr>
      </w:pPr>
    </w:p>
    <w:p w:rsidR="00CB59FB" w:rsidRDefault="00DF074F">
      <w:pPr>
        <w:jc w:val="center"/>
        <w:rPr>
          <w:b/>
        </w:rPr>
      </w:pPr>
      <w:r>
        <w:rPr>
          <w:b/>
        </w:rPr>
        <w:t>Для очной формы обучения</w:t>
      </w:r>
    </w:p>
    <w:p w:rsidR="00CB59FB" w:rsidRDefault="00CB59FB">
      <w:pPr>
        <w:jc w:val="center"/>
        <w:rPr>
          <w:b/>
        </w:rPr>
      </w:pPr>
    </w:p>
    <w:tbl>
      <w:tblPr>
        <w:tblW w:w="10418" w:type="dxa"/>
        <w:tblInd w:w="-5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71"/>
        <w:gridCol w:w="3223"/>
        <w:gridCol w:w="501"/>
        <w:gridCol w:w="580"/>
        <w:gridCol w:w="513"/>
        <w:gridCol w:w="628"/>
        <w:gridCol w:w="578"/>
        <w:gridCol w:w="372"/>
        <w:gridCol w:w="552"/>
        <w:gridCol w:w="552"/>
        <w:gridCol w:w="501"/>
        <w:gridCol w:w="1847"/>
      </w:tblGrid>
      <w:tr w:rsidR="00CB59FB">
        <w:trPr>
          <w:cantSplit/>
          <w:trHeight w:val="742"/>
        </w:trPr>
        <w:tc>
          <w:tcPr>
            <w:tcW w:w="5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jc w:val="center"/>
            </w:pPr>
            <w:r>
              <w:t>№</w:t>
            </w:r>
          </w:p>
          <w:p w:rsidR="00CB59FB" w:rsidRDefault="00DF074F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t>п/п</w:t>
            </w:r>
          </w:p>
        </w:tc>
        <w:tc>
          <w:tcPr>
            <w:tcW w:w="35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jc w:val="center"/>
            </w:pPr>
            <w:r>
              <w:t>Разделы и темы</w:t>
            </w:r>
          </w:p>
          <w:p w:rsidR="00CB59FB" w:rsidRDefault="00DF074F">
            <w:pPr>
              <w:tabs>
                <w:tab w:val="left" w:pos="643"/>
              </w:tabs>
              <w:jc w:val="center"/>
            </w:pPr>
            <w:r>
              <w:t>дисциплины</w:t>
            </w:r>
          </w:p>
        </w:tc>
        <w:tc>
          <w:tcPr>
            <w:tcW w:w="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B59FB" w:rsidRDefault="00DF074F">
            <w:pPr>
              <w:tabs>
                <w:tab w:val="left" w:pos="643"/>
              </w:tabs>
              <w:ind w:right="113"/>
              <w:jc w:val="center"/>
            </w:pPr>
            <w:r>
              <w:t>Семестр</w:t>
            </w:r>
          </w:p>
        </w:tc>
        <w:tc>
          <w:tcPr>
            <w:tcW w:w="43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jc w:val="center"/>
            </w:pPr>
            <w: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5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jc w:val="center"/>
            </w:pPr>
            <w:r>
              <w:t xml:space="preserve">Вид оценочного средства </w:t>
            </w:r>
            <w:r>
              <w:lastRenderedPageBreak/>
              <w:t xml:space="preserve">текущего контроля успеваемости, </w:t>
            </w:r>
          </w:p>
          <w:p w:rsidR="00CB59FB" w:rsidRDefault="00DF074F">
            <w:pPr>
              <w:tabs>
                <w:tab w:val="left" w:pos="643"/>
              </w:tabs>
              <w:jc w:val="center"/>
              <w:rPr>
                <w:i/>
                <w:iCs/>
              </w:rPr>
            </w:pPr>
            <w:r>
              <w:t xml:space="preserve">промежуточной аттестации </w:t>
            </w:r>
          </w:p>
          <w:p w:rsidR="00CB59FB" w:rsidRDefault="00DF074F">
            <w:pPr>
              <w:tabs>
                <w:tab w:val="left" w:pos="643"/>
              </w:tabs>
              <w:jc w:val="center"/>
            </w:pPr>
            <w:r>
              <w:rPr>
                <w:i/>
                <w:iCs/>
              </w:rPr>
              <w:t>(по семестрам)</w:t>
            </w:r>
          </w:p>
        </w:tc>
      </w:tr>
      <w:tr w:rsidR="00CB59FB">
        <w:trPr>
          <w:cantSplit/>
          <w:trHeight w:val="438"/>
        </w:trPr>
        <w:tc>
          <w:tcPr>
            <w:tcW w:w="5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</w:pPr>
          </w:p>
        </w:tc>
        <w:tc>
          <w:tcPr>
            <w:tcW w:w="3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</w:pPr>
          </w:p>
        </w:tc>
        <w:tc>
          <w:tcPr>
            <w:tcW w:w="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</w:pPr>
          </w:p>
        </w:tc>
        <w:tc>
          <w:tcPr>
            <w:tcW w:w="5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B59FB" w:rsidRDefault="00DF074F">
            <w:pPr>
              <w:tabs>
                <w:tab w:val="left" w:pos="643"/>
              </w:tabs>
              <w:ind w:left="113" w:right="113"/>
              <w:jc w:val="center"/>
            </w:pPr>
            <w:r>
              <w:t>ВСЕГО</w:t>
            </w:r>
          </w:p>
        </w:tc>
        <w:tc>
          <w:tcPr>
            <w:tcW w:w="21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jc w:val="center"/>
            </w:pPr>
            <w:r>
              <w:t>Из них 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B59FB" w:rsidRDefault="00DF074F">
            <w:pPr>
              <w:tabs>
                <w:tab w:val="left" w:pos="643"/>
              </w:tabs>
              <w:ind w:right="113"/>
              <w:jc w:val="center"/>
            </w:pPr>
            <w: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B59FB" w:rsidRDefault="00DF074F">
            <w:pPr>
              <w:tabs>
                <w:tab w:val="left" w:pos="643"/>
              </w:tabs>
              <w:ind w:right="113"/>
              <w:jc w:val="center"/>
            </w:pPr>
            <w:r>
              <w:t>Контрольная работа</w:t>
            </w:r>
          </w:p>
        </w:tc>
        <w:tc>
          <w:tcPr>
            <w:tcW w:w="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B59FB" w:rsidRDefault="00DF074F">
            <w:pPr>
              <w:tabs>
                <w:tab w:val="left" w:pos="643"/>
              </w:tabs>
              <w:ind w:right="113"/>
              <w:jc w:val="center"/>
            </w:pPr>
            <w:r>
              <w:t>Курсовая работа</w:t>
            </w:r>
          </w:p>
        </w:tc>
        <w:tc>
          <w:tcPr>
            <w:tcW w:w="1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</w:pPr>
          </w:p>
        </w:tc>
      </w:tr>
      <w:tr w:rsidR="00CB59FB">
        <w:trPr>
          <w:cantSplit/>
          <w:trHeight w:val="2315"/>
        </w:trPr>
        <w:tc>
          <w:tcPr>
            <w:tcW w:w="5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</w:pPr>
          </w:p>
        </w:tc>
        <w:tc>
          <w:tcPr>
            <w:tcW w:w="3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</w:pPr>
          </w:p>
        </w:tc>
        <w:tc>
          <w:tcPr>
            <w:tcW w:w="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</w:pPr>
          </w:p>
        </w:tc>
        <w:tc>
          <w:tcPr>
            <w:tcW w:w="5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B59FB" w:rsidRDefault="00CB59FB">
            <w:pPr>
              <w:tabs>
                <w:tab w:val="left" w:pos="643"/>
              </w:tabs>
              <w:ind w:left="113" w:right="113"/>
              <w:jc w:val="center"/>
            </w:pP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B59FB" w:rsidRDefault="00DF074F">
            <w:pPr>
              <w:tabs>
                <w:tab w:val="left" w:pos="643"/>
              </w:tabs>
              <w:ind w:left="-338" w:right="-261"/>
              <w:jc w:val="center"/>
              <w:rPr>
                <w:bCs/>
              </w:rPr>
            </w:pPr>
            <w:r>
              <w:rPr>
                <w:bCs/>
              </w:rPr>
              <w:t xml:space="preserve">Лекции 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B59FB" w:rsidRDefault="00DF074F">
            <w:pPr>
              <w:tabs>
                <w:tab w:val="left" w:pos="643"/>
              </w:tabs>
              <w:ind w:left="-338" w:right="-261"/>
              <w:jc w:val="center"/>
              <w:rPr>
                <w:bCs/>
              </w:rPr>
            </w:pPr>
            <w:r>
              <w:rPr>
                <w:bCs/>
              </w:rPr>
              <w:t>Лаборатор. практикум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B59FB" w:rsidRDefault="00DF074F">
            <w:pPr>
              <w:tabs>
                <w:tab w:val="left" w:pos="643"/>
              </w:tabs>
              <w:ind w:left="-338" w:right="-261"/>
              <w:jc w:val="center"/>
              <w:rPr>
                <w:bCs/>
              </w:rPr>
            </w:pPr>
            <w:r>
              <w:rPr>
                <w:bCs/>
              </w:rPr>
              <w:t>Практическ.занятия / семинары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B59FB" w:rsidRDefault="00CB59FB">
            <w:pPr>
              <w:tabs>
                <w:tab w:val="left" w:pos="643"/>
              </w:tabs>
              <w:ind w:left="-338" w:right="-261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</w:pPr>
          </w:p>
        </w:tc>
      </w:tr>
      <w:tr w:rsidR="00CB59FB">
        <w:trPr>
          <w:trHeight w:val="530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1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Функции.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34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4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8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ind w:right="-108"/>
              <w:jc w:val="center"/>
            </w:pPr>
            <w:r>
              <w:t>Тестирование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Предел. Непрерывность функции.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59FB" w:rsidRDefault="00DF074F">
            <w:r>
              <w:t>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36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6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8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ind w:right="-108"/>
              <w:jc w:val="center"/>
            </w:pPr>
            <w:r>
              <w:t>Тестирование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3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Производная.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59FB" w:rsidRDefault="00DF074F">
            <w:r>
              <w:t>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36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6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8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ind w:right="-108"/>
              <w:jc w:val="center"/>
            </w:pPr>
            <w:r>
              <w:t>Тестирование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4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Приложение производной.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59FB" w:rsidRDefault="00DF074F">
            <w:r>
              <w:t>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38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8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8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ind w:right="-108"/>
              <w:jc w:val="center"/>
            </w:pPr>
            <w:r>
              <w:t>Тестирование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Зачёт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ind w:right="-188"/>
              <w:jc w:val="center"/>
              <w:rPr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вопросов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1 семестру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rPr>
                <w:b/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>24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b/>
                <w:bCs/>
                <w:shd w:val="clear" w:color="auto" w:fill="FFFFFF"/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>32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bCs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(зачёт)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5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Функции нескольких переменных.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r>
              <w:t>2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</w:pPr>
            <w:r>
              <w:t>8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</w:pPr>
            <w: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59FB" w:rsidRDefault="00DF074F">
            <w:pPr>
              <w:ind w:right="-108"/>
            </w:pPr>
            <w:r>
              <w:t>Тестирование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6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Функции нескольких переменных в задачах на оптимизацию.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r>
              <w:t>2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59FB" w:rsidRDefault="00DF074F">
            <w:pPr>
              <w:ind w:right="-108"/>
            </w:pPr>
            <w:r>
              <w:t>Тестирование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7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Неопределенный интеграл.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59FB" w:rsidRDefault="00DF074F">
            <w:r>
              <w:t>2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59FB" w:rsidRDefault="00DF074F">
            <w:pPr>
              <w:ind w:right="-108"/>
            </w:pPr>
            <w:r>
              <w:t xml:space="preserve">Тестирование 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8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Определенный интеграл.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59FB" w:rsidRDefault="00DF074F">
            <w:r>
              <w:t>2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12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4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59FB" w:rsidRDefault="00DF074F">
            <w:pPr>
              <w:ind w:right="-108"/>
            </w:pPr>
            <w:r>
              <w:t>Тестирование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9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Приложение определенного интеграла.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4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59FB" w:rsidRDefault="00DF074F">
            <w:pPr>
              <w:ind w:right="-108"/>
            </w:pPr>
            <w:r>
              <w:t>Тестирование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10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Числовые ряды.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59FB" w:rsidRDefault="00DF074F">
            <w:pPr>
              <w:ind w:right="-108"/>
            </w:pPr>
            <w:r>
              <w:t>Тестирование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11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Степенные ряды.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ind w:right="-108"/>
              <w:jc w:val="center"/>
            </w:pPr>
            <w:r>
              <w:t>Тестирование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12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Обыкновенные дифференциальные уравнения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ind w:right="-108"/>
              <w:jc w:val="center"/>
            </w:pPr>
            <w:r>
              <w:t>Тестирование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</w:pP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ind w:right="-188"/>
              <w:jc w:val="center"/>
              <w:rPr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Комплект билетов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</w:pP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2 семестру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b/>
                <w:shd w:val="clear" w:color="auto" w:fill="FFFFFF"/>
                <w:lang w:val="en-US" w:eastAsia="en-US"/>
              </w:rPr>
            </w:pPr>
            <w:r>
              <w:rPr>
                <w:b/>
                <w:shd w:val="clear" w:color="auto" w:fill="FFFFFF"/>
                <w:lang w:val="en-US" w:eastAsia="en-US"/>
              </w:rPr>
              <w:t>16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shd w:val="clear" w:color="auto" w:fill="FFFFFF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ind w:right="-188"/>
              <w:jc w:val="center"/>
              <w:rPr>
                <w:b/>
                <w:shd w:val="clear" w:color="auto" w:fill="FFFFFF"/>
                <w:lang w:val="en-US" w:eastAsia="en-US"/>
              </w:rPr>
            </w:pPr>
            <w:r>
              <w:rPr>
                <w:b/>
                <w:shd w:val="clear" w:color="auto" w:fill="FFFFFF"/>
                <w:lang w:val="en-US" w:eastAsia="en-US"/>
              </w:rPr>
              <w:t>24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ind w:right="-126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36(экзамен)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</w:pP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  <w:rPr>
                <w:b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252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56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ind w:left="-56" w:right="-1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</w:tr>
    </w:tbl>
    <w:p w:rsidR="00CB59FB" w:rsidRDefault="00CB59FB">
      <w:pPr>
        <w:jc w:val="center"/>
        <w:rPr>
          <w:b/>
        </w:rPr>
      </w:pPr>
    </w:p>
    <w:p w:rsidR="00CB59FB" w:rsidRDefault="00DF074F">
      <w:pPr>
        <w:jc w:val="center"/>
        <w:rPr>
          <w:b/>
        </w:rPr>
      </w:pPr>
      <w:r>
        <w:rPr>
          <w:b/>
        </w:rPr>
        <w:t>Для заочной формы обучения</w:t>
      </w:r>
    </w:p>
    <w:p w:rsidR="00CB59FB" w:rsidRDefault="00CB59FB"/>
    <w:tbl>
      <w:tblPr>
        <w:tblW w:w="10418" w:type="dxa"/>
        <w:tblInd w:w="-5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9"/>
        <w:gridCol w:w="3175"/>
        <w:gridCol w:w="501"/>
        <w:gridCol w:w="579"/>
        <w:gridCol w:w="513"/>
        <w:gridCol w:w="622"/>
        <w:gridCol w:w="574"/>
        <w:gridCol w:w="364"/>
        <w:gridCol w:w="672"/>
        <w:gridCol w:w="501"/>
        <w:gridCol w:w="501"/>
        <w:gridCol w:w="1847"/>
      </w:tblGrid>
      <w:tr w:rsidR="00CB59FB">
        <w:trPr>
          <w:cantSplit/>
          <w:trHeight w:val="742"/>
        </w:trPr>
        <w:tc>
          <w:tcPr>
            <w:tcW w:w="5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jc w:val="center"/>
            </w:pPr>
            <w:r>
              <w:lastRenderedPageBreak/>
              <w:t>№</w:t>
            </w:r>
          </w:p>
          <w:p w:rsidR="00CB59FB" w:rsidRDefault="00DF074F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t>п/п</w:t>
            </w:r>
          </w:p>
        </w:tc>
        <w:tc>
          <w:tcPr>
            <w:tcW w:w="35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jc w:val="center"/>
            </w:pPr>
            <w:r>
              <w:t>Разделы и темы</w:t>
            </w:r>
          </w:p>
          <w:p w:rsidR="00CB59FB" w:rsidRDefault="00DF074F">
            <w:pPr>
              <w:tabs>
                <w:tab w:val="left" w:pos="643"/>
              </w:tabs>
              <w:jc w:val="center"/>
            </w:pPr>
            <w:r>
              <w:t>дисциплины</w:t>
            </w:r>
          </w:p>
        </w:tc>
        <w:tc>
          <w:tcPr>
            <w:tcW w:w="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B59FB" w:rsidRDefault="00DF074F">
            <w:pPr>
              <w:tabs>
                <w:tab w:val="left" w:pos="643"/>
              </w:tabs>
              <w:ind w:right="113"/>
              <w:jc w:val="center"/>
            </w:pPr>
            <w:r>
              <w:t>Семестр</w:t>
            </w:r>
          </w:p>
        </w:tc>
        <w:tc>
          <w:tcPr>
            <w:tcW w:w="43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jc w:val="center"/>
            </w:pPr>
            <w: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jc w:val="center"/>
            </w:pPr>
            <w:r>
              <w:t xml:space="preserve">Вид оценочного средства текущего контроля успеваемости, </w:t>
            </w:r>
          </w:p>
          <w:p w:rsidR="00CB59FB" w:rsidRDefault="00DF074F">
            <w:pPr>
              <w:tabs>
                <w:tab w:val="left" w:pos="643"/>
              </w:tabs>
              <w:jc w:val="center"/>
              <w:rPr>
                <w:i/>
                <w:iCs/>
              </w:rPr>
            </w:pPr>
            <w:r>
              <w:t xml:space="preserve">промежуточной аттестации </w:t>
            </w:r>
          </w:p>
          <w:p w:rsidR="00CB59FB" w:rsidRDefault="00DF074F">
            <w:pPr>
              <w:tabs>
                <w:tab w:val="left" w:pos="643"/>
              </w:tabs>
              <w:jc w:val="center"/>
            </w:pPr>
            <w:r>
              <w:rPr>
                <w:i/>
                <w:iCs/>
              </w:rPr>
              <w:t>(по семестрам)</w:t>
            </w:r>
          </w:p>
        </w:tc>
      </w:tr>
      <w:tr w:rsidR="00CB59FB">
        <w:trPr>
          <w:cantSplit/>
          <w:trHeight w:val="438"/>
        </w:trPr>
        <w:tc>
          <w:tcPr>
            <w:tcW w:w="5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</w:pPr>
          </w:p>
        </w:tc>
        <w:tc>
          <w:tcPr>
            <w:tcW w:w="3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</w:pPr>
          </w:p>
        </w:tc>
        <w:tc>
          <w:tcPr>
            <w:tcW w:w="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</w:pPr>
          </w:p>
        </w:tc>
        <w:tc>
          <w:tcPr>
            <w:tcW w:w="5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B59FB" w:rsidRDefault="00DF074F">
            <w:pPr>
              <w:tabs>
                <w:tab w:val="left" w:pos="643"/>
              </w:tabs>
              <w:ind w:left="113" w:right="113"/>
              <w:jc w:val="center"/>
            </w:pPr>
            <w:r>
              <w:t>ВСЕГО</w:t>
            </w:r>
          </w:p>
        </w:tc>
        <w:tc>
          <w:tcPr>
            <w:tcW w:w="21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jc w:val="center"/>
            </w:pPr>
            <w:r>
              <w:t>Из них аудиторные занятия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B59FB" w:rsidRDefault="00DF074F">
            <w:pPr>
              <w:tabs>
                <w:tab w:val="left" w:pos="643"/>
              </w:tabs>
              <w:ind w:right="113"/>
              <w:jc w:val="center"/>
            </w:pPr>
            <w:r>
              <w:t>Самостоятельная работа</w:t>
            </w:r>
          </w:p>
        </w:tc>
        <w:tc>
          <w:tcPr>
            <w:tcW w:w="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B59FB" w:rsidRDefault="00DF074F">
            <w:pPr>
              <w:tabs>
                <w:tab w:val="left" w:pos="643"/>
              </w:tabs>
              <w:ind w:right="113"/>
              <w:jc w:val="center"/>
            </w:pPr>
            <w:r>
              <w:t>Контрольная работа</w:t>
            </w:r>
          </w:p>
        </w:tc>
        <w:tc>
          <w:tcPr>
            <w:tcW w:w="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B59FB" w:rsidRDefault="00DF074F">
            <w:pPr>
              <w:tabs>
                <w:tab w:val="left" w:pos="643"/>
              </w:tabs>
              <w:ind w:right="113"/>
              <w:jc w:val="center"/>
            </w:pPr>
            <w:r>
              <w:t>Курсовая работа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</w:pPr>
          </w:p>
        </w:tc>
      </w:tr>
      <w:tr w:rsidR="00CB59FB">
        <w:trPr>
          <w:cantSplit/>
          <w:trHeight w:val="2315"/>
        </w:trPr>
        <w:tc>
          <w:tcPr>
            <w:tcW w:w="5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</w:pPr>
          </w:p>
        </w:tc>
        <w:tc>
          <w:tcPr>
            <w:tcW w:w="3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</w:pPr>
          </w:p>
        </w:tc>
        <w:tc>
          <w:tcPr>
            <w:tcW w:w="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</w:pPr>
          </w:p>
        </w:tc>
        <w:tc>
          <w:tcPr>
            <w:tcW w:w="5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B59FB" w:rsidRDefault="00CB59FB">
            <w:pPr>
              <w:tabs>
                <w:tab w:val="left" w:pos="643"/>
              </w:tabs>
              <w:ind w:left="113" w:right="113"/>
              <w:jc w:val="center"/>
            </w:pP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B59FB" w:rsidRDefault="00DF074F">
            <w:pPr>
              <w:tabs>
                <w:tab w:val="left" w:pos="643"/>
              </w:tabs>
              <w:ind w:left="-338" w:right="-261"/>
              <w:jc w:val="center"/>
              <w:rPr>
                <w:bCs/>
              </w:rPr>
            </w:pPr>
            <w:r>
              <w:rPr>
                <w:bCs/>
              </w:rPr>
              <w:t xml:space="preserve">Лекции 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B59FB" w:rsidRDefault="00DF074F">
            <w:pPr>
              <w:tabs>
                <w:tab w:val="left" w:pos="643"/>
              </w:tabs>
              <w:ind w:left="-338" w:right="-261"/>
              <w:jc w:val="center"/>
              <w:rPr>
                <w:bCs/>
              </w:rPr>
            </w:pPr>
            <w:r>
              <w:rPr>
                <w:bCs/>
              </w:rPr>
              <w:t>Лаборатор. практикум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B59FB" w:rsidRDefault="00DF074F">
            <w:pPr>
              <w:tabs>
                <w:tab w:val="left" w:pos="643"/>
              </w:tabs>
              <w:ind w:left="-338" w:right="-261"/>
              <w:jc w:val="center"/>
              <w:rPr>
                <w:bCs/>
              </w:rPr>
            </w:pPr>
            <w:r>
              <w:rPr>
                <w:bCs/>
              </w:rPr>
              <w:t>Практическ.занятия / семинары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B59FB" w:rsidRDefault="00CB59FB">
            <w:pPr>
              <w:tabs>
                <w:tab w:val="left" w:pos="643"/>
              </w:tabs>
              <w:ind w:left="-338" w:right="-261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</w:pPr>
          </w:p>
        </w:tc>
      </w:tr>
      <w:tr w:rsidR="00CB59FB">
        <w:trPr>
          <w:trHeight w:val="530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1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Функции.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26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ind w:right="-108"/>
              <w:jc w:val="center"/>
            </w:pPr>
            <w:r>
              <w:t>Тестирование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Предел. Непрерывность функции.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59FB" w:rsidRDefault="00DF074F">
            <w:r>
              <w:t>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ind w:right="-108"/>
              <w:jc w:val="center"/>
            </w:pPr>
            <w:r>
              <w:t>Тестирование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3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Производная.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59FB" w:rsidRDefault="00DF074F">
            <w:r>
              <w:t>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ind w:right="-108"/>
              <w:jc w:val="center"/>
            </w:pPr>
            <w:r>
              <w:t>Контрольная работа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4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Приложение производной.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59FB" w:rsidRDefault="00DF074F">
            <w:r>
              <w:t>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ind w:right="-108"/>
              <w:jc w:val="center"/>
            </w:pPr>
            <w:r>
              <w:t>Тестирование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10</w:t>
            </w:r>
            <w:r>
              <w:rPr>
                <w:b/>
                <w:lang w:val="en-US" w:eastAsia="en-US"/>
              </w:rPr>
              <w:t>9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b/>
                <w:bCs/>
                <w:shd w:val="clear" w:color="auto" w:fill="FFFFFF"/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bCs/>
                <w:shd w:val="clear" w:color="auto" w:fill="FFFFFF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9</w:t>
            </w:r>
            <w:r>
              <w:rPr>
                <w:b/>
                <w:lang w:val="en-US"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ind w:right="-108"/>
              <w:jc w:val="center"/>
              <w:rPr>
                <w:b/>
                <w:lang w:eastAsia="en-US"/>
              </w:rPr>
            </w:pP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Зачет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rPr>
                <w:b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bCs/>
                <w:shd w:val="clear" w:color="auto" w:fill="FFFFFF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bCs/>
                <w:shd w:val="clear" w:color="auto" w:fill="FFFFFF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(4) Зачет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1 семестру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113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b/>
                <w:bCs/>
                <w:shd w:val="clear" w:color="auto" w:fill="FFFFFF"/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bCs/>
                <w:shd w:val="clear" w:color="auto" w:fill="FFFFFF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9</w:t>
            </w:r>
            <w:r>
              <w:rPr>
                <w:b/>
                <w:lang w:val="en-US"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ind w:right="-108"/>
              <w:jc w:val="center"/>
              <w:rPr>
                <w:b/>
                <w:lang w:eastAsia="en-US"/>
              </w:rPr>
            </w:pP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5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Функции нескольких переменных.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r>
              <w:t>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r>
              <w:t>16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</w:pPr>
            <w: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59FB" w:rsidRDefault="00DF074F">
            <w:pPr>
              <w:ind w:right="-108"/>
            </w:pPr>
            <w:r>
              <w:t>Тестирование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6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Функции нескольких переменных в задачах на оптимизацию.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r>
              <w:t>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r>
              <w:t>14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59FB" w:rsidRDefault="00DF074F">
            <w:pPr>
              <w:ind w:right="-108"/>
            </w:pPr>
            <w:r>
              <w:t>Тестирование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7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Неопределенный интеграл.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59FB" w:rsidRDefault="00DF074F">
            <w:r>
              <w:t>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18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59FB" w:rsidRDefault="00DF074F">
            <w:pPr>
              <w:ind w:right="-108"/>
            </w:pPr>
            <w:r>
              <w:t xml:space="preserve">Тестирование 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8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Определенный интеграл.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59FB" w:rsidRDefault="00DF074F">
            <w:r>
              <w:t>2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18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59FB" w:rsidRDefault="00DF074F">
            <w:pPr>
              <w:ind w:right="-108"/>
            </w:pPr>
            <w:r>
              <w:t>Тестирование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9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Приложение определенного интеграла.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18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59FB" w:rsidRDefault="00DF074F">
            <w:pPr>
              <w:ind w:right="-108"/>
            </w:pPr>
            <w:r>
              <w:t>Тестирование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10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Числовые ряды.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18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59FB" w:rsidRDefault="00DF074F">
            <w:pPr>
              <w:ind w:right="-108"/>
            </w:pPr>
            <w:r>
              <w:t>Контрольная работа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11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Степенные ряды.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16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ind w:right="-108"/>
              <w:jc w:val="center"/>
            </w:pPr>
            <w:r>
              <w:t>Тестирование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12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both"/>
            </w:pPr>
            <w:r>
              <w:t>Обыкновенные дифференциальные уравнения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16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ind w:right="-108"/>
              <w:jc w:val="center"/>
            </w:pPr>
            <w:r>
              <w:t>Тестирование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</w:pP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2 семестру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6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ind w:right="-188"/>
              <w:jc w:val="center"/>
              <w:rPr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118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ind w:right="-108"/>
              <w:jc w:val="center"/>
              <w:rPr>
                <w:lang w:eastAsia="en-US"/>
              </w:rPr>
            </w:pP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</w:pP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shd w:val="clear" w:color="auto" w:fill="FFFFFF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shd w:val="clear" w:color="auto" w:fill="FFFFFF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ind w:right="-188"/>
              <w:jc w:val="center"/>
              <w:rPr>
                <w:b/>
                <w:shd w:val="clear" w:color="auto" w:fill="FFFFFF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shd w:val="clear" w:color="auto" w:fill="FFFFFF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ind w:right="-126"/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ind w:right="-108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Комплект билетов</w:t>
            </w:r>
          </w:p>
        </w:tc>
      </w:tr>
      <w:tr w:rsidR="00CB59FB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</w:pP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tabs>
                <w:tab w:val="left" w:pos="643"/>
              </w:tabs>
              <w:spacing w:after="160"/>
              <w:jc w:val="center"/>
              <w:rPr>
                <w:b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252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ind w:left="-56" w:right="-12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CB59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59FB" w:rsidRDefault="00DF074F">
            <w:pPr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 (зачет экзамен)</w:t>
            </w:r>
          </w:p>
        </w:tc>
      </w:tr>
    </w:tbl>
    <w:p w:rsidR="00CB59FB" w:rsidRDefault="00CB59FB">
      <w:pPr>
        <w:ind w:firstLine="540"/>
        <w:jc w:val="both"/>
        <w:rPr>
          <w:b/>
        </w:rPr>
      </w:pPr>
    </w:p>
    <w:p w:rsidR="00CB59FB" w:rsidRDefault="00DF074F">
      <w:pPr>
        <w:ind w:firstLine="540"/>
        <w:jc w:val="both"/>
        <w:rPr>
          <w:b/>
        </w:rPr>
      </w:pPr>
      <w:r>
        <w:rPr>
          <w:b/>
        </w:rPr>
        <w:t>4.2 Содержание дисциплины, структурированное по разделам</w:t>
      </w:r>
    </w:p>
    <w:p w:rsidR="00CB59FB" w:rsidRDefault="00CB59FB">
      <w:pPr>
        <w:pStyle w:val="a8"/>
        <w:ind w:firstLine="540"/>
        <w:jc w:val="both"/>
      </w:pPr>
    </w:p>
    <w:p w:rsidR="00CB59FB" w:rsidRDefault="00DF074F">
      <w:pPr>
        <w:pStyle w:val="af0"/>
        <w:spacing w:before="0" w:after="0"/>
        <w:ind w:firstLine="641"/>
        <w:jc w:val="both"/>
        <w:textAlignment w:val="baseline"/>
        <w:rPr>
          <w:b/>
          <w:bCs/>
          <w:i/>
        </w:rPr>
      </w:pPr>
      <w:r>
        <w:rPr>
          <w:b/>
          <w:bCs/>
          <w:i/>
        </w:rPr>
        <w:t xml:space="preserve">Тема 1. Функции </w:t>
      </w:r>
    </w:p>
    <w:p w:rsidR="00CB59FB" w:rsidRDefault="00CB59FB">
      <w:pPr>
        <w:pStyle w:val="af0"/>
        <w:spacing w:before="0" w:after="0"/>
        <w:ind w:firstLine="641"/>
        <w:jc w:val="both"/>
        <w:textAlignment w:val="baseline"/>
        <w:rPr>
          <w:i/>
        </w:rPr>
      </w:pPr>
    </w:p>
    <w:p w:rsidR="00CB59FB" w:rsidRDefault="00DF074F">
      <w:pPr>
        <w:pStyle w:val="af0"/>
        <w:spacing w:before="0" w:after="0"/>
        <w:ind w:firstLine="641"/>
        <w:jc w:val="both"/>
        <w:textAlignment w:val="baseline"/>
        <w:rPr>
          <w:b/>
          <w:bCs/>
          <w:i/>
        </w:rPr>
      </w:pPr>
      <w:r>
        <w:rPr>
          <w:i/>
        </w:rPr>
        <w:t>Содержание лекционного курса</w:t>
      </w:r>
    </w:p>
    <w:p w:rsidR="00CB59FB" w:rsidRDefault="00DF074F">
      <w:pPr>
        <w:ind w:firstLine="641"/>
        <w:jc w:val="both"/>
      </w:pPr>
      <w:r>
        <w:t>Понятие о множествах. Действительные числа и числовые множества. Абсолютная величина действительного числа. Постоянные и переменные величины. Функции и способы их задания. Область определения функции. Четные, нечетные, монотонные и ограниченные функции. Сложная функция. Понятие элементарной функции. Основные элементарные функции и их графики. Неявные функции. Применение функций в экономике. Интерполирование функций.</w:t>
      </w:r>
    </w:p>
    <w:p w:rsidR="00CB59FB" w:rsidRDefault="00CB59FB">
      <w:pPr>
        <w:ind w:firstLine="641"/>
        <w:jc w:val="both"/>
        <w:rPr>
          <w:i/>
        </w:rPr>
      </w:pPr>
    </w:p>
    <w:p w:rsidR="00CB59FB" w:rsidRDefault="00DF074F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B59FB" w:rsidRDefault="00DF074F">
      <w:pPr>
        <w:pStyle w:val="af0"/>
        <w:spacing w:before="0" w:after="0"/>
        <w:ind w:firstLine="641"/>
        <w:jc w:val="both"/>
        <w:textAlignment w:val="baseline"/>
        <w:rPr>
          <w:bCs/>
        </w:rPr>
      </w:pPr>
      <w:r>
        <w:rPr>
          <w:bCs/>
        </w:rPr>
        <w:t>1.</w:t>
      </w:r>
      <w:r>
        <w:t xml:space="preserve"> Четные, нечетные, монотонные и ограниченные функции</w:t>
      </w:r>
      <w:r>
        <w:rPr>
          <w:bCs/>
        </w:rPr>
        <w:t>.</w:t>
      </w:r>
    </w:p>
    <w:p w:rsidR="00CB59FB" w:rsidRDefault="00DF074F">
      <w:pPr>
        <w:pStyle w:val="af0"/>
        <w:spacing w:before="0" w:after="0"/>
        <w:ind w:firstLine="641"/>
        <w:jc w:val="both"/>
        <w:textAlignment w:val="baseline"/>
        <w:rPr>
          <w:bCs/>
        </w:rPr>
      </w:pPr>
      <w:r>
        <w:rPr>
          <w:bCs/>
        </w:rPr>
        <w:t xml:space="preserve">2. </w:t>
      </w:r>
      <w:r>
        <w:t>Применение функций в экономике.</w:t>
      </w:r>
    </w:p>
    <w:p w:rsidR="00CB59FB" w:rsidRDefault="00CB59FB">
      <w:pPr>
        <w:pStyle w:val="af0"/>
        <w:spacing w:before="0" w:after="0"/>
        <w:ind w:firstLine="641"/>
        <w:jc w:val="both"/>
        <w:textAlignment w:val="baseline"/>
        <w:rPr>
          <w:bCs/>
        </w:rPr>
      </w:pPr>
    </w:p>
    <w:p w:rsidR="00CB59FB" w:rsidRDefault="00DF074F">
      <w:pPr>
        <w:pStyle w:val="af0"/>
        <w:spacing w:before="0" w:after="0"/>
        <w:ind w:firstLine="641"/>
        <w:jc w:val="both"/>
        <w:textAlignment w:val="baseline"/>
        <w:rPr>
          <w:b/>
          <w:bCs/>
          <w:i/>
        </w:rPr>
      </w:pPr>
      <w:r>
        <w:rPr>
          <w:b/>
          <w:bCs/>
          <w:i/>
        </w:rPr>
        <w:t xml:space="preserve">Тема 2. </w:t>
      </w:r>
      <w:r>
        <w:rPr>
          <w:b/>
          <w:i/>
        </w:rPr>
        <w:t>Предел. Непрерывность  функций.</w:t>
      </w:r>
    </w:p>
    <w:p w:rsidR="00CB59FB" w:rsidRDefault="00CB59FB">
      <w:pPr>
        <w:pStyle w:val="af0"/>
        <w:spacing w:before="0" w:after="0"/>
        <w:ind w:firstLine="641"/>
        <w:jc w:val="both"/>
        <w:textAlignment w:val="baseline"/>
        <w:rPr>
          <w:bCs/>
        </w:rPr>
      </w:pPr>
    </w:p>
    <w:p w:rsidR="00CB59FB" w:rsidRDefault="00DF074F">
      <w:pPr>
        <w:pStyle w:val="af0"/>
        <w:spacing w:before="0" w:after="0"/>
        <w:ind w:firstLine="641"/>
        <w:jc w:val="both"/>
        <w:textAlignment w:val="baseline"/>
        <w:rPr>
          <w:bCs/>
          <w:i/>
        </w:rPr>
      </w:pPr>
      <w:r>
        <w:rPr>
          <w:i/>
        </w:rPr>
        <w:t>Содержание лекционного курса</w:t>
      </w:r>
    </w:p>
    <w:p w:rsidR="00CB59FB" w:rsidRDefault="00DF074F">
      <w:pPr>
        <w:ind w:firstLine="641"/>
        <w:jc w:val="both"/>
      </w:pPr>
      <w:r>
        <w:t>Предел переменной величины. Бесконечно большая переменная величина. Предел функции. Функция, стремящаяся к бесконечности. Ограниченные функции. Бесконечно малые и их основные свойства. Основные теоремы о пределах. Замечательные пределы. Задача о непрерывном начислении процентов. Непрерывность функций. Свойства непрерывных функций. Сравнение бесконечно малых.</w:t>
      </w:r>
    </w:p>
    <w:p w:rsidR="00CB59FB" w:rsidRDefault="00CB59FB">
      <w:pPr>
        <w:ind w:firstLine="641"/>
        <w:jc w:val="both"/>
      </w:pPr>
    </w:p>
    <w:p w:rsidR="00CB59FB" w:rsidRDefault="00DF074F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B59FB" w:rsidRDefault="00DF074F">
      <w:pPr>
        <w:pStyle w:val="af0"/>
        <w:spacing w:before="0" w:after="0"/>
        <w:ind w:firstLine="641"/>
        <w:jc w:val="both"/>
        <w:textAlignment w:val="baseline"/>
        <w:rPr>
          <w:bCs/>
        </w:rPr>
      </w:pPr>
      <w:r>
        <w:rPr>
          <w:bCs/>
        </w:rPr>
        <w:t>1.</w:t>
      </w:r>
      <w:r>
        <w:t xml:space="preserve"> Предел функции.</w:t>
      </w:r>
    </w:p>
    <w:p w:rsidR="00CB59FB" w:rsidRDefault="00DF074F">
      <w:pPr>
        <w:pStyle w:val="af0"/>
        <w:spacing w:before="0" w:after="0"/>
        <w:ind w:firstLine="641"/>
        <w:jc w:val="both"/>
        <w:textAlignment w:val="baseline"/>
        <w:rPr>
          <w:bCs/>
        </w:rPr>
      </w:pPr>
      <w:r>
        <w:rPr>
          <w:bCs/>
        </w:rPr>
        <w:t xml:space="preserve">2. </w:t>
      </w:r>
      <w:r>
        <w:t>Задача о непрерывном начислении процентов.</w:t>
      </w:r>
    </w:p>
    <w:p w:rsidR="00CB59FB" w:rsidRDefault="00CB59FB">
      <w:pPr>
        <w:ind w:firstLine="641"/>
        <w:jc w:val="both"/>
      </w:pPr>
    </w:p>
    <w:p w:rsidR="00CB59FB" w:rsidRDefault="00DF074F">
      <w:pPr>
        <w:ind w:firstLine="641"/>
        <w:jc w:val="both"/>
        <w:rPr>
          <w:b/>
          <w:bCs/>
          <w:i/>
        </w:rPr>
      </w:pPr>
      <w:r>
        <w:rPr>
          <w:b/>
          <w:bCs/>
          <w:i/>
        </w:rPr>
        <w:t>Тема 3. Производная</w:t>
      </w:r>
    </w:p>
    <w:p w:rsidR="00CB59FB" w:rsidRDefault="00CB59FB">
      <w:pPr>
        <w:ind w:firstLine="641"/>
        <w:jc w:val="both"/>
        <w:rPr>
          <w:b/>
          <w:bCs/>
          <w:i/>
        </w:rPr>
      </w:pPr>
    </w:p>
    <w:p w:rsidR="00CB59FB" w:rsidRDefault="00DF074F">
      <w:pPr>
        <w:pStyle w:val="af0"/>
        <w:spacing w:before="0" w:after="0"/>
        <w:ind w:firstLine="641"/>
        <w:jc w:val="both"/>
        <w:textAlignment w:val="baseline"/>
        <w:rPr>
          <w:bCs/>
          <w:i/>
        </w:rPr>
      </w:pPr>
      <w:r>
        <w:rPr>
          <w:i/>
        </w:rPr>
        <w:t>Содержание лекционного курса</w:t>
      </w:r>
    </w:p>
    <w:p w:rsidR="00CB59FB" w:rsidRDefault="00DF074F">
      <w:pPr>
        <w:ind w:firstLine="641"/>
        <w:jc w:val="both"/>
      </w:pPr>
      <w:r>
        <w:t>Задачи, приводящие к понятию производной. Определение производной. Зависимость между непрерывностью и дифференцируемостью функций. Схема вычисления производной. Основные правила дифференцирования. Производная сложной и обратной функций. Производные основных элементарных функций.  Понятие дифференциала функции. Применение дифференциала в приближенных вычислениях. Понятие о дифференциалах высших порядков. Экономический смысл производной. Использование понятия производной в экономике. Задача о распределении налогового бремени</w:t>
      </w:r>
    </w:p>
    <w:p w:rsidR="00CB59FB" w:rsidRDefault="00CB59FB">
      <w:pPr>
        <w:ind w:firstLine="641"/>
        <w:jc w:val="both"/>
        <w:rPr>
          <w:i/>
        </w:rPr>
      </w:pPr>
    </w:p>
    <w:p w:rsidR="00CB59FB" w:rsidRDefault="00DF074F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B59FB" w:rsidRDefault="00DF074F">
      <w:pPr>
        <w:ind w:firstLine="641"/>
        <w:jc w:val="both"/>
      </w:pPr>
      <w:r>
        <w:t>1. Основные правила дифференцирования.</w:t>
      </w:r>
    </w:p>
    <w:p w:rsidR="00CB59FB" w:rsidRDefault="00DF074F">
      <w:pPr>
        <w:ind w:firstLine="641"/>
        <w:jc w:val="both"/>
      </w:pPr>
      <w:r>
        <w:t>2. Использование понятия производной в экономике.</w:t>
      </w:r>
    </w:p>
    <w:p w:rsidR="00CB59FB" w:rsidRDefault="00CB59FB">
      <w:pPr>
        <w:ind w:firstLine="641"/>
        <w:jc w:val="both"/>
      </w:pPr>
    </w:p>
    <w:p w:rsidR="00CB59FB" w:rsidRDefault="00DF074F">
      <w:pPr>
        <w:ind w:firstLine="641"/>
        <w:jc w:val="both"/>
        <w:rPr>
          <w:b/>
          <w:i/>
        </w:rPr>
      </w:pPr>
      <w:r>
        <w:rPr>
          <w:b/>
          <w:i/>
        </w:rPr>
        <w:t>Тема 4. Приложение производной</w:t>
      </w:r>
    </w:p>
    <w:p w:rsidR="00CB59FB" w:rsidRDefault="00CB59FB">
      <w:pPr>
        <w:ind w:firstLine="641"/>
        <w:jc w:val="both"/>
        <w:rPr>
          <w:i/>
        </w:rPr>
      </w:pPr>
    </w:p>
    <w:p w:rsidR="00CB59FB" w:rsidRDefault="00DF074F">
      <w:pPr>
        <w:ind w:firstLine="641"/>
        <w:jc w:val="both"/>
        <w:rPr>
          <w:bCs/>
          <w:i/>
        </w:rPr>
      </w:pPr>
      <w:r>
        <w:rPr>
          <w:i/>
        </w:rPr>
        <w:lastRenderedPageBreak/>
        <w:t>Содержание лекционного курса</w:t>
      </w:r>
    </w:p>
    <w:p w:rsidR="00CB59FB" w:rsidRDefault="00DF074F">
      <w:pPr>
        <w:ind w:firstLine="641"/>
        <w:jc w:val="both"/>
      </w:pPr>
      <w:r>
        <w:t>Основные теоремы дифференциального исчисления. Правило Лопиталя. Применение производных к исследованию функций и построению графиков. Достаточное условие экстремума. Асимптоты графика функции. Общая схема исследования функции и построения ее графика. Простейшая модель рынка: функции спроса и предложения.</w:t>
      </w:r>
    </w:p>
    <w:p w:rsidR="00CB59FB" w:rsidRDefault="00CB59FB">
      <w:pPr>
        <w:ind w:firstLine="641"/>
        <w:jc w:val="both"/>
        <w:rPr>
          <w:i/>
        </w:rPr>
      </w:pPr>
    </w:p>
    <w:p w:rsidR="00CB59FB" w:rsidRDefault="00DF074F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B59FB" w:rsidRDefault="00DF074F">
      <w:pPr>
        <w:pStyle w:val="ad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производных к исследованию функций и построению графиков.</w:t>
      </w:r>
    </w:p>
    <w:p w:rsidR="00CB59FB" w:rsidRDefault="00DF074F">
      <w:pPr>
        <w:pStyle w:val="ad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спроса и предложения</w:t>
      </w:r>
    </w:p>
    <w:p w:rsidR="00CB59FB" w:rsidRDefault="00CB59FB">
      <w:pPr>
        <w:ind w:firstLine="641"/>
        <w:jc w:val="both"/>
        <w:rPr>
          <w:i/>
        </w:rPr>
      </w:pPr>
    </w:p>
    <w:p w:rsidR="00CB59FB" w:rsidRDefault="00DF074F">
      <w:pPr>
        <w:ind w:firstLine="641"/>
        <w:jc w:val="both"/>
        <w:rPr>
          <w:b/>
          <w:i/>
        </w:rPr>
      </w:pPr>
      <w:r>
        <w:rPr>
          <w:b/>
          <w:i/>
        </w:rPr>
        <w:t>Тема 5. Функции нескольких переменных</w:t>
      </w:r>
    </w:p>
    <w:p w:rsidR="00CB59FB" w:rsidRDefault="00CB59FB">
      <w:pPr>
        <w:ind w:firstLine="641"/>
        <w:jc w:val="both"/>
      </w:pPr>
    </w:p>
    <w:p w:rsidR="00CB59FB" w:rsidRDefault="00DF074F">
      <w:pPr>
        <w:pStyle w:val="af0"/>
        <w:spacing w:before="0" w:after="0"/>
        <w:ind w:firstLine="641"/>
        <w:jc w:val="both"/>
        <w:textAlignment w:val="baseline"/>
        <w:rPr>
          <w:bCs/>
          <w:i/>
        </w:rPr>
      </w:pPr>
      <w:r>
        <w:rPr>
          <w:i/>
        </w:rPr>
        <w:t>Содержание лекционного курса</w:t>
      </w:r>
    </w:p>
    <w:p w:rsidR="00CB59FB" w:rsidRDefault="00DF074F">
      <w:pPr>
        <w:ind w:firstLine="641"/>
        <w:jc w:val="both"/>
      </w:pPr>
      <w:r>
        <w:t>Понятие о функциях нескольких переменных.  Окрестность точки. Внутренние и граничные точки множества. Открытые и замкнутые множества. Изолированные и предельные точки множества. Предел и непрерывность функции нескольких переменных. Поверхности (линии) уровня функции нескольких переменных.  Частные производные, полный дифференциал. Необходимое и достаточное условия дифференцируемости функции. Производная сложной функции.</w:t>
      </w:r>
    </w:p>
    <w:p w:rsidR="00CB59FB" w:rsidRDefault="00CB59FB">
      <w:pPr>
        <w:ind w:firstLine="641"/>
        <w:jc w:val="both"/>
        <w:rPr>
          <w:i/>
        </w:rPr>
      </w:pPr>
    </w:p>
    <w:p w:rsidR="00CB59FB" w:rsidRDefault="00DF074F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B59FB" w:rsidRDefault="00DF074F">
      <w:pPr>
        <w:ind w:firstLine="641"/>
        <w:jc w:val="both"/>
      </w:pPr>
      <w:r>
        <w:t>1. Предел и непрерывность функции нескольких переменных</w:t>
      </w:r>
    </w:p>
    <w:p w:rsidR="00CB59FB" w:rsidRDefault="00DF074F">
      <w:pPr>
        <w:ind w:firstLine="641"/>
        <w:jc w:val="both"/>
      </w:pPr>
      <w:r>
        <w:t>2. Производная сложной функции.</w:t>
      </w:r>
    </w:p>
    <w:p w:rsidR="00CB59FB" w:rsidRDefault="00CB59FB">
      <w:pPr>
        <w:ind w:firstLine="641"/>
        <w:jc w:val="both"/>
      </w:pPr>
    </w:p>
    <w:p w:rsidR="00CB59FB" w:rsidRDefault="00DF074F">
      <w:pPr>
        <w:ind w:firstLine="641"/>
        <w:jc w:val="both"/>
        <w:rPr>
          <w:b/>
          <w:i/>
        </w:rPr>
      </w:pPr>
      <w:r>
        <w:rPr>
          <w:b/>
          <w:i/>
        </w:rPr>
        <w:t>Тема 6. Функции нескольких переменных в задачах на оптимизацию</w:t>
      </w:r>
    </w:p>
    <w:p w:rsidR="00CB59FB" w:rsidRDefault="00DF074F">
      <w:pPr>
        <w:pStyle w:val="af0"/>
        <w:spacing w:before="0" w:after="0"/>
        <w:ind w:firstLine="641"/>
        <w:jc w:val="both"/>
        <w:textAlignment w:val="baseline"/>
      </w:pPr>
      <w:r>
        <w:t>.</w:t>
      </w:r>
    </w:p>
    <w:p w:rsidR="00CB59FB" w:rsidRDefault="00DF074F">
      <w:pPr>
        <w:pStyle w:val="af0"/>
        <w:spacing w:before="0" w:after="0"/>
        <w:ind w:firstLine="641"/>
        <w:jc w:val="both"/>
        <w:textAlignment w:val="baseline"/>
        <w:rPr>
          <w:bCs/>
          <w:i/>
        </w:rPr>
      </w:pPr>
      <w:r>
        <w:rPr>
          <w:i/>
        </w:rPr>
        <w:t>Содержание лекционного курса</w:t>
      </w:r>
    </w:p>
    <w:p w:rsidR="00CB59FB" w:rsidRDefault="00DF074F">
      <w:pPr>
        <w:ind w:firstLine="641"/>
        <w:jc w:val="both"/>
      </w:pPr>
      <w:r>
        <w:t>Экстремум функции нескольких переменных. Метод наименьших квадратов в задачах регрессионного анализа. Построение линейного уравнения регрессии. Оценка коэффициентов регрессии. Понятие о парном коэффициенте корреляции и его оценка.</w:t>
      </w:r>
    </w:p>
    <w:p w:rsidR="00CB59FB" w:rsidRDefault="00CB59FB">
      <w:pPr>
        <w:ind w:firstLine="641"/>
        <w:jc w:val="both"/>
        <w:rPr>
          <w:i/>
        </w:rPr>
      </w:pPr>
    </w:p>
    <w:p w:rsidR="00CB59FB" w:rsidRDefault="00DF074F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B59FB" w:rsidRDefault="00DF074F">
      <w:pPr>
        <w:ind w:firstLine="641"/>
        <w:jc w:val="both"/>
      </w:pPr>
      <w:r>
        <w:t>1. Метод наименьших квадратов в задачах регрессионного анализа</w:t>
      </w:r>
    </w:p>
    <w:p w:rsidR="00CB59FB" w:rsidRDefault="00DF074F">
      <w:pPr>
        <w:ind w:firstLine="641"/>
        <w:jc w:val="both"/>
      </w:pPr>
      <w:r>
        <w:t>2. Построение линейного уравнения регрессии</w:t>
      </w:r>
    </w:p>
    <w:p w:rsidR="00CB59FB" w:rsidRDefault="00CB59FB">
      <w:pPr>
        <w:ind w:firstLine="641"/>
        <w:jc w:val="both"/>
      </w:pPr>
    </w:p>
    <w:p w:rsidR="00CB59FB" w:rsidRDefault="00DF074F">
      <w:pPr>
        <w:ind w:firstLine="641"/>
        <w:jc w:val="both"/>
        <w:rPr>
          <w:b/>
          <w:i/>
        </w:rPr>
      </w:pPr>
      <w:r>
        <w:rPr>
          <w:b/>
          <w:i/>
        </w:rPr>
        <w:t>Тема 7. Неопределенный интеграл</w:t>
      </w:r>
    </w:p>
    <w:p w:rsidR="00CB59FB" w:rsidRDefault="00CB59FB">
      <w:pPr>
        <w:ind w:firstLine="641"/>
        <w:jc w:val="both"/>
      </w:pPr>
    </w:p>
    <w:p w:rsidR="00CB59FB" w:rsidRDefault="00DF074F">
      <w:pPr>
        <w:ind w:firstLine="641"/>
        <w:jc w:val="both"/>
      </w:pPr>
      <w:r>
        <w:rPr>
          <w:i/>
        </w:rPr>
        <w:t>Содержание лекционного курса</w:t>
      </w:r>
    </w:p>
    <w:p w:rsidR="00CB59FB" w:rsidRDefault="00DF074F">
      <w:pPr>
        <w:ind w:firstLine="641"/>
        <w:jc w:val="both"/>
      </w:pPr>
      <w:r>
        <w:t>Понятие первообразной. Свойства  неопределенного интеграла. Таблица неопределённых интегралов. Способы интегрирования: замена переменной в неопределенном интеграле; интегрирование по частям; интегрирование рациональных функций; интегрирование некоторых классов иррациональных и трансцендентных функций.</w:t>
      </w:r>
    </w:p>
    <w:p w:rsidR="00CB59FB" w:rsidRDefault="00CB59FB">
      <w:pPr>
        <w:ind w:firstLine="641"/>
        <w:jc w:val="both"/>
      </w:pPr>
    </w:p>
    <w:p w:rsidR="00CB59FB" w:rsidRDefault="00DF074F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B59FB" w:rsidRDefault="00DF074F">
      <w:pPr>
        <w:pStyle w:val="ad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интегрирования</w:t>
      </w:r>
    </w:p>
    <w:p w:rsidR="00CB59FB" w:rsidRDefault="00DF074F">
      <w:pPr>
        <w:pStyle w:val="ad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Интегрирование некоторых классов иррациональных и трансцендентных функций.</w:t>
      </w:r>
    </w:p>
    <w:p w:rsidR="00CB59FB" w:rsidRDefault="00CB59FB">
      <w:pPr>
        <w:pStyle w:val="ad"/>
        <w:spacing w:after="0" w:line="240" w:lineRule="auto"/>
        <w:ind w:left="0" w:firstLine="641"/>
        <w:jc w:val="both"/>
        <w:rPr>
          <w:rFonts w:ascii="Times New Roman" w:hAnsi="Times New Roman" w:cs="Times New Roman"/>
          <w:sz w:val="24"/>
          <w:szCs w:val="24"/>
        </w:rPr>
      </w:pPr>
    </w:p>
    <w:p w:rsidR="00CB59FB" w:rsidRDefault="00DF074F">
      <w:pPr>
        <w:ind w:firstLine="641"/>
        <w:jc w:val="both"/>
        <w:rPr>
          <w:b/>
          <w:i/>
        </w:rPr>
      </w:pPr>
      <w:r>
        <w:rPr>
          <w:b/>
          <w:i/>
        </w:rPr>
        <w:t>Тема 8. Определенный интеграл</w:t>
      </w:r>
    </w:p>
    <w:p w:rsidR="00CB59FB" w:rsidRDefault="00CB59FB">
      <w:pPr>
        <w:ind w:firstLine="641"/>
        <w:jc w:val="both"/>
      </w:pPr>
    </w:p>
    <w:p w:rsidR="00CB59FB" w:rsidRDefault="00DF074F">
      <w:pPr>
        <w:ind w:firstLine="641"/>
        <w:jc w:val="both"/>
      </w:pPr>
      <w:r>
        <w:rPr>
          <w:i/>
        </w:rPr>
        <w:t>Содержание лекционного курса</w:t>
      </w:r>
    </w:p>
    <w:p w:rsidR="00CB59FB" w:rsidRDefault="00DF074F">
      <w:pPr>
        <w:ind w:firstLine="641"/>
        <w:jc w:val="both"/>
      </w:pPr>
      <w:r>
        <w:t xml:space="preserve">Понятие об определённом интеграле и его свойства. Теорема о среднем определенного интеграла.  Интеграл с переменным верхним пределом. Существование первообразной для </w:t>
      </w:r>
      <w:r>
        <w:lastRenderedPageBreak/>
        <w:t>непрерывной функции. Формула Ньютона-Лейбница.  Замена переменной в определенном интеграле  Интегрирование по частям. Свойства определенного интеграла. Несобственные интегралы и особенности его вычисления.</w:t>
      </w:r>
    </w:p>
    <w:p w:rsidR="00CB59FB" w:rsidRDefault="00CB59FB">
      <w:pPr>
        <w:ind w:firstLine="641"/>
        <w:jc w:val="both"/>
        <w:rPr>
          <w:i/>
        </w:rPr>
      </w:pPr>
    </w:p>
    <w:p w:rsidR="00CB59FB" w:rsidRDefault="00DF074F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B59FB" w:rsidRDefault="00DF074F">
      <w:pPr>
        <w:pStyle w:val="ad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Ньютона-Лейбница</w:t>
      </w:r>
    </w:p>
    <w:p w:rsidR="00CB59FB" w:rsidRDefault="00DF074F">
      <w:pPr>
        <w:pStyle w:val="ad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Несобственные интегралы и особенности его вычисления.</w:t>
      </w:r>
    </w:p>
    <w:p w:rsidR="00CB59FB" w:rsidRDefault="00CB59FB">
      <w:pPr>
        <w:pStyle w:val="ad"/>
        <w:spacing w:after="0" w:line="240" w:lineRule="auto"/>
        <w:ind w:left="0" w:firstLine="641"/>
        <w:jc w:val="both"/>
        <w:rPr>
          <w:rFonts w:ascii="Times New Roman" w:hAnsi="Times New Roman" w:cs="Times New Roman"/>
          <w:sz w:val="24"/>
          <w:szCs w:val="24"/>
        </w:rPr>
      </w:pPr>
    </w:p>
    <w:p w:rsidR="00CB59FB" w:rsidRDefault="00DF074F">
      <w:pPr>
        <w:ind w:firstLine="641"/>
        <w:jc w:val="both"/>
      </w:pPr>
      <w:r>
        <w:rPr>
          <w:b/>
          <w:i/>
        </w:rPr>
        <w:t>Тема 9. Приложения определенного интеграла</w:t>
      </w:r>
    </w:p>
    <w:p w:rsidR="00CB59FB" w:rsidRDefault="00CB59FB">
      <w:pPr>
        <w:ind w:firstLine="641"/>
        <w:jc w:val="both"/>
      </w:pPr>
    </w:p>
    <w:p w:rsidR="00CB59FB" w:rsidRDefault="00DF074F">
      <w:pPr>
        <w:ind w:firstLine="641"/>
        <w:jc w:val="both"/>
      </w:pPr>
      <w:r>
        <w:rPr>
          <w:i/>
        </w:rPr>
        <w:t>Содержание лекционного курса</w:t>
      </w:r>
    </w:p>
    <w:p w:rsidR="00CB59FB" w:rsidRDefault="00DF074F">
      <w:pPr>
        <w:ind w:firstLine="641"/>
        <w:jc w:val="both"/>
      </w:pPr>
      <w:r>
        <w:t>Вычисление площади плоской криволинейной трапеции, объёмов тел вращения, длины дуги. Приложения интегралов к задачам с экономическим содержанием. Связь между функциями дохода и предельного дохода, функции издержек и предельных издержек. Закон роста капитала при известной плотности инвестиций.</w:t>
      </w:r>
    </w:p>
    <w:p w:rsidR="00CB59FB" w:rsidRDefault="00CB59FB">
      <w:pPr>
        <w:ind w:firstLine="641"/>
        <w:jc w:val="both"/>
        <w:rPr>
          <w:i/>
        </w:rPr>
      </w:pPr>
    </w:p>
    <w:p w:rsidR="00CB59FB" w:rsidRDefault="00DF074F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B59FB" w:rsidRDefault="00DF074F">
      <w:pPr>
        <w:pStyle w:val="ad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интегралов к задачам с экономическим содержанием</w:t>
      </w:r>
    </w:p>
    <w:p w:rsidR="00CB59FB" w:rsidRDefault="00DF074F">
      <w:pPr>
        <w:pStyle w:val="ad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роста капитала при известной плотности инвестиций</w:t>
      </w:r>
    </w:p>
    <w:p w:rsidR="00CB59FB" w:rsidRDefault="00CB59FB">
      <w:pPr>
        <w:ind w:firstLine="641"/>
        <w:jc w:val="both"/>
      </w:pPr>
    </w:p>
    <w:p w:rsidR="00CB59FB" w:rsidRDefault="00CB59FB">
      <w:pPr>
        <w:ind w:firstLine="641"/>
        <w:jc w:val="both"/>
      </w:pPr>
    </w:p>
    <w:p w:rsidR="00CB59FB" w:rsidRDefault="00DF074F">
      <w:pPr>
        <w:ind w:firstLine="641"/>
        <w:jc w:val="both"/>
        <w:rPr>
          <w:b/>
          <w:i/>
        </w:rPr>
      </w:pPr>
      <w:r>
        <w:rPr>
          <w:b/>
          <w:i/>
        </w:rPr>
        <w:t>Тема 10. Числовые ряды</w:t>
      </w:r>
    </w:p>
    <w:p w:rsidR="00CB59FB" w:rsidRDefault="00CB59FB">
      <w:pPr>
        <w:ind w:firstLine="641"/>
        <w:jc w:val="both"/>
      </w:pPr>
    </w:p>
    <w:p w:rsidR="00CB59FB" w:rsidRDefault="00DF074F">
      <w:pPr>
        <w:ind w:firstLine="641"/>
        <w:jc w:val="both"/>
      </w:pPr>
      <w:r>
        <w:rPr>
          <w:i/>
        </w:rPr>
        <w:t>Содержание лекционного курса</w:t>
      </w:r>
    </w:p>
    <w:p w:rsidR="00CB59FB" w:rsidRDefault="00DF074F">
      <w:pPr>
        <w:ind w:firstLine="641"/>
        <w:jc w:val="both"/>
      </w:pPr>
      <w:r>
        <w:t>Понятие числового ряда. Сходимость и сумма ряда. Необходимое условие сходимости. Достаточные критерии сходимости числовых рядов с неотрицательными членами:  первый и второй признаки сравнения, признак  Даламбера в предельной форме, интегральный признак, признак Коши. Знакочередующиеся ряды. Признак Лейбница. Оценка остатка ряда. Абсолютно и условно сходящиеся числовые ряды. Свойства абсолютно и условно сходящихся рядов.</w:t>
      </w:r>
    </w:p>
    <w:p w:rsidR="00CB59FB" w:rsidRDefault="00CB59FB">
      <w:pPr>
        <w:ind w:firstLine="641"/>
        <w:jc w:val="both"/>
        <w:rPr>
          <w:i/>
        </w:rPr>
      </w:pPr>
    </w:p>
    <w:p w:rsidR="00CB59FB" w:rsidRDefault="00DF074F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B59FB" w:rsidRDefault="00DF074F">
      <w:pPr>
        <w:pStyle w:val="ad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и второй признаки сравнения, признак  Даламбера в предельной форме, интегральный признак, признак Коши.</w:t>
      </w:r>
    </w:p>
    <w:p w:rsidR="00CB59FB" w:rsidRDefault="00DF074F">
      <w:pPr>
        <w:pStyle w:val="ad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абсолютно и условно сходящихся рядов</w:t>
      </w:r>
    </w:p>
    <w:p w:rsidR="00CB59FB" w:rsidRDefault="00CB59FB">
      <w:pPr>
        <w:ind w:firstLine="641"/>
        <w:jc w:val="both"/>
      </w:pPr>
    </w:p>
    <w:p w:rsidR="00CB59FB" w:rsidRDefault="00DF074F">
      <w:pPr>
        <w:ind w:firstLine="641"/>
        <w:jc w:val="both"/>
        <w:rPr>
          <w:b/>
          <w:i/>
        </w:rPr>
      </w:pPr>
      <w:r>
        <w:rPr>
          <w:b/>
          <w:i/>
        </w:rPr>
        <w:t>Тема 11. Степенные ряды</w:t>
      </w:r>
    </w:p>
    <w:p w:rsidR="00CB59FB" w:rsidRDefault="00CB59FB">
      <w:pPr>
        <w:ind w:firstLine="641"/>
        <w:jc w:val="both"/>
        <w:rPr>
          <w:i/>
        </w:rPr>
      </w:pPr>
    </w:p>
    <w:p w:rsidR="00CB59FB" w:rsidRDefault="00DF074F">
      <w:pPr>
        <w:ind w:firstLine="641"/>
        <w:jc w:val="both"/>
      </w:pPr>
      <w:r>
        <w:rPr>
          <w:i/>
        </w:rPr>
        <w:t>Содержание лекционного курса</w:t>
      </w:r>
    </w:p>
    <w:p w:rsidR="00CB59FB" w:rsidRDefault="00DF074F">
      <w:pPr>
        <w:ind w:firstLine="641"/>
        <w:jc w:val="both"/>
      </w:pPr>
      <w:r>
        <w:t xml:space="preserve"> Понятие о функциональных рядах. Теорема Абеля. Интервал и радиус сходимости cтепенного ряда. Почленная интегрируемость и дифференцируемость степенного ряда на интервале сходимости. Ряды Тейлора (Маклорена). Разложения функций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,sinx,cosx,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1+x</m:t>
                </m:r>
              </m:e>
            </m:d>
          </m:e>
          <m:sup>
            <m:r>
              <w:rPr>
                <w:rFonts w:ascii="Cambria Math" w:hAnsi="Cambria Math"/>
              </w:rPr>
              <m:t>α</m:t>
            </m:r>
          </m:sup>
        </m:sSup>
        <m:r>
          <w:rPr>
            <w:rFonts w:ascii="Cambria Math" w:hAnsi="Cambria Math"/>
          </w:rPr>
          <m:t>,ln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1+x</m:t>
            </m:r>
          </m:e>
        </m:d>
      </m:oMath>
      <w:r>
        <w:t>в ряд Маклорена. Применение рядов в приближенных вычислениях.</w:t>
      </w:r>
    </w:p>
    <w:p w:rsidR="00CB59FB" w:rsidRDefault="00CB59FB">
      <w:pPr>
        <w:ind w:firstLine="641"/>
        <w:jc w:val="both"/>
        <w:rPr>
          <w:i/>
        </w:rPr>
      </w:pPr>
    </w:p>
    <w:p w:rsidR="00CB59FB" w:rsidRDefault="00DF074F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B59FB" w:rsidRDefault="00DF074F">
      <w:pPr>
        <w:ind w:firstLine="641"/>
        <w:jc w:val="both"/>
      </w:pPr>
      <w:r>
        <w:t>1. Теорема Абеля</w:t>
      </w:r>
    </w:p>
    <w:p w:rsidR="00CB59FB" w:rsidRDefault="00DF074F">
      <w:pPr>
        <w:ind w:firstLine="641"/>
        <w:jc w:val="both"/>
      </w:pPr>
      <w:r>
        <w:t>2. Ряды Тейлора (Маклорена).</w:t>
      </w:r>
    </w:p>
    <w:p w:rsidR="00CB59FB" w:rsidRDefault="00CB59FB">
      <w:pPr>
        <w:ind w:firstLine="641"/>
        <w:jc w:val="both"/>
      </w:pPr>
    </w:p>
    <w:p w:rsidR="00CB59FB" w:rsidRDefault="00CB59FB">
      <w:pPr>
        <w:ind w:firstLine="641"/>
        <w:jc w:val="both"/>
      </w:pPr>
    </w:p>
    <w:p w:rsidR="00CB59FB" w:rsidRDefault="00DF074F">
      <w:pPr>
        <w:ind w:firstLine="641"/>
        <w:jc w:val="both"/>
        <w:rPr>
          <w:b/>
          <w:i/>
        </w:rPr>
      </w:pPr>
      <w:r>
        <w:rPr>
          <w:b/>
          <w:i/>
        </w:rPr>
        <w:t>Тема 12. Обыкновенные дифференциальные уравнения</w:t>
      </w:r>
    </w:p>
    <w:p w:rsidR="00CB59FB" w:rsidRDefault="00CB59FB">
      <w:pPr>
        <w:ind w:firstLine="641"/>
        <w:jc w:val="both"/>
        <w:rPr>
          <w:i/>
        </w:rPr>
      </w:pPr>
    </w:p>
    <w:p w:rsidR="00CB59FB" w:rsidRDefault="00DF074F">
      <w:pPr>
        <w:ind w:firstLine="641"/>
        <w:jc w:val="both"/>
      </w:pPr>
      <w:r>
        <w:rPr>
          <w:i/>
        </w:rPr>
        <w:t>Содержание лекционного курса</w:t>
      </w:r>
    </w:p>
    <w:p w:rsidR="00CB59FB" w:rsidRDefault="00DF074F">
      <w:pPr>
        <w:ind w:firstLine="641"/>
        <w:jc w:val="both"/>
      </w:pPr>
      <w:r>
        <w:t xml:space="preserve">Виды дифференциальных уравнений. Общее и частное решение уравнений. Задача Коши. </w:t>
      </w:r>
      <w:r>
        <w:lastRenderedPageBreak/>
        <w:t>Уравнения первого порядка с разделяющимися переменными, линейные однородные и неоднородные уравнения первого порядка, уравнения в полных дифференциалах. Дифференциальные уравнения второго порядка с постоянными коэффициентами. Системы дифференциальных уравнений.</w:t>
      </w:r>
    </w:p>
    <w:p w:rsidR="00CB59FB" w:rsidRDefault="00CB59FB">
      <w:pPr>
        <w:ind w:firstLine="641"/>
        <w:jc w:val="both"/>
      </w:pPr>
    </w:p>
    <w:p w:rsidR="00CB59FB" w:rsidRDefault="00DF074F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B59FB" w:rsidRDefault="00DF074F">
      <w:pPr>
        <w:ind w:firstLine="641"/>
        <w:jc w:val="both"/>
      </w:pPr>
      <w:r>
        <w:t>1. Общее и частное решение уравнений</w:t>
      </w:r>
    </w:p>
    <w:p w:rsidR="00CB59FB" w:rsidRDefault="00DF074F">
      <w:pPr>
        <w:ind w:firstLine="641"/>
        <w:jc w:val="both"/>
      </w:pPr>
      <w:r>
        <w:t>2. Системы дифференциальных уравнений</w:t>
      </w:r>
    </w:p>
    <w:p w:rsidR="00CB59FB" w:rsidRDefault="00CB59FB">
      <w:pPr>
        <w:ind w:firstLine="641"/>
        <w:jc w:val="both"/>
      </w:pPr>
    </w:p>
    <w:p w:rsidR="00CB59FB" w:rsidRDefault="00DF074F">
      <w:pPr>
        <w:pStyle w:val="af0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5" w:name="_Toc459975983"/>
      <w:bookmarkEnd w:id="5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CB59FB" w:rsidRDefault="00CB59FB">
      <w:pPr>
        <w:ind w:firstLine="540"/>
        <w:jc w:val="center"/>
      </w:pPr>
    </w:p>
    <w:p w:rsidR="00CB59FB" w:rsidRDefault="00DF074F">
      <w:pPr>
        <w:ind w:right="-5" w:firstLine="567"/>
        <w:jc w:val="both"/>
      </w:pPr>
      <w:r>
        <w:t xml:space="preserve">Одним из основных видов деятельности студента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CB59FB" w:rsidRDefault="00DF074F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:rsidR="00CB59FB" w:rsidRDefault="00DF074F">
      <w:pPr>
        <w:ind w:right="-5" w:firstLine="567"/>
        <w:jc w:val="both"/>
      </w:pPr>
      <w:r>
        <w:t>Самостоятельную работу над дисциплиной следует начинать с изучения рабочей программы учебной дисциплины,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CB59FB" w:rsidRDefault="00DF074F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CB59FB" w:rsidRDefault="00CB59FB">
      <w:pPr>
        <w:ind w:firstLine="540"/>
        <w:jc w:val="center"/>
      </w:pPr>
    </w:p>
    <w:p w:rsidR="00CB59FB" w:rsidRDefault="00DF074F">
      <w:pPr>
        <w:pStyle w:val="af0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CB59FB" w:rsidRDefault="00CB59FB">
      <w:pPr>
        <w:pStyle w:val="af0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CB59FB" w:rsidRDefault="00DF074F">
      <w:pPr>
        <w:ind w:right="-5" w:firstLine="567"/>
        <w:jc w:val="both"/>
        <w:rPr>
          <w:sz w:val="28"/>
        </w:rPr>
      </w:pPr>
      <w:r>
        <w:t>Фонд оценочных средств оформлен в виде приложения к рабочей программе дисциплины «Математический анализ</w:t>
      </w:r>
      <w:r>
        <w:rPr>
          <w:sz w:val="28"/>
        </w:rPr>
        <w:t>».</w:t>
      </w:r>
    </w:p>
    <w:p w:rsidR="00CB59FB" w:rsidRDefault="00CB59FB">
      <w:pPr>
        <w:ind w:right="-5" w:firstLine="567"/>
        <w:jc w:val="both"/>
        <w:rPr>
          <w:sz w:val="28"/>
        </w:rPr>
      </w:pPr>
    </w:p>
    <w:p w:rsidR="00CB59FB" w:rsidRDefault="00DF074F">
      <w:pPr>
        <w:pStyle w:val="af0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6" w:name="_Toc459975985"/>
      <w:bookmarkEnd w:id="6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CB59FB" w:rsidRDefault="00CB59FB">
      <w:pPr>
        <w:pStyle w:val="af0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CB59FB" w:rsidRDefault="00DF074F">
      <w:pPr>
        <w:ind w:firstLine="540"/>
        <w:jc w:val="both"/>
      </w:pPr>
      <w:r>
        <w:rPr>
          <w:b/>
        </w:rPr>
        <w:t>7.1. Основная учебная литература</w:t>
      </w:r>
    </w:p>
    <w:p w:rsidR="00CB59FB" w:rsidRDefault="00CB59FB">
      <w:pPr>
        <w:ind w:firstLine="540"/>
        <w:jc w:val="both"/>
      </w:pPr>
    </w:p>
    <w:p w:rsidR="00CB59FB" w:rsidRDefault="00DF074F">
      <w:pPr>
        <w:widowControl/>
        <w:numPr>
          <w:ilvl w:val="0"/>
          <w:numId w:val="1"/>
        </w:numPr>
        <w:tabs>
          <w:tab w:val="left" w:pos="0"/>
        </w:tabs>
        <w:ind w:left="142"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Боронина Е.Б. Математический анализ [Электронный ресурс] : учебное пособие / Е.Б. Боронина. — 2-е изд. — Электрон. текстовые данные. — Саратов: Научная книга, 2019. — 159 c. — 978-5-9758-1745-7. — Режим доступа: http://www.iprbookshop.ru/81022.html</w:t>
      </w:r>
    </w:p>
    <w:p w:rsidR="00CB59FB" w:rsidRDefault="00DF074F">
      <w:pPr>
        <w:widowControl/>
        <w:numPr>
          <w:ilvl w:val="0"/>
          <w:numId w:val="1"/>
        </w:numPr>
        <w:tabs>
          <w:tab w:val="left" w:pos="0"/>
        </w:tabs>
        <w:ind w:left="142"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Кирьянова Л.В. Математический анализ. Теория числовых рядов [Электронный ресурс] : конспект лекций / Л.В. Кирьянова, Т.А. Мацеевич, А.Г. Мясников. — Электрон. текстовые данные. — М. : Московский государственный строительный университет, Ай Пи Эр Медиа, </w:t>
      </w:r>
      <w:r>
        <w:rPr>
          <w:shd w:val="clear" w:color="auto" w:fill="FCFCFC"/>
        </w:rPr>
        <w:lastRenderedPageBreak/>
        <w:t xml:space="preserve">ЭБС АСВ, 2018. — 103 c. — 978-5-7264-1802-5. — Режим доступа: </w:t>
      </w:r>
      <w:hyperlink r:id="rId9">
        <w:r>
          <w:rPr>
            <w:rStyle w:val="-"/>
          </w:rPr>
          <w:t>http://www.iprbookshop.ru/74476.html</w:t>
        </w:r>
      </w:hyperlink>
    </w:p>
    <w:p w:rsidR="00CB59FB" w:rsidRDefault="00DF074F">
      <w:pPr>
        <w:widowControl/>
        <w:numPr>
          <w:ilvl w:val="0"/>
          <w:numId w:val="1"/>
        </w:numPr>
        <w:tabs>
          <w:tab w:val="left" w:pos="0"/>
        </w:tabs>
        <w:ind w:left="142" w:right="-5"/>
        <w:jc w:val="both"/>
      </w:pPr>
      <w:r>
        <w:rPr>
          <w:shd w:val="clear" w:color="auto" w:fill="FCFCFC"/>
        </w:rPr>
        <w:t xml:space="preserve">Рогова Н.В. Математический анализ. Часть 2. Интегральное исчисление [Электронный ресурс] : учебное пособие / Н.В. Рогова, Л.А. Соловьева, О.В. Старожилова. — Электрон. текстовые данные. — Самара: Поволжский государственный университет телекоммуникаций и информатики, 2017. — 225 c. — 2227-8397. — Режим доступа: </w:t>
      </w:r>
      <w:hyperlink r:id="rId10">
        <w:r>
          <w:rPr>
            <w:rStyle w:val="-"/>
            <w:shd w:val="clear" w:color="auto" w:fill="FCFCFC"/>
          </w:rPr>
          <w:t>http://www.iprbookshop.ru/75384.htm</w:t>
        </w:r>
        <w:r>
          <w:rPr>
            <w:rStyle w:val="-"/>
            <w:rFonts w:ascii="Helvetica" w:hAnsi="Helvetica" w:cs="Helvetica"/>
            <w:sz w:val="21"/>
            <w:szCs w:val="21"/>
            <w:shd w:val="clear" w:color="auto" w:fill="FCFCFC"/>
          </w:rPr>
          <w:t>l</w:t>
        </w:r>
      </w:hyperlink>
    </w:p>
    <w:p w:rsidR="00CB59FB" w:rsidRDefault="00DF074F">
      <w:pPr>
        <w:widowControl/>
        <w:numPr>
          <w:ilvl w:val="0"/>
          <w:numId w:val="1"/>
        </w:numPr>
        <w:tabs>
          <w:tab w:val="left" w:pos="0"/>
        </w:tabs>
        <w:ind w:left="142"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Быкова О.Н. Математический анализ. Часть 1 [Электронный ресурс] : учебное пособие / О.Н. Быкова, С.Ю. Колягин. — Электрон. текстовые данные. — М. : Московский педагогический государственный университет, 2016. — 120 c. — 978-5-4263-0391-1. — Режим доступа: http://www.iprbookshop.ru/72501.html</w:t>
      </w:r>
    </w:p>
    <w:p w:rsidR="00CB59FB" w:rsidRDefault="00CB59FB">
      <w:pPr>
        <w:ind w:right="-5" w:firstLine="567"/>
        <w:jc w:val="both"/>
        <w:rPr>
          <w:b/>
        </w:rPr>
      </w:pPr>
    </w:p>
    <w:p w:rsidR="00CB59FB" w:rsidRDefault="00DF074F">
      <w:pPr>
        <w:ind w:right="-5" w:firstLine="567"/>
        <w:jc w:val="both"/>
        <w:rPr>
          <w:b/>
        </w:rPr>
      </w:pPr>
      <w:r>
        <w:rPr>
          <w:b/>
        </w:rPr>
        <w:t>7.2. Дополнительная учебная литература</w:t>
      </w:r>
    </w:p>
    <w:p w:rsidR="00CB59FB" w:rsidRDefault="00CB59FB">
      <w:pPr>
        <w:ind w:right="-5" w:firstLine="567"/>
        <w:jc w:val="both"/>
        <w:rPr>
          <w:rFonts w:ascii="Helvetica" w:hAnsi="Helvetica" w:cs="Helvetica"/>
          <w:sz w:val="20"/>
          <w:szCs w:val="20"/>
          <w:shd w:val="clear" w:color="auto" w:fill="FCFCFC"/>
        </w:rPr>
      </w:pPr>
    </w:p>
    <w:p w:rsidR="00CB59FB" w:rsidRDefault="00DF074F">
      <w:pPr>
        <w:widowControl/>
        <w:numPr>
          <w:ilvl w:val="0"/>
          <w:numId w:val="12"/>
        </w:numPr>
        <w:ind w:left="709" w:hanging="709"/>
        <w:jc w:val="both"/>
        <w:rPr>
          <w:shd w:val="clear" w:color="auto" w:fill="FCFCFC"/>
        </w:rPr>
      </w:pPr>
      <w:r>
        <w:rPr>
          <w:shd w:val="clear" w:color="auto" w:fill="FCFCFC"/>
        </w:rPr>
        <w:t>Учебно-методическое пособие по дисциплине Математика. Математический анализ. Часть 1 [Электронный ресурс] / . — Электрон. текстовые данные. — М. : Московский технический университет связи и информатики, 2016. — 26 c. — 2227-8397. — Режим доступа: http://www.iprbookshop.ru/61491.html</w:t>
      </w:r>
    </w:p>
    <w:p w:rsidR="00CB59FB" w:rsidRDefault="00DF074F">
      <w:pPr>
        <w:widowControl/>
        <w:numPr>
          <w:ilvl w:val="0"/>
          <w:numId w:val="12"/>
        </w:numPr>
        <w:ind w:left="709" w:hanging="709"/>
        <w:jc w:val="both"/>
        <w:rPr>
          <w:shd w:val="clear" w:color="auto" w:fill="FCFCFC"/>
        </w:rPr>
      </w:pPr>
      <w:r>
        <w:rPr>
          <w:shd w:val="clear" w:color="auto" w:fill="FCFCFC"/>
        </w:rPr>
        <w:t>Мараховский А.С. Математический анализ. Интегральное исчисление [Электронный ресурс] : практикум / А.С. Мараховский, А.Н. Белаш. — Электрон. текстовые данные. — Ставрополь: Северо-Кавказский федеральный университет, 2015. — 160 c. — 2227-8397. — Режим доступа: http://www.iprbookshop.ru/62846.html»</w:t>
      </w:r>
    </w:p>
    <w:p w:rsidR="00CB59FB" w:rsidRDefault="00DF074F">
      <w:pPr>
        <w:widowControl/>
        <w:numPr>
          <w:ilvl w:val="0"/>
          <w:numId w:val="12"/>
        </w:numPr>
        <w:ind w:left="709" w:hanging="709"/>
        <w:jc w:val="both"/>
        <w:rPr>
          <w:shd w:val="clear" w:color="auto" w:fill="FCFCFC"/>
        </w:rPr>
      </w:pPr>
      <w:r>
        <w:rPr>
          <w:shd w:val="clear" w:color="auto" w:fill="FCFCFC"/>
        </w:rPr>
        <w:t>Балабаева Н.П. Математический анализ. Функции многих переменных [Электронный ресурс] : учебное пособие / Н.П. Балабаева, Е.А. Энбом. — Электрон. текстовые данные. — Самара: Поволжский государственный университет телекоммуникаций и информатики, 2015. — 119 c. — 2227-8397. — Режим доступа: http://www.iprbookshop.ru/71852.html</w:t>
      </w:r>
    </w:p>
    <w:p w:rsidR="00CB59FB" w:rsidRDefault="00DF074F">
      <w:pPr>
        <w:widowControl/>
        <w:numPr>
          <w:ilvl w:val="0"/>
          <w:numId w:val="12"/>
        </w:numPr>
        <w:ind w:left="709" w:hanging="709"/>
        <w:jc w:val="both"/>
        <w:rPr>
          <w:shd w:val="clear" w:color="auto" w:fill="FCFCFC"/>
        </w:rPr>
      </w:pPr>
      <w:r>
        <w:rPr>
          <w:shd w:val="clear" w:color="auto" w:fill="FCFCFC"/>
        </w:rPr>
        <w:t>Иванова С.А. Математический анализ [Электронный ресурс] : учебное пособие / С.А. Иванова. — Электрон. текстовые данные. — Кемерово: Кемеровский технологический институт пищевой промышленности, 2014. — 127 c. — 978-5-89289-852-2. — Режим доступа: http://www.iprbookshop.ru/61290.html</w:t>
      </w:r>
    </w:p>
    <w:p w:rsidR="00CB59FB" w:rsidRDefault="00CB59FB">
      <w:pPr>
        <w:ind w:right="-5" w:firstLine="567"/>
        <w:jc w:val="both"/>
        <w:rPr>
          <w:sz w:val="28"/>
        </w:rPr>
      </w:pPr>
    </w:p>
    <w:p w:rsidR="00CB59FB" w:rsidRDefault="00DF074F">
      <w:pPr>
        <w:pStyle w:val="af0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8. Современные профессиональные базы данных и информационные справочные системы</w:t>
      </w:r>
    </w:p>
    <w:p w:rsidR="00CB59FB" w:rsidRDefault="00CB59FB">
      <w:pPr>
        <w:pStyle w:val="af0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CB59FB" w:rsidRDefault="00DF074F">
      <w:pPr>
        <w:numPr>
          <w:ilvl w:val="0"/>
          <w:numId w:val="2"/>
        </w:numPr>
        <w:spacing w:line="276" w:lineRule="auto"/>
        <w:jc w:val="both"/>
      </w:pPr>
      <w:r>
        <w:t>Информационно-правовая система «Консультант+» - договор №2856/АП от 01.11.2007</w:t>
      </w:r>
    </w:p>
    <w:p w:rsidR="00CB59FB" w:rsidRDefault="00DF074F">
      <w:pPr>
        <w:numPr>
          <w:ilvl w:val="0"/>
          <w:numId w:val="2"/>
        </w:numPr>
        <w:spacing w:line="276" w:lineRule="auto"/>
        <w:jc w:val="both"/>
      </w:pPr>
      <w:r>
        <w:t>Информационно-справочная система «LexPro» - договор б/н от 06.03.2013</w:t>
      </w:r>
    </w:p>
    <w:p w:rsidR="00CB59FB" w:rsidRDefault="00DF074F">
      <w:pPr>
        <w:numPr>
          <w:ilvl w:val="0"/>
          <w:numId w:val="2"/>
        </w:numPr>
        <w:spacing w:line="276" w:lineRule="auto"/>
        <w:jc w:val="both"/>
      </w:pPr>
      <w:r>
        <w:t xml:space="preserve">Официальный интернет-портал базы данных правовой информации </w:t>
      </w:r>
      <w:hyperlink r:id="rId11">
        <w:r>
          <w:rPr>
            <w:rStyle w:val="-"/>
          </w:rPr>
          <w:t>http://pravo.gov.ru</w:t>
        </w:r>
      </w:hyperlink>
    </w:p>
    <w:p w:rsidR="00CB59FB" w:rsidRDefault="00DF074F">
      <w:pPr>
        <w:numPr>
          <w:ilvl w:val="0"/>
          <w:numId w:val="2"/>
        </w:numPr>
        <w:spacing w:line="276" w:lineRule="auto"/>
        <w:jc w:val="both"/>
      </w:pPr>
      <w:r>
        <w:t xml:space="preserve">Портал Федеральных государственных образовательных стандартов высшего образования </w:t>
      </w:r>
      <w:hyperlink r:id="rId12">
        <w:r>
          <w:rPr>
            <w:rStyle w:val="-"/>
          </w:rPr>
          <w:t>http://fgosvo.ru</w:t>
        </w:r>
      </w:hyperlink>
    </w:p>
    <w:p w:rsidR="00CB59FB" w:rsidRDefault="00DF074F">
      <w:pPr>
        <w:numPr>
          <w:ilvl w:val="0"/>
          <w:numId w:val="2"/>
        </w:numPr>
        <w:spacing w:line="276" w:lineRule="auto"/>
        <w:jc w:val="both"/>
      </w:pPr>
      <w:r>
        <w:t xml:space="preserve">Портал "Информационно-коммуникационные технологии в образовании" </w:t>
      </w:r>
      <w:hyperlink r:id="rId13">
        <w:r>
          <w:rPr>
            <w:rStyle w:val="-"/>
          </w:rPr>
          <w:t>http://www.ict.edu.ru</w:t>
        </w:r>
      </w:hyperlink>
    </w:p>
    <w:p w:rsidR="00CB59FB" w:rsidRDefault="00DF074F">
      <w:pPr>
        <w:numPr>
          <w:ilvl w:val="0"/>
          <w:numId w:val="2"/>
        </w:numPr>
        <w:spacing w:line="276" w:lineRule="auto"/>
        <w:jc w:val="both"/>
      </w:pPr>
      <w:r>
        <w:t xml:space="preserve">Научная электронная библиотека </w:t>
      </w:r>
      <w:hyperlink r:id="rId14">
        <w:r>
          <w:rPr>
            <w:rStyle w:val="-"/>
          </w:rPr>
          <w:t>http://www.elibrary.ru/</w:t>
        </w:r>
      </w:hyperlink>
    </w:p>
    <w:p w:rsidR="00CB59FB" w:rsidRDefault="00DF074F">
      <w:pPr>
        <w:numPr>
          <w:ilvl w:val="0"/>
          <w:numId w:val="2"/>
        </w:numPr>
        <w:spacing w:line="276" w:lineRule="auto"/>
        <w:jc w:val="both"/>
      </w:pPr>
      <w:r>
        <w:t xml:space="preserve">Национальная электронная библиотека </w:t>
      </w:r>
      <w:hyperlink r:id="rId15">
        <w:r>
          <w:rPr>
            <w:rStyle w:val="-"/>
          </w:rPr>
          <w:t>http://www.nns.ru/</w:t>
        </w:r>
      </w:hyperlink>
    </w:p>
    <w:p w:rsidR="00CB59FB" w:rsidRDefault="00DF074F">
      <w:pPr>
        <w:numPr>
          <w:ilvl w:val="0"/>
          <w:numId w:val="2"/>
        </w:numPr>
        <w:spacing w:line="276" w:lineRule="auto"/>
        <w:jc w:val="both"/>
      </w:pPr>
      <w:r>
        <w:t xml:space="preserve">Электронные ресурсы Российской государственной библиотеки </w:t>
      </w:r>
      <w:hyperlink r:id="rId16">
        <w:r>
          <w:rPr>
            <w:rStyle w:val="-"/>
          </w:rPr>
          <w:t>http://www.rsl.ru/ru/root3489/all</w:t>
        </w:r>
      </w:hyperlink>
    </w:p>
    <w:p w:rsidR="00CB59FB" w:rsidRDefault="00DF074F">
      <w:pPr>
        <w:numPr>
          <w:ilvl w:val="0"/>
          <w:numId w:val="2"/>
        </w:numPr>
        <w:spacing w:line="276" w:lineRule="auto"/>
        <w:jc w:val="both"/>
      </w:pPr>
      <w: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7">
        <w:r>
          <w:rPr>
            <w:rStyle w:val="-"/>
          </w:rPr>
          <w:t>http://webofscience.com</w:t>
        </w:r>
      </w:hyperlink>
    </w:p>
    <w:p w:rsidR="00CB59FB" w:rsidRDefault="00DF074F">
      <w:pPr>
        <w:numPr>
          <w:ilvl w:val="0"/>
          <w:numId w:val="2"/>
        </w:numPr>
        <w:spacing w:line="276" w:lineRule="auto"/>
        <w:jc w:val="both"/>
      </w:pPr>
      <w: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8">
        <w:r>
          <w:rPr>
            <w:rStyle w:val="-"/>
          </w:rPr>
          <w:t>http://neicon.ru</w:t>
        </w:r>
      </w:hyperlink>
    </w:p>
    <w:p w:rsidR="00CB59FB" w:rsidRDefault="00DF074F">
      <w:pPr>
        <w:numPr>
          <w:ilvl w:val="0"/>
          <w:numId w:val="2"/>
        </w:numPr>
        <w:spacing w:line="276" w:lineRule="auto"/>
        <w:jc w:val="both"/>
      </w:pPr>
      <w:r>
        <w:lastRenderedPageBreak/>
        <w:t xml:space="preserve">Базы данных издательства Springer </w:t>
      </w:r>
      <w:hyperlink r:id="rId19">
        <w:r>
          <w:rPr>
            <w:rStyle w:val="-"/>
          </w:rPr>
          <w:t>https://link.springer.com</w:t>
        </w:r>
      </w:hyperlink>
    </w:p>
    <w:p w:rsidR="00CB59FB" w:rsidRDefault="00DF074F">
      <w:pPr>
        <w:numPr>
          <w:ilvl w:val="0"/>
          <w:numId w:val="2"/>
        </w:numPr>
        <w:spacing w:line="276" w:lineRule="auto"/>
        <w:jc w:val="both"/>
      </w:pPr>
      <w:r>
        <w:t xml:space="preserve">Открытые данные государственных органов </w:t>
      </w:r>
      <w:hyperlink r:id="rId20">
        <w:r>
          <w:rPr>
            <w:rStyle w:val="-"/>
          </w:rPr>
          <w:t>http://data.gov.ru/</w:t>
        </w:r>
      </w:hyperlink>
    </w:p>
    <w:p w:rsidR="00CB59FB" w:rsidRDefault="00DF074F">
      <w:pPr>
        <w:numPr>
          <w:ilvl w:val="0"/>
          <w:numId w:val="2"/>
        </w:numPr>
        <w:spacing w:line="276" w:lineRule="auto"/>
        <w:jc w:val="both"/>
      </w:pPr>
      <w:r>
        <w:t>http://math.semestr.ru – онлайн-сервис по решению задач</w:t>
      </w:r>
    </w:p>
    <w:p w:rsidR="00CB59FB" w:rsidRDefault="00DF074F">
      <w:pPr>
        <w:numPr>
          <w:ilvl w:val="0"/>
          <w:numId w:val="2"/>
        </w:numPr>
        <w:spacing w:line="276" w:lineRule="auto"/>
        <w:jc w:val="both"/>
      </w:pPr>
      <w:r>
        <w:t>http://www.math-pr.com - онлайн-сервис по решению математических задач</w:t>
      </w:r>
    </w:p>
    <w:p w:rsidR="00CB59FB" w:rsidRDefault="00DF074F">
      <w:pPr>
        <w:numPr>
          <w:ilvl w:val="0"/>
          <w:numId w:val="2"/>
        </w:numPr>
        <w:spacing w:line="276" w:lineRule="auto"/>
        <w:jc w:val="both"/>
      </w:pPr>
      <w:r>
        <w:t>http://www.Mathematica.</w:t>
      </w:r>
      <w:r>
        <w:rPr>
          <w:lang w:val="en-US"/>
        </w:rPr>
        <w:t>ru</w:t>
      </w:r>
      <w:r>
        <w:t xml:space="preserve"> – мощный универсальный пакет математических программ</w:t>
      </w:r>
    </w:p>
    <w:p w:rsidR="00CB59FB" w:rsidRDefault="00DF074F">
      <w:pPr>
        <w:numPr>
          <w:ilvl w:val="0"/>
          <w:numId w:val="2"/>
        </w:numPr>
        <w:jc w:val="both"/>
      </w:pPr>
      <w:r>
        <w:t xml:space="preserve">http://math.semestr.ru – онлайн-сервис по решению задач </w:t>
      </w:r>
    </w:p>
    <w:p w:rsidR="00CB59FB" w:rsidRDefault="00DF074F">
      <w:pPr>
        <w:numPr>
          <w:ilvl w:val="0"/>
          <w:numId w:val="2"/>
        </w:numPr>
        <w:jc w:val="both"/>
      </w:pPr>
      <w:r>
        <w:t>http://www.math-pr.com - онлайн-сервис по математике</w:t>
      </w:r>
    </w:p>
    <w:p w:rsidR="00CB59FB" w:rsidRDefault="00CB59FB"/>
    <w:p w:rsidR="00CB59FB" w:rsidRDefault="00DF074F">
      <w:pPr>
        <w:pStyle w:val="3"/>
        <w:ind w:left="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Методические указания для обучающихся по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освоению дисциплины.</w:t>
      </w:r>
    </w:p>
    <w:p w:rsidR="00CB59FB" w:rsidRDefault="00CB59FB"/>
    <w:tbl>
      <w:tblPr>
        <w:tblStyle w:val="af2"/>
        <w:tblW w:w="9571" w:type="dxa"/>
        <w:tblLook w:val="04A0" w:firstRow="1" w:lastRow="0" w:firstColumn="1" w:lastColumn="0" w:noHBand="0" w:noVBand="1"/>
      </w:tblPr>
      <w:tblGrid>
        <w:gridCol w:w="2618"/>
        <w:gridCol w:w="6953"/>
      </w:tblGrid>
      <w:tr w:rsidR="00CB59FB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студента</w:t>
            </w:r>
          </w:p>
        </w:tc>
      </w:tr>
      <w:tr w:rsidR="00CB59FB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математические изложения, выводы, формулировки, обобщения.. Проверка терминов, формул с помощью энциклопедий, словарей, справочников с выписыванием в тетрадь. Обозначить наиболее трудные вопросы, теоремы, модели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CB59FB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основных положений рабочей программы, уделяя особое внимание основным теоремам, формулам и моделям. Решение необходимого минимума задач и примеров. Приобретение навыков решения задач по стандартным алгоритмам.</w:t>
            </w:r>
          </w:p>
        </w:tc>
      </w:tr>
      <w:tr w:rsidR="00CB59FB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необходимого минимума задач и примеров. Приобретение навыков решения задач по стандартным алгоритмам.</w:t>
            </w:r>
          </w:p>
        </w:tc>
      </w:tr>
      <w:tr w:rsidR="00CB59FB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навыков решения задач по стандартным алгоритмам; формирования профессиональных компетенций; развитию исследовательских умений студентов. Формы и виды самостоятельной работы студентов: поиск типичных задач по темам курса в предложенных источниках информации, домашний разбор стандартных задач, рассмотренных во время аудиторных занятий с преподавателем.</w:t>
            </w:r>
          </w:p>
          <w:p w:rsidR="00CB59FB" w:rsidRDefault="00DF074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</w:t>
            </w:r>
            <w:r>
              <w:rPr>
                <w:sz w:val="24"/>
                <w:szCs w:val="24"/>
              </w:rPr>
              <w:lastRenderedPageBreak/>
              <w:t>методическую литературу, разработанную с учетом увеличения доли самостоятельной работы студентов, и иные  методические материалы.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</w:t>
            </w:r>
          </w:p>
          <w:p w:rsidR="00CB59FB" w:rsidRDefault="00DF074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самостоятельной работы студентов предусматривает:</w:t>
            </w:r>
          </w:p>
          <w:p w:rsidR="00CB59FB" w:rsidRDefault="00DF074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CB59FB" w:rsidRDefault="00DF074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CB59FB" w:rsidRDefault="00DF074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по сложности предлагаемых задач и примеров.</w:t>
            </w:r>
          </w:p>
          <w:p w:rsidR="00CB59FB" w:rsidRDefault="00DF074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CB59FB" w:rsidRDefault="00DF074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CB59FB" w:rsidRDefault="00DF074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CB59FB" w:rsidRDefault="00DF074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CB59FB" w:rsidRDefault="00DF074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группой..</w:t>
            </w:r>
          </w:p>
        </w:tc>
      </w:tr>
      <w:tr w:rsidR="00CB59FB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со студентом на темы, связанные с изучаемой дисциплиной, и рассчитанное на выявление объема знаний студента по определенному разделу, теме, проблеме и т.п. Проблематика, выносимая на опрос определена в заданиях для самостоятельной работы студента, а также может определяться преподавателем, ведущим практические занятия. Во время проведения опроса студент должен уметь решать стандартные задачи по темам курса.</w:t>
            </w:r>
          </w:p>
        </w:tc>
      </w:tr>
      <w:tr w:rsidR="00CB59FB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– стандартный набор заданий в виде задач и примеров.</w:t>
            </w:r>
          </w:p>
          <w:p w:rsidR="00CB59FB" w:rsidRDefault="00DF074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должна иметь: титульный лист, содержащий: название работы, Ф.И.О. автора и научного руководителя, название факультета, курса, год и место написания, содержание на отдельной странице, нумерацию страниц. </w:t>
            </w:r>
          </w:p>
        </w:tc>
      </w:tr>
      <w:tr w:rsidR="00CB59FB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CB59FB" w:rsidRDefault="00DF074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CB59FB" w:rsidRDefault="00DF074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письменных решений предложенных преподавателей задач и примеров.</w:t>
            </w:r>
          </w:p>
          <w:p w:rsidR="00CB59FB" w:rsidRDefault="00DF074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результатов тестирования может проводиться двумя способами:</w:t>
            </w:r>
          </w:p>
          <w:p w:rsidR="00CB59FB" w:rsidRDefault="00DF074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студентов оцениваются следующим образом:</w:t>
            </w:r>
          </w:p>
          <w:p w:rsidR="00CB59FB" w:rsidRDefault="00DF074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«отлично» – более 80% ответов правильные;</w:t>
            </w:r>
          </w:p>
          <w:p w:rsidR="00CB59FB" w:rsidRDefault="00DF074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CB59FB" w:rsidRDefault="00DF074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CB59FB" w:rsidRDefault="00DF074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Студенты, которые правильно решили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CB59FB" w:rsidRDefault="00DF074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решить более чем 70% примеров и задач. </w:t>
            </w:r>
          </w:p>
          <w:p w:rsidR="00CB59FB" w:rsidRDefault="00DF074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выявить умение студентов решать задачи, следует проводить текущий контроль (выборочный для нескольких студентов или полный для всей группы). Студентам на решение одной задачи дается 15 – 20 минут по пройденным темам. Это способствует, во-первых, более полному усвоению студентами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CB59FB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к экзамену (зачету)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экзамену (зачету) необходимо ориентироваться на конспекты лекций, пройденный материал во время практических занятий.</w:t>
            </w:r>
          </w:p>
          <w:p w:rsidR="00CB59FB" w:rsidRDefault="00DF074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сдаче зачета или экзамена студент весь объем работы должен распределять равномерно по дням, отведенным для подготовки к зачету или экзамену, контролировать каждый день выполнение намеченной работы. Подготовка студента к зачету (экзамену) включает в себя три этапа:</w:t>
            </w:r>
          </w:p>
          <w:p w:rsidR="00CB59FB" w:rsidRDefault="00DF074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CB59FB" w:rsidRDefault="00DF074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зачету (экзамену) по темам курса; </w:t>
            </w:r>
          </w:p>
          <w:p w:rsidR="00CB59FB" w:rsidRDefault="00DF074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(тестах) зачета (экзамена).</w:t>
            </w:r>
          </w:p>
          <w:p w:rsidR="00CB59FB" w:rsidRDefault="00DF074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зачета (экзамена) по дисциплине «Математический анализ» студенты должны принимать во внимание, что:</w:t>
            </w:r>
          </w:p>
          <w:p w:rsidR="00CB59FB" w:rsidRDefault="00DF074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CB59FB" w:rsidRDefault="00DF074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студентом;</w:t>
            </w:r>
          </w:p>
          <w:p w:rsidR="00CB59FB" w:rsidRDefault="00DF074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зачете (экзамене);</w:t>
            </w:r>
          </w:p>
          <w:p w:rsidR="00CB59FB" w:rsidRDefault="00DF074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экзамену необходимо начинать с первой лекции и первого семинара.</w:t>
            </w:r>
          </w:p>
        </w:tc>
      </w:tr>
    </w:tbl>
    <w:p w:rsidR="00CB59FB" w:rsidRDefault="00CB59FB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</w:p>
    <w:p w:rsidR="00CB59FB" w:rsidRDefault="00DF074F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:rsidR="00CB59FB" w:rsidRDefault="00CB59FB">
      <w:pPr>
        <w:numPr>
          <w:ilvl w:val="0"/>
          <w:numId w:val="3"/>
        </w:numPr>
        <w:ind w:left="0"/>
        <w:jc w:val="center"/>
        <w:rPr>
          <w:b/>
        </w:rPr>
      </w:pPr>
    </w:p>
    <w:p w:rsidR="00CB59FB" w:rsidRDefault="00DF074F">
      <w:pPr>
        <w:numPr>
          <w:ilvl w:val="0"/>
          <w:numId w:val="3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CB59FB" w:rsidRDefault="00CB59FB">
      <w:pPr>
        <w:numPr>
          <w:ilvl w:val="0"/>
          <w:numId w:val="3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1917"/>
        <w:gridCol w:w="1708"/>
        <w:gridCol w:w="2797"/>
      </w:tblGrid>
      <w:tr w:rsidR="00CB59F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rPr>
                <w:b/>
                <w:bCs/>
              </w:rPr>
              <w:lastRenderedPageBreak/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rPr>
                <w:b/>
                <w:bCs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rPr>
                <w:b/>
                <w:bCs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rPr>
                <w:b/>
                <w:bCs/>
              </w:rPr>
              <w:t>Дополнительные сведения</w:t>
            </w:r>
          </w:p>
        </w:tc>
      </w:tr>
      <w:tr w:rsidR="00CB59F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Microsoft Windows XP Professional Russian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Поставляются в составе готового компьютера</w:t>
            </w:r>
          </w:p>
        </w:tc>
      </w:tr>
      <w:tr w:rsidR="00CB59F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Microsoft Windows 7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  <w:rPr>
                <w:lang w:val="en-US"/>
              </w:rPr>
            </w:pPr>
            <w:r>
              <w:t>Операционная</w:t>
            </w:r>
            <w:r>
              <w:rPr>
                <w:lang w:val="en-US"/>
              </w:rPr>
              <w:t xml:space="preserve"> </w:t>
            </w:r>
            <w:r>
              <w:t>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Поставляются в составе готового компьютера</w:t>
            </w:r>
          </w:p>
        </w:tc>
      </w:tr>
      <w:tr w:rsidR="00CB59F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rPr>
                <w:lang w:val="en-US"/>
              </w:rPr>
              <w:t>Microsoft Office 2007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Лицензия № 45829385 от 26.08.2009 (бессрочно)</w:t>
            </w:r>
          </w:p>
        </w:tc>
      </w:tr>
      <w:tr w:rsidR="00CB59F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rPr>
                <w:lang w:val="en-US"/>
              </w:rPr>
              <w:t xml:space="preserve">Microsoft Office </w:t>
            </w:r>
            <w:r>
              <w:t xml:space="preserve">2010 </w:t>
            </w:r>
            <w:r>
              <w:rPr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Лицензия</w:t>
            </w:r>
            <w:r>
              <w:rPr>
                <w:lang w:val="en-US"/>
              </w:rPr>
              <w:t xml:space="preserve"> № 48234688 </w:t>
            </w:r>
            <w:r>
              <w:t>от</w:t>
            </w:r>
            <w:r>
              <w:rPr>
                <w:lang w:val="en-US"/>
              </w:rPr>
              <w:t xml:space="preserve"> 16.03.2011</w:t>
            </w:r>
          </w:p>
        </w:tc>
      </w:tr>
      <w:tr w:rsidR="00CB59F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rPr>
                <w:lang w:val="en-US"/>
              </w:rPr>
              <w:t xml:space="preserve">Microsoft Office </w:t>
            </w:r>
            <w:r>
              <w:t xml:space="preserve">2010 </w:t>
            </w:r>
            <w:r>
              <w:rPr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Лицензия</w:t>
            </w:r>
            <w:r>
              <w:rPr>
                <w:lang w:val="en-US"/>
              </w:rPr>
              <w:t xml:space="preserve"> № 49261732 </w:t>
            </w:r>
            <w:r>
              <w:t>от</w:t>
            </w:r>
            <w:r>
              <w:rPr>
                <w:lang w:val="en-US"/>
              </w:rPr>
              <w:t xml:space="preserve"> 04.11.2011</w:t>
            </w:r>
          </w:p>
        </w:tc>
      </w:tr>
      <w:tr w:rsidR="00CB59F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DrWEB Entrprise Suite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Комплексная система антивирусной защиты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Лицензия № 126408928, действует до 13.03.2018</w:t>
            </w:r>
          </w:p>
        </w:tc>
      </w:tr>
      <w:tr w:rsidR="00CB59F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IBM SPSS Statistic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Лицензионный договор № 20130218-1 от 12.03.2013</w:t>
            </w:r>
          </w:p>
        </w:tc>
      </w:tr>
      <w:tr w:rsidR="00CB59F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Лицензионный договор № 456600 от 19.03.2013</w:t>
            </w:r>
          </w:p>
        </w:tc>
      </w:tr>
      <w:tr w:rsidR="00CB59F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1C:Бухгалтерия 8 учебная версия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Договор № 01/200213 от 20.02.2013</w:t>
            </w:r>
          </w:p>
        </w:tc>
      </w:tr>
      <w:tr w:rsidR="00CB59F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rPr>
                <w:lang w:val="en-US"/>
              </w:rPr>
              <w:t>LibreOffice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rPr>
                <w:lang w:val="en-US"/>
              </w:rPr>
              <w:t>Lesser General Public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Оферта (свободная лицензия)</w:t>
            </w:r>
          </w:p>
        </w:tc>
      </w:tr>
      <w:tr w:rsidR="00CB59F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B59FB" w:rsidRDefault="00DF074F">
            <w:pPr>
              <w:pStyle w:val="af1"/>
            </w:pPr>
            <w:r>
              <w:t>Оферта (свободная лицензия)</w:t>
            </w:r>
          </w:p>
        </w:tc>
      </w:tr>
    </w:tbl>
    <w:p w:rsidR="00CB59FB" w:rsidRDefault="00CB59FB"/>
    <w:p w:rsidR="00CB59FB" w:rsidRDefault="00DF074F">
      <w:pPr>
        <w:numPr>
          <w:ilvl w:val="0"/>
          <w:numId w:val="3"/>
        </w:numPr>
        <w:ind w:left="431" w:hanging="431"/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CB59FB" w:rsidRDefault="00CB59FB"/>
    <w:p w:rsidR="00CB59FB" w:rsidRDefault="00DF074F">
      <w:pPr>
        <w:numPr>
          <w:ilvl w:val="0"/>
          <w:numId w:val="3"/>
        </w:numPr>
        <w:ind w:left="0"/>
        <w:jc w:val="both"/>
      </w:pPr>
      <w:r>
        <w:t>Для построения эффективного учебного процесса Кафедра финансов и кредита располагает следующими материально-техническими средствами, которые используются в процессе изучения дисциплины:</w:t>
      </w:r>
    </w:p>
    <w:p w:rsidR="00CB59FB" w:rsidRDefault="00DF074F">
      <w:pPr>
        <w:widowControl/>
        <w:numPr>
          <w:ilvl w:val="0"/>
          <w:numId w:val="3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CB59FB" w:rsidRDefault="00DF074F">
      <w:pPr>
        <w:numPr>
          <w:ilvl w:val="0"/>
          <w:numId w:val="3"/>
        </w:numPr>
        <w:ind w:left="0"/>
        <w:jc w:val="both"/>
      </w:pPr>
      <w: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CB59FB" w:rsidRDefault="00DF074F">
      <w:pPr>
        <w:widowControl/>
        <w:numPr>
          <w:ilvl w:val="0"/>
          <w:numId w:val="3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CB59FB" w:rsidRDefault="00DF074F">
      <w:pPr>
        <w:widowControl/>
        <w:numPr>
          <w:ilvl w:val="0"/>
          <w:numId w:val="3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CB59FB" w:rsidRDefault="00DF074F">
      <w:pPr>
        <w:numPr>
          <w:ilvl w:val="0"/>
          <w:numId w:val="3"/>
        </w:numPr>
        <w:ind w:left="0"/>
        <w:jc w:val="both"/>
      </w:pPr>
      <w:r>
        <w:t xml:space="preserve"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 </w:t>
      </w:r>
    </w:p>
    <w:p w:rsidR="00CB59FB" w:rsidRDefault="00CB59FB"/>
    <w:p w:rsidR="00CB59FB" w:rsidRDefault="00DF074F">
      <w:pPr>
        <w:shd w:val="clear" w:color="auto" w:fill="FFFFFF"/>
        <w:ind w:firstLine="567"/>
        <w:jc w:val="center"/>
        <w:rPr>
          <w:rFonts w:eastAsia="Times New Roman"/>
        </w:rPr>
      </w:pPr>
      <w:r>
        <w:rPr>
          <w:rFonts w:eastAsia="Times New Roman"/>
          <w:b/>
          <w:bCs/>
        </w:rPr>
        <w:t>12. Особенности реализации дисциплины для инвалидов и лиц с ограниченными возможностями здоровья</w:t>
      </w:r>
    </w:p>
    <w:p w:rsidR="00CB59FB" w:rsidRDefault="00CB59FB">
      <w:pPr>
        <w:shd w:val="clear" w:color="auto" w:fill="FFFFFF"/>
        <w:ind w:firstLine="567"/>
        <w:jc w:val="both"/>
        <w:rPr>
          <w:rFonts w:eastAsia="Times New Roman"/>
        </w:rPr>
      </w:pPr>
    </w:p>
    <w:p w:rsidR="00CB59FB" w:rsidRDefault="00DF074F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Для обеспечения образования инвалидов и обучающихся с ограниченными </w:t>
      </w:r>
      <w:r>
        <w:rPr>
          <w:rFonts w:eastAsia="Times New Roman"/>
        </w:rPr>
        <w:lastRenderedPageBreak/>
        <w:t>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CB59FB" w:rsidRDefault="00DF074F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CB59FB" w:rsidRDefault="00CB59FB">
      <w:pPr>
        <w:shd w:val="clear" w:color="auto" w:fill="FFFFFF"/>
        <w:ind w:firstLine="567"/>
        <w:jc w:val="both"/>
        <w:rPr>
          <w:rFonts w:eastAsia="Times New Roman"/>
        </w:rPr>
      </w:pPr>
    </w:p>
    <w:p w:rsidR="00CB59FB" w:rsidRDefault="00DF074F">
      <w:pPr>
        <w:shd w:val="clear" w:color="auto" w:fill="FFFFFF"/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>13. Иные сведения и (или) материалы</w:t>
      </w:r>
    </w:p>
    <w:p w:rsidR="00CB59FB" w:rsidRDefault="00CB59FB">
      <w:pPr>
        <w:shd w:val="clear" w:color="auto" w:fill="FFFFFF"/>
        <w:ind w:firstLine="567"/>
        <w:jc w:val="both"/>
        <w:rPr>
          <w:rFonts w:eastAsia="Times New Roman"/>
        </w:rPr>
      </w:pPr>
    </w:p>
    <w:p w:rsidR="00CB59FB" w:rsidRDefault="00DF074F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>Не предусмотрены.</w:t>
      </w:r>
    </w:p>
    <w:p w:rsidR="00CB59FB" w:rsidRDefault="00CB59FB">
      <w:pPr>
        <w:shd w:val="clear" w:color="auto" w:fill="FFFFFF"/>
        <w:ind w:firstLine="567"/>
        <w:jc w:val="both"/>
        <w:rPr>
          <w:rFonts w:eastAsia="Times New Roman"/>
        </w:rPr>
      </w:pPr>
    </w:p>
    <w:p w:rsidR="00CB59FB" w:rsidRDefault="00DF074F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Составитель: Судариков Г.В., к.э.н., доцент кафедры гуманитарных</w:t>
      </w:r>
      <w:r>
        <w:rPr>
          <w:sz w:val="28"/>
          <w:szCs w:val="28"/>
        </w:rPr>
        <w:t xml:space="preserve"> </w:t>
      </w:r>
      <w:r>
        <w:rPr>
          <w:b/>
        </w:rPr>
        <w:t>и естественнонаучных дисциплин  МПСУ</w:t>
      </w:r>
    </w:p>
    <w:p w:rsidR="00CB59FB" w:rsidRDefault="00DF074F">
      <w:pPr>
        <w:widowControl/>
        <w:spacing w:after="200" w:line="276" w:lineRule="auto"/>
        <w:rPr>
          <w:rFonts w:eastAsia="Times New Roman"/>
          <w:b/>
        </w:rPr>
      </w:pPr>
      <w:r>
        <w:br w:type="page"/>
      </w:r>
    </w:p>
    <w:p w:rsidR="00CB59FB" w:rsidRDefault="00DF074F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lastRenderedPageBreak/>
        <w:t>14. Лист регистрации изменений</w:t>
      </w:r>
    </w:p>
    <w:p w:rsidR="00CB59FB" w:rsidRDefault="00CB59FB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lang w:eastAsia="zh-CN"/>
        </w:rPr>
      </w:pPr>
    </w:p>
    <w:p w:rsidR="00CB59FB" w:rsidRDefault="00DF074F">
      <w:pPr>
        <w:tabs>
          <w:tab w:val="left" w:pos="567"/>
          <w:tab w:val="left" w:pos="851"/>
        </w:tabs>
        <w:ind w:left="284" w:firstLine="567"/>
        <w:jc w:val="both"/>
      </w:pPr>
      <w:r>
        <w:t>Рабочая программа учебной дисциплины обсуждена и утверждена на заседании Ученого совета от « 3 » сентября 2019 г. протокол №1</w:t>
      </w:r>
    </w:p>
    <w:p w:rsidR="00CB59FB" w:rsidRDefault="00CB59FB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lang w:eastAsia="zh-CN"/>
        </w:rPr>
      </w:pPr>
    </w:p>
    <w:p w:rsidR="00CB59FB" w:rsidRDefault="00DF074F">
      <w:pPr>
        <w:tabs>
          <w:tab w:val="left" w:pos="567"/>
          <w:tab w:val="left" w:pos="851"/>
        </w:tabs>
        <w:spacing w:line="276" w:lineRule="auto"/>
        <w:ind w:left="284" w:firstLine="567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Лист регистрации изменений</w:t>
      </w:r>
    </w:p>
    <w:p w:rsidR="00CB59FB" w:rsidRDefault="00CB59FB">
      <w:pPr>
        <w:tabs>
          <w:tab w:val="left" w:pos="567"/>
          <w:tab w:val="left" w:pos="851"/>
        </w:tabs>
        <w:spacing w:line="276" w:lineRule="auto"/>
        <w:ind w:left="284" w:firstLine="567"/>
        <w:jc w:val="center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CB59FB" w:rsidTr="00B72566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CB59FB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:rsidR="00CB59FB" w:rsidRDefault="00DF074F">
            <w:pPr>
              <w:ind w:right="-14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r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Реквизиты</w:t>
            </w:r>
            <w:r>
              <w:rPr>
                <w:rFonts w:eastAsia="Times New Roman"/>
                <w:color w:val="000000"/>
              </w:rPr>
              <w:br/>
              <w:t>документа</w:t>
            </w:r>
            <w:r>
              <w:rPr>
                <w:rFonts w:eastAsia="Times New Roman"/>
                <w:color w:val="000000"/>
              </w:rPr>
              <w:br/>
              <w:t>об утверждении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  <w:r>
              <w:rPr>
                <w:rFonts w:eastAsia="Times New Roman"/>
                <w:color w:val="000000"/>
              </w:rPr>
              <w:br/>
              <w:t>введения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CB59FB" w:rsidTr="00B72566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59FB" w:rsidRDefault="00CB59FB">
            <w:pPr>
              <w:widowControl/>
              <w:numPr>
                <w:ilvl w:val="0"/>
                <w:numId w:val="11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 747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59FB" w:rsidRDefault="00DF074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59FB" w:rsidRDefault="00DF074F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01.09.2015</w:t>
            </w:r>
          </w:p>
        </w:tc>
      </w:tr>
      <w:tr w:rsidR="00CB59FB" w:rsidTr="00B72566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59FB" w:rsidRDefault="00CB59FB">
            <w:pPr>
              <w:widowControl/>
              <w:numPr>
                <w:ilvl w:val="0"/>
                <w:numId w:val="11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Calibri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 1327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59FB" w:rsidRDefault="00DF074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декабря 2015 года протокол № 4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59FB" w:rsidRDefault="00DF074F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29.12.2015</w:t>
            </w:r>
          </w:p>
        </w:tc>
      </w:tr>
      <w:tr w:rsidR="00CB59FB" w:rsidTr="00B72566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59FB" w:rsidRDefault="00CB59FB">
            <w:pPr>
              <w:widowControl/>
              <w:numPr>
                <w:ilvl w:val="0"/>
                <w:numId w:val="11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pStyle w:val="Default"/>
              <w:ind w:right="29"/>
            </w:pPr>
            <w: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CB59FB" w:rsidRDefault="00CB59FB">
            <w:pPr>
              <w:ind w:right="29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59FB" w:rsidRDefault="00DF074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59FB" w:rsidRDefault="00DF074F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01.09.2016</w:t>
            </w:r>
          </w:p>
        </w:tc>
      </w:tr>
      <w:tr w:rsidR="00CB59FB" w:rsidTr="00B72566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59FB" w:rsidRDefault="00CB59FB">
            <w:pPr>
              <w:widowControl/>
              <w:numPr>
                <w:ilvl w:val="0"/>
                <w:numId w:val="11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59FB" w:rsidRDefault="00DF074F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59FB" w:rsidRDefault="00DF07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59FB" w:rsidRDefault="00DF074F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01.09.2017</w:t>
            </w:r>
          </w:p>
        </w:tc>
      </w:tr>
      <w:tr w:rsidR="00B72566" w:rsidTr="00B72566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72566" w:rsidRDefault="00B72566" w:rsidP="00B72566">
            <w:pPr>
              <w:widowControl/>
              <w:numPr>
                <w:ilvl w:val="0"/>
                <w:numId w:val="11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2566" w:rsidRDefault="00B72566" w:rsidP="00B72566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72566" w:rsidRPr="008F6096" w:rsidRDefault="00B72566" w:rsidP="00B72566">
            <w:pPr>
              <w:jc w:val="center"/>
            </w:pPr>
            <w:r w:rsidRPr="008F6096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8F6096">
              <w:rPr>
                <w:rFonts w:eastAsia="Times New Roman"/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72566" w:rsidRPr="008F6096" w:rsidRDefault="00B72566" w:rsidP="00B72566">
            <w:pPr>
              <w:ind w:left="-108" w:right="-143"/>
              <w:jc w:val="center"/>
            </w:pPr>
            <w:r w:rsidRPr="008F6096">
              <w:rPr>
                <w:rFonts w:eastAsia="Times New Roman"/>
                <w:color w:val="000000"/>
              </w:rPr>
              <w:t>01.09.201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B72566" w:rsidTr="00B72566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72566" w:rsidRDefault="00B72566" w:rsidP="00B72566">
            <w:pPr>
              <w:widowControl/>
              <w:ind w:right="-143"/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2566" w:rsidRDefault="00B72566" w:rsidP="00B72566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72566" w:rsidRDefault="00B72566" w:rsidP="00B725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 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«27»мая 2019 года протокол № 6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72566" w:rsidRDefault="00B72566" w:rsidP="00B72566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01.09.2019</w:t>
            </w:r>
          </w:p>
        </w:tc>
      </w:tr>
      <w:tr w:rsidR="00B72566" w:rsidTr="00184049">
        <w:trPr>
          <w:trHeight w:val="790"/>
        </w:trPr>
        <w:tc>
          <w:tcPr>
            <w:tcW w:w="5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72566" w:rsidRDefault="00B72566" w:rsidP="00B72566">
            <w:pPr>
              <w:widowControl/>
              <w:ind w:right="-143"/>
              <w:contextualSpacing/>
            </w:pPr>
          </w:p>
        </w:tc>
        <w:tc>
          <w:tcPr>
            <w:tcW w:w="52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2566" w:rsidRDefault="00B72566" w:rsidP="00B72566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72566" w:rsidRDefault="00B72566" w:rsidP="00B72566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72566" w:rsidRDefault="00B72566" w:rsidP="00B72566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  <w:tr w:rsidR="00184049" w:rsidTr="00B72566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84049" w:rsidRDefault="00184049" w:rsidP="00184049">
            <w:pPr>
              <w:widowControl/>
              <w:ind w:right="-143"/>
              <w:contextualSpacing/>
            </w:pPr>
            <w:bookmarkStart w:id="7" w:name="_GoBack" w:colFirst="1" w:colLast="1"/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84049" w:rsidRPr="00FC3ED2" w:rsidRDefault="00184049" w:rsidP="00184049">
            <w:pPr>
              <w:ind w:right="29"/>
              <w:jc w:val="both"/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84049" w:rsidRPr="00FC3ED2" w:rsidRDefault="00184049" w:rsidP="00184049">
            <w:pPr>
              <w:jc w:val="center"/>
            </w:pPr>
            <w:r w:rsidRPr="00FC3ED2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FC3ED2">
              <w:rPr>
                <w:rFonts w:eastAsia="Times New Roman"/>
                <w:color w:val="000000"/>
              </w:rPr>
              <w:br/>
              <w:t>Ученого совета  от «</w:t>
            </w:r>
            <w:r>
              <w:rPr>
                <w:rFonts w:eastAsia="Times New Roman"/>
                <w:color w:val="000000"/>
              </w:rPr>
              <w:t>13» мая 2020</w:t>
            </w:r>
            <w:r w:rsidRPr="00FC3ED2">
              <w:rPr>
                <w:rFonts w:eastAsia="Times New Roman"/>
                <w:color w:val="000000"/>
              </w:rPr>
              <w:t xml:space="preserve"> года протокол №7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84049" w:rsidRPr="008F6096" w:rsidRDefault="00184049" w:rsidP="00184049">
            <w:pPr>
              <w:ind w:left="-108" w:right="-143"/>
              <w:jc w:val="center"/>
            </w:pPr>
            <w:r w:rsidRPr="008F6096">
              <w:rPr>
                <w:rFonts w:eastAsia="Times New Roman"/>
                <w:color w:val="000000"/>
              </w:rPr>
              <w:t>01.09.20</w:t>
            </w:r>
            <w:r>
              <w:rPr>
                <w:rFonts w:eastAsia="Times New Roman"/>
                <w:color w:val="000000"/>
              </w:rPr>
              <w:t>20</w:t>
            </w:r>
          </w:p>
        </w:tc>
      </w:tr>
      <w:bookmarkEnd w:id="7"/>
    </w:tbl>
    <w:p w:rsidR="00CB59FB" w:rsidRDefault="00CB59FB">
      <w:pPr>
        <w:tabs>
          <w:tab w:val="left" w:pos="567"/>
          <w:tab w:val="left" w:pos="851"/>
        </w:tabs>
        <w:spacing w:line="276" w:lineRule="auto"/>
        <w:ind w:left="284" w:firstLine="567"/>
      </w:pPr>
    </w:p>
    <w:sectPr w:rsidR="00CB59FB" w:rsidSect="00B72566">
      <w:footerReference w:type="default" r:id="rId21"/>
      <w:pgSz w:w="11906" w:h="16838"/>
      <w:pgMar w:top="1134" w:right="282" w:bottom="1134" w:left="1701" w:header="0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2E6" w:rsidRDefault="002D12E6">
      <w:r>
        <w:separator/>
      </w:r>
    </w:p>
  </w:endnote>
  <w:endnote w:type="continuationSeparator" w:id="0">
    <w:p w:rsidR="002D12E6" w:rsidRDefault="002D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Devanagari">
    <w:altName w:val="Arial"/>
    <w:charset w:val="01"/>
    <w:family w:val="swiss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roman"/>
    <w:pitch w:val="variable"/>
  </w:font>
  <w:font w:name="Calibri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599079"/>
      <w:docPartObj>
        <w:docPartGallery w:val="Page Numbers (Bottom of Page)"/>
        <w:docPartUnique/>
      </w:docPartObj>
    </w:sdtPr>
    <w:sdtEndPr/>
    <w:sdtContent>
      <w:p w:rsidR="00CB59FB" w:rsidRDefault="00DF074F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84049">
          <w:rPr>
            <w:noProof/>
          </w:rPr>
          <w:t>17</w:t>
        </w:r>
        <w:r>
          <w:fldChar w:fldCharType="end"/>
        </w:r>
      </w:p>
    </w:sdtContent>
  </w:sdt>
  <w:p w:rsidR="00CB59FB" w:rsidRDefault="00CB59F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2E6" w:rsidRDefault="002D12E6">
      <w:r>
        <w:separator/>
      </w:r>
    </w:p>
  </w:footnote>
  <w:footnote w:type="continuationSeparator" w:id="0">
    <w:p w:rsidR="002D12E6" w:rsidRDefault="002D1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45090"/>
    <w:multiLevelType w:val="multilevel"/>
    <w:tmpl w:val="D7D812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3A7F86"/>
    <w:multiLevelType w:val="multilevel"/>
    <w:tmpl w:val="175463A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382C5C"/>
    <w:multiLevelType w:val="multilevel"/>
    <w:tmpl w:val="EA241EC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2C17223E"/>
    <w:multiLevelType w:val="multilevel"/>
    <w:tmpl w:val="DE4803D0"/>
    <w:lvl w:ilvl="0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DD0CF6"/>
    <w:multiLevelType w:val="multilevel"/>
    <w:tmpl w:val="D1682AE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CE0E69"/>
    <w:multiLevelType w:val="multilevel"/>
    <w:tmpl w:val="26225762"/>
    <w:lvl w:ilvl="0">
      <w:start w:val="1"/>
      <w:numFmt w:val="decimal"/>
      <w:lvlText w:val="%1."/>
      <w:lvlJc w:val="left"/>
      <w:pPr>
        <w:ind w:left="1429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4033574"/>
    <w:multiLevelType w:val="multilevel"/>
    <w:tmpl w:val="A99E7FE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870369"/>
    <w:multiLevelType w:val="multilevel"/>
    <w:tmpl w:val="254AF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45C16"/>
    <w:multiLevelType w:val="multilevel"/>
    <w:tmpl w:val="E67CB7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2C57E04"/>
    <w:multiLevelType w:val="multilevel"/>
    <w:tmpl w:val="8556C3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90105"/>
    <w:multiLevelType w:val="multilevel"/>
    <w:tmpl w:val="A3CEB8F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D2165E2"/>
    <w:multiLevelType w:val="multilevel"/>
    <w:tmpl w:val="DA72CE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FC74EE"/>
    <w:multiLevelType w:val="multilevel"/>
    <w:tmpl w:val="43BE2A40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2"/>
  </w:num>
  <w:num w:numId="5">
    <w:abstractNumId w:val="1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FB"/>
    <w:rsid w:val="00184049"/>
    <w:rsid w:val="002D12E6"/>
    <w:rsid w:val="003B2BA4"/>
    <w:rsid w:val="00B72566"/>
    <w:rsid w:val="00CB59FB"/>
    <w:rsid w:val="00DF074F"/>
    <w:rsid w:val="00FE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AE3C"/>
  <w15:docId w15:val="{04E724C0-8F6A-4E2D-8CEF-622D90A4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45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E6C45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3E6C45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3E6C45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6">
    <w:name w:val="heading 6"/>
    <w:basedOn w:val="a"/>
    <w:qFormat/>
    <w:rsid w:val="003E6C45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3E6C45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3E6C45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C45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E6C4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E6C45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1"/>
    <w:rsid w:val="003E6C45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3E6C4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3E6C4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a3">
    <w:name w:val="Основной текст Знак"/>
    <w:basedOn w:val="a0"/>
    <w:rsid w:val="003E6C4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Текст выноски Знак"/>
    <w:basedOn w:val="a0"/>
    <w:uiPriority w:val="99"/>
    <w:semiHidden/>
    <w:rsid w:val="003E6C4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rsid w:val="0091453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rsid w:val="0091453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">
    <w:name w:val="Основной текст2"/>
    <w:basedOn w:val="a0"/>
    <w:rsid w:val="00834FE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single"/>
      <w:lang w:val="en-US" w:eastAsia="en-US" w:bidi="en-US"/>
    </w:rPr>
  </w:style>
  <w:style w:type="character" w:customStyle="1" w:styleId="62">
    <w:name w:val="Основной текст (6)_"/>
    <w:basedOn w:val="a0"/>
    <w:link w:val="62"/>
    <w:rsid w:val="00834F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pple-converted-space">
    <w:name w:val="apple-converted-space"/>
    <w:rsid w:val="00834FE7"/>
  </w:style>
  <w:style w:type="character" w:customStyle="1" w:styleId="FontStyle49">
    <w:name w:val="Font Style49"/>
    <w:uiPriority w:val="99"/>
    <w:rsid w:val="00834FE7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1"/>
    <w:rsid w:val="00403C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303F61"/>
    <w:rPr>
      <w:i/>
      <w:iCs/>
      <w:shd w:val="clear" w:color="auto" w:fill="FFFFFF"/>
    </w:rPr>
  </w:style>
  <w:style w:type="character" w:customStyle="1" w:styleId="9">
    <w:name w:val="Основной текст (9)"/>
    <w:rsid w:val="00C27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21"/>
      <w:szCs w:val="21"/>
      <w:u w:val="none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4E4765"/>
    <w:rPr>
      <w:color w:val="0000FF" w:themeColor="hyperlink"/>
      <w:u w:val="single"/>
    </w:rPr>
  </w:style>
  <w:style w:type="character" w:customStyle="1" w:styleId="0pt">
    <w:name w:val="Основной текст + Полужирный;Интервал 0 pt"/>
    <w:rsid w:val="00E9792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21"/>
      <w:szCs w:val="21"/>
      <w:u w:val="none"/>
      <w:lang w:val="ru-RU" w:eastAsia="ru-RU" w:bidi="ru-RU"/>
    </w:rPr>
  </w:style>
  <w:style w:type="character" w:customStyle="1" w:styleId="ListParagraphChar">
    <w:name w:val="List Paragraph Char"/>
    <w:link w:val="12"/>
    <w:locked/>
    <w:rsid w:val="00E9792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22"/>
    </w:rPr>
  </w:style>
  <w:style w:type="character" w:customStyle="1" w:styleId="ListLabel5">
    <w:name w:val="ListLabel 5"/>
    <w:rPr>
      <w:sz w:val="24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8">
    <w:name w:val="Body Text"/>
    <w:basedOn w:val="a"/>
    <w:rsid w:val="003E6C45"/>
    <w:pPr>
      <w:widowControl/>
      <w:spacing w:after="120" w:line="288" w:lineRule="auto"/>
    </w:pPr>
    <w:rPr>
      <w:rFonts w:eastAsia="Times New Roman"/>
      <w:lang w:eastAsia="zh-CN"/>
    </w:r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customStyle="1" w:styleId="TableParagraph">
    <w:name w:val="Table Paragraph"/>
    <w:basedOn w:val="a"/>
    <w:uiPriority w:val="1"/>
    <w:qFormat/>
    <w:rsid w:val="003E6C45"/>
    <w:pPr>
      <w:ind w:left="103"/>
    </w:pPr>
    <w:rPr>
      <w:rFonts w:eastAsia="Times New Roman"/>
      <w:sz w:val="20"/>
      <w:szCs w:val="20"/>
      <w:lang w:eastAsia="zh-CN"/>
    </w:rPr>
  </w:style>
  <w:style w:type="paragraph" w:styleId="ac">
    <w:name w:val="Balloon Text"/>
    <w:basedOn w:val="a"/>
    <w:uiPriority w:val="99"/>
    <w:semiHidden/>
    <w:unhideWhenUsed/>
    <w:rsid w:val="003E6C4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1453E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e">
    <w:name w:val="header"/>
    <w:basedOn w:val="a"/>
    <w:uiPriority w:val="99"/>
    <w:unhideWhenUsed/>
    <w:rsid w:val="0091453E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91453E"/>
    <w:pPr>
      <w:tabs>
        <w:tab w:val="center" w:pos="4677"/>
        <w:tab w:val="right" w:pos="9355"/>
      </w:tabs>
    </w:pPr>
  </w:style>
  <w:style w:type="paragraph" w:customStyle="1" w:styleId="61">
    <w:name w:val="Основной текст (6)"/>
    <w:basedOn w:val="a"/>
    <w:link w:val="60"/>
    <w:rsid w:val="00834FE7"/>
    <w:pPr>
      <w:shd w:val="clear" w:color="auto" w:fill="FFFFFF"/>
      <w:spacing w:after="1260" w:line="322" w:lineRule="exact"/>
      <w:ind w:hanging="420"/>
      <w:jc w:val="center"/>
    </w:pPr>
    <w:rPr>
      <w:rFonts w:eastAsia="Times New Roman"/>
      <w:sz w:val="26"/>
      <w:szCs w:val="26"/>
      <w:lang w:eastAsia="en-US"/>
    </w:rPr>
  </w:style>
  <w:style w:type="paragraph" w:styleId="af0">
    <w:name w:val="Normal (Web)"/>
    <w:basedOn w:val="a"/>
    <w:rsid w:val="00834FE7"/>
    <w:pPr>
      <w:widowControl/>
      <w:tabs>
        <w:tab w:val="left" w:pos="643"/>
      </w:tabs>
      <w:spacing w:before="280" w:after="280"/>
    </w:pPr>
    <w:rPr>
      <w:rFonts w:eastAsia="Times New Roman"/>
      <w:lang w:eastAsia="zh-CN"/>
    </w:rPr>
  </w:style>
  <w:style w:type="paragraph" w:customStyle="1" w:styleId="12">
    <w:name w:val="Знак1"/>
    <w:basedOn w:val="a"/>
    <w:link w:val="ListParagraphChar"/>
    <w:rsid w:val="00DE4909"/>
    <w:pPr>
      <w:widowControl/>
      <w:tabs>
        <w:tab w:val="left" w:pos="0"/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">
    <w:name w:val="Основной текст3"/>
    <w:basedOn w:val="a"/>
    <w:rsid w:val="00303F61"/>
    <w:pPr>
      <w:shd w:val="clear" w:color="auto" w:fill="FFFFFF"/>
      <w:spacing w:after="480" w:line="274" w:lineRule="exact"/>
      <w:ind w:hanging="360"/>
      <w:jc w:val="center"/>
    </w:pPr>
    <w:rPr>
      <w:rFonts w:eastAsia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303F61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ConsPlusNonformat">
    <w:name w:val="ConsPlusNonformat"/>
    <w:rsid w:val="004001C5"/>
    <w:pPr>
      <w:widowControl w:val="0"/>
      <w:suppressAutoHyphens/>
      <w:spacing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13">
    <w:name w:val="Абзац списка1"/>
    <w:basedOn w:val="a"/>
    <w:rsid w:val="00E97923"/>
    <w:pPr>
      <w:widowControl/>
      <w:ind w:left="720"/>
    </w:pPr>
    <w:rPr>
      <w:rFonts w:eastAsia="Calibri"/>
    </w:rPr>
  </w:style>
  <w:style w:type="paragraph" w:customStyle="1" w:styleId="af1">
    <w:name w:val="Содержимое таблицы"/>
    <w:basedOn w:val="a"/>
    <w:rsid w:val="00706038"/>
    <w:pPr>
      <w:widowControl/>
      <w:suppressLineNumbers/>
    </w:pPr>
    <w:rPr>
      <w:rFonts w:eastAsia="Verdana" w:cs="Noto Sans Devanagari"/>
      <w:lang w:eastAsia="zh-CN" w:bidi="hi-IN"/>
    </w:rPr>
  </w:style>
  <w:style w:type="paragraph" w:customStyle="1" w:styleId="Default">
    <w:name w:val="Default"/>
    <w:rsid w:val="00477692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2">
    <w:name w:val="Table Grid"/>
    <w:basedOn w:val="a1"/>
    <w:uiPriority w:val="59"/>
    <w:rsid w:val="003E6C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E6C45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57FC1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ct.edu.ru/" TargetMode="External"/><Relationship Id="rId18" Type="http://schemas.openxmlformats.org/officeDocument/2006/relationships/hyperlink" Target="http://neicon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fgosvo.ru/" TargetMode="External"/><Relationship Id="rId17" Type="http://schemas.openxmlformats.org/officeDocument/2006/relationships/hyperlink" Target="http://webofscienc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ru/root3489/all" TargetMode="External"/><Relationship Id="rId20" Type="http://schemas.openxmlformats.org/officeDocument/2006/relationships/hyperlink" Target="http://data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ns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rbookshop.ru/75384.html" TargetMode="External"/><Relationship Id="rId19" Type="http://schemas.openxmlformats.org/officeDocument/2006/relationships/hyperlink" Target="https://link.spring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4476.html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0B29F-72F4-4D08-BE3C-8BA80892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4966</Words>
  <Characters>28311</Characters>
  <Application>Microsoft Office Word</Application>
  <DocSecurity>0</DocSecurity>
  <Lines>235</Lines>
  <Paragraphs>66</Paragraphs>
  <ScaleCrop>false</ScaleCrop>
  <Company>Microsoft</Company>
  <LinksUpToDate>false</LinksUpToDate>
  <CharactersWithSpaces>33211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Микулец Виктория Владимировна</cp:lastModifiedBy>
  <cp:revision>7</cp:revision>
  <dcterms:created xsi:type="dcterms:W3CDTF">2019-11-18T16:05:00Z</dcterms:created>
  <dcterms:modified xsi:type="dcterms:W3CDTF">2022-09-14T10:52:00Z</dcterms:modified>
  <dc:language>ru-RU</dc:language>
</cp:coreProperties>
</file>