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017C48" w:rsidRPr="000B64BB" w:rsidTr="00FD26B4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17C48" w:rsidRPr="00120E90" w:rsidTr="00FD26B4"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7C48" w:rsidRPr="00120E90" w:rsidRDefault="00017C48" w:rsidP="00FD26B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04840" cy="894715"/>
                        <wp:effectExtent l="1905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4840" cy="89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C48" w:rsidRPr="00120E90" w:rsidRDefault="00017C48" w:rsidP="00FD26B4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17C48" w:rsidRDefault="00017C48" w:rsidP="00FD26B4"/>
        </w:tc>
      </w:tr>
    </w:tbl>
    <w:p w:rsidR="00017C48" w:rsidRDefault="00017C48" w:rsidP="00017C48"/>
    <w:p w:rsidR="00FB2DF8" w:rsidRDefault="00FB2DF8" w:rsidP="00FB2DF8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FB2DF8" w:rsidRDefault="00FB2DF8" w:rsidP="00FB2DF8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FB2DF8" w:rsidRPr="006E3A4A" w:rsidRDefault="00FB2DF8" w:rsidP="00FB2DF8">
      <w:pPr>
        <w:pStyle w:val="af0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FB2DF8" w:rsidRPr="00683121" w:rsidRDefault="00FB2DF8" w:rsidP="00FB2DF8">
      <w:pPr>
        <w:widowControl/>
        <w:spacing w:after="120"/>
        <w:rPr>
          <w:sz w:val="28"/>
        </w:rPr>
      </w:pPr>
    </w:p>
    <w:p w:rsidR="00FD4941" w:rsidRPr="00FD4941" w:rsidRDefault="00FD4941" w:rsidP="00FD4941">
      <w:pPr>
        <w:pStyle w:val="paragraph"/>
        <w:spacing w:before="0" w:beforeAutospacing="0" w:after="0" w:afterAutospacing="0"/>
        <w:textAlignment w:val="baseline"/>
      </w:pPr>
      <w:r w:rsidRPr="00FD4941">
        <w:t>Принято:</w:t>
      </w:r>
    </w:p>
    <w:p w:rsidR="00FD4941" w:rsidRPr="00FD4941" w:rsidRDefault="00FD4941" w:rsidP="00FD4941">
      <w:pPr>
        <w:pStyle w:val="paragraph"/>
        <w:spacing w:before="0" w:beforeAutospacing="0" w:after="0" w:afterAutospacing="0"/>
        <w:textAlignment w:val="baseline"/>
      </w:pPr>
      <w:r w:rsidRPr="00FD4941">
        <w:t xml:space="preserve">Решение Ученого совета </w:t>
      </w:r>
    </w:p>
    <w:p w:rsidR="00FD4941" w:rsidRPr="00FD4941" w:rsidRDefault="00FD4941" w:rsidP="00FD4941">
      <w:pPr>
        <w:pStyle w:val="paragraph"/>
        <w:spacing w:before="0" w:beforeAutospacing="0" w:after="0" w:afterAutospacing="0"/>
        <w:textAlignment w:val="baseline"/>
      </w:pPr>
      <w:r w:rsidRPr="00FD4941">
        <w:t>От «30» августа 2019 г.</w:t>
      </w:r>
    </w:p>
    <w:p w:rsidR="00FD4941" w:rsidRPr="00FD4941" w:rsidRDefault="00FD4941" w:rsidP="00FD4941">
      <w:pPr>
        <w:pStyle w:val="paragraph"/>
        <w:spacing w:before="0" w:beforeAutospacing="0" w:after="0" w:afterAutospacing="0"/>
        <w:textAlignment w:val="baseline"/>
      </w:pPr>
      <w:r w:rsidRPr="00FD4941">
        <w:t>Протокол №1</w:t>
      </w:r>
    </w:p>
    <w:p w:rsidR="00FD4941" w:rsidRDefault="00FD4941" w:rsidP="00FD494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FD4941" w:rsidRDefault="00FD4941" w:rsidP="00FD494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FD4941" w:rsidRDefault="00FD4941" w:rsidP="00FD494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FD4941" w:rsidRPr="00FD4941" w:rsidRDefault="00FD4941" w:rsidP="00FD494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017C48" w:rsidRPr="00C66EF7" w:rsidRDefault="00017C48" w:rsidP="00017C48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017C48" w:rsidRPr="00C66EF7" w:rsidRDefault="006F2E8B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Правоведение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  <w:bookmarkStart w:id="0" w:name="_GoBack"/>
      <w:bookmarkEnd w:id="0"/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Направление подготовки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>38.03.03 Управление персоналом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Направленность (профиль) подготовки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Управление персоналом организации  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Квалификация (степень) выпускника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Бакалавр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Форма обучения </w:t>
      </w:r>
    </w:p>
    <w:p w:rsidR="00017C48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75216F">
        <w:rPr>
          <w:rStyle w:val="normaltextrun"/>
          <w:sz w:val="28"/>
          <w:szCs w:val="28"/>
        </w:rPr>
        <w:t>заочная</w:t>
      </w:r>
    </w:p>
    <w:p w:rsidR="00017C48" w:rsidRDefault="00017C48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FB2DF8" w:rsidRDefault="00FB2DF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2019</w:t>
      </w:r>
      <w:r w:rsidRPr="00C66EF7">
        <w:rPr>
          <w:rStyle w:val="eop"/>
          <w:sz w:val="28"/>
          <w:szCs w:val="28"/>
        </w:rPr>
        <w:t> </w:t>
      </w:r>
    </w:p>
    <w:p w:rsidR="00017C48" w:rsidRDefault="00017C48" w:rsidP="00017C48"/>
    <w:p w:rsidR="00017C48" w:rsidRDefault="00017C48" w:rsidP="00017C48">
      <w:pPr>
        <w:rPr>
          <w:rFonts w:ascii="Times New Roman" w:hAnsi="Times New Roman"/>
          <w:b/>
          <w:sz w:val="24"/>
        </w:rPr>
      </w:pPr>
    </w:p>
    <w:p w:rsidR="00017C48" w:rsidRDefault="00017C48" w:rsidP="00017C48">
      <w:pPr>
        <w:rPr>
          <w:rFonts w:ascii="Times New Roman" w:hAnsi="Times New Roman"/>
        </w:rPr>
        <w:sectPr w:rsidR="00017C48" w:rsidSect="000259E0">
          <w:footerReference w:type="default" r:id="rId9"/>
          <w:pgSz w:w="11906" w:h="16838"/>
          <w:pgMar w:top="698" w:right="850" w:bottom="1510" w:left="1418" w:header="467" w:footer="1279" w:gutter="0"/>
          <w:cols w:space="720"/>
          <w:titlePg/>
          <w:docGrid w:linePitch="272"/>
        </w:sectPr>
      </w:pPr>
    </w:p>
    <w:p w:rsidR="00017C48" w:rsidRDefault="00017C48" w:rsidP="00017C48">
      <w:pPr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lastRenderedPageBreak/>
        <w:t>СОДЕРЖАНИЕ</w:t>
      </w:r>
    </w:p>
    <w:p w:rsidR="00017C48" w:rsidRDefault="00017C48" w:rsidP="00017C48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 учебной дисциплины в структуре основной профессиональной образовательной программы балакавриата </w:t>
            </w:r>
          </w:p>
        </w:tc>
        <w:tc>
          <w:tcPr>
            <w:tcW w:w="679" w:type="dxa"/>
          </w:tcPr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6C4FED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FB7824" w:rsidP="00FD26B4">
            <w:pPr>
              <w:pStyle w:val="a3"/>
              <w:tabs>
                <w:tab w:val="left" w:pos="567"/>
                <w:tab w:val="left" w:pos="1276"/>
              </w:tabs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3.1 Объём учебной дисциплины </w:t>
            </w:r>
            <w:r w:rsidR="00017C48">
              <w:rPr>
                <w:lang w:eastAsia="en-US"/>
              </w:rPr>
              <w:t>по видам учебных занятий</w:t>
            </w:r>
          </w:p>
        </w:tc>
        <w:tc>
          <w:tcPr>
            <w:tcW w:w="679" w:type="dxa"/>
          </w:tcPr>
          <w:p w:rsidR="00017C48" w:rsidRDefault="006C4FED" w:rsidP="00FD26B4">
            <w:pPr>
              <w:pStyle w:val="a3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A179E4" w:rsidRDefault="00A179E4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6C4FED" w:rsidRDefault="006C4FED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017C48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017C48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4FED">
              <w:rPr>
                <w:lang w:eastAsia="en-US"/>
              </w:rPr>
              <w:t>2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Фонд оценочных средств для проведения промежуточной аттестации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4FED"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017C48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4FED">
              <w:rPr>
                <w:lang w:eastAsia="en-US"/>
              </w:rPr>
              <w:t>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017C48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1212" w:hanging="50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6F2E8B" w:rsidRPr="006F2E8B" w:rsidRDefault="00017C48" w:rsidP="00FB7824">
      <w:pPr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894ED2">
        <w:rPr>
          <w:rFonts w:ascii="Times New Roman" w:hAnsi="Times New Roman"/>
          <w:sz w:val="24"/>
        </w:rPr>
        <w:br w:type="page"/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lastRenderedPageBreak/>
        <w:t>1. Перечень планируемых результатов обучения по дисциплине,</w:t>
      </w:r>
    </w:p>
    <w:p w:rsidR="006F2E8B" w:rsidRPr="006F2E8B" w:rsidRDefault="006F2E8B" w:rsidP="00FB7824">
      <w:pPr>
        <w:widowControl/>
        <w:tabs>
          <w:tab w:val="left" w:pos="993"/>
          <w:tab w:val="left" w:pos="1134"/>
        </w:tabs>
        <w:suppressAutoHyphens w:val="0"/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соотнесенных с планируемыми результатами освоения </w:t>
      </w:r>
      <w:r w:rsidR="00FB7824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основной профессиональной </w:t>
      </w: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образовательной программы</w:t>
      </w:r>
    </w:p>
    <w:p w:rsidR="006F2E8B" w:rsidRPr="006F2E8B" w:rsidRDefault="006F2E8B" w:rsidP="00FB7824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FB7824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В результате освоения ОПОП бакалавриата обучающийся должен владеть следующими результатами обучения по дисциплине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»:</w:t>
      </w:r>
    </w:p>
    <w:p w:rsidR="006F2E8B" w:rsidRPr="006F2E8B" w:rsidRDefault="006F2E8B" w:rsidP="00FB7824">
      <w:pPr>
        <w:widowControl/>
        <w:tabs>
          <w:tab w:val="left" w:pos="993"/>
          <w:tab w:val="left" w:pos="1134"/>
        </w:tabs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tbl>
      <w:tblPr>
        <w:tblW w:w="990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24"/>
        <w:gridCol w:w="4820"/>
      </w:tblGrid>
      <w:tr w:rsidR="006F2E8B" w:rsidRPr="003A5172" w:rsidTr="00255FD4">
        <w:trPr>
          <w:trHeight w:hRule="exact" w:val="1043"/>
        </w:trPr>
        <w:tc>
          <w:tcPr>
            <w:tcW w:w="1559" w:type="dxa"/>
            <w:shd w:val="clear" w:color="auto" w:fill="auto"/>
          </w:tcPr>
          <w:p w:rsidR="006F2E8B" w:rsidRPr="00FB7824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:rsidR="006F2E8B" w:rsidRPr="00FB7824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kern w:val="0"/>
                <w:sz w:val="24"/>
              </w:rPr>
              <w:t>результаты освоения ОПОП</w:t>
            </w:r>
          </w:p>
          <w:p w:rsidR="006F2E8B" w:rsidRPr="00FB7824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Содержание компетенций</w:t>
            </w:r>
          </w:p>
        </w:tc>
        <w:tc>
          <w:tcPr>
            <w:tcW w:w="4820" w:type="dxa"/>
            <w:shd w:val="clear" w:color="auto" w:fill="auto"/>
          </w:tcPr>
          <w:p w:rsidR="006F2E8B" w:rsidRPr="00FB7824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kern w:val="0"/>
                <w:sz w:val="24"/>
              </w:rPr>
              <w:t>Перечень планируемых результатов обучения по дисциплине</w:t>
            </w:r>
          </w:p>
        </w:tc>
      </w:tr>
      <w:tr w:rsidR="00BD548F" w:rsidRPr="003A5172" w:rsidTr="00DB7ABF">
        <w:trPr>
          <w:trHeight w:val="2667"/>
        </w:trPr>
        <w:tc>
          <w:tcPr>
            <w:tcW w:w="1559" w:type="dxa"/>
            <w:vMerge w:val="restart"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ru-RU"/>
              </w:rPr>
              <w:t>ОК-4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D548F" w:rsidRPr="00FB7824" w:rsidRDefault="00FB7824" w:rsidP="003A517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ru-RU"/>
              </w:rPr>
              <w:t>способность</w:t>
            </w:r>
            <w:r w:rsidR="00BD548F" w:rsidRPr="00FB7824">
              <w:rPr>
                <w:rFonts w:ascii="Times New Roman" w:hAnsi="Times New Roman" w:cs="Times New Roman"/>
                <w:sz w:val="24"/>
                <w:lang w:eastAsia="ru-RU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4820" w:type="dxa"/>
            <w:shd w:val="clear" w:color="auto" w:fill="auto"/>
          </w:tcPr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 xml:space="preserve">Знать: </w:t>
            </w:r>
          </w:p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основы и структуру российской правовой системы и законодательства, основные особенности системы и организации государственных органов Российской Федерации, административного, гражда</w:t>
            </w:r>
            <w:r w:rsid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 xml:space="preserve">нского, трудового и уголовного </w:t>
            </w: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законодательства;</w:t>
            </w:r>
          </w:p>
          <w:p w:rsidR="00BD548F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основы правового статуса человека в обществе, основные права, свободы и обязанности гражданина Российской Федерации.</w:t>
            </w:r>
          </w:p>
        </w:tc>
      </w:tr>
      <w:tr w:rsidR="00BD548F" w:rsidRPr="003A5172" w:rsidTr="00FB7824">
        <w:trPr>
          <w:trHeight w:hRule="exact" w:val="2079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>Уметь:</w:t>
            </w: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 xml:space="preserve"> анализировать и оценивать социально и личностно значимую информацию, политические события, законодательные акты, в том числе отражающие правоотношения родителей и детей, права инвалидов;</w:t>
            </w:r>
          </w:p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оценивать государственно-правовые явления общественной жизни, понимать их значение.</w:t>
            </w:r>
          </w:p>
          <w:p w:rsidR="00BD548F" w:rsidRPr="00FB7824" w:rsidRDefault="00BD548F" w:rsidP="003A5172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BD548F" w:rsidRPr="003A5172" w:rsidTr="00255FD4">
        <w:trPr>
          <w:trHeight w:hRule="exact" w:val="2248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 xml:space="preserve">Владеть: </w:t>
            </w:r>
          </w:p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работы с правовыми актами;</w:t>
            </w:r>
          </w:p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самостоятельной поисковой и аналитической работы с процессуальными документами и нормативными актами;</w:t>
            </w:r>
          </w:p>
          <w:p w:rsidR="00BD548F" w:rsidRPr="00FB7824" w:rsidRDefault="00255FD4" w:rsidP="003A5172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применения законов и других нормативных правовых актов в профессиональной деятельности.</w:t>
            </w:r>
          </w:p>
        </w:tc>
      </w:tr>
      <w:tr w:rsidR="00BD548F" w:rsidRPr="003A5172" w:rsidTr="00255FD4">
        <w:trPr>
          <w:trHeight w:val="778"/>
        </w:trPr>
        <w:tc>
          <w:tcPr>
            <w:tcW w:w="1559" w:type="dxa"/>
            <w:vMerge w:val="restart"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ru-RU"/>
              </w:rPr>
              <w:t>ОПК-2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D548F" w:rsidRPr="00FB7824" w:rsidRDefault="00FB7824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знание</w:t>
            </w:r>
            <w:r w:rsidR="00BD548F" w:rsidRPr="00FB7824">
              <w:rPr>
                <w:rFonts w:ascii="Times New Roman" w:hAnsi="Times New Roman" w:cs="Times New Roman"/>
                <w:sz w:val="24"/>
                <w:lang w:eastAsia="ru-RU"/>
              </w:rPr>
              <w:t xml:space="preserve">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права), Гражданского кодекса Российской Федерации в части, относящейся к деятельности </w:t>
            </w:r>
            <w:r w:rsidR="00BD548F" w:rsidRPr="00FB7824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кадровой службы</w:t>
            </w:r>
          </w:p>
        </w:tc>
        <w:tc>
          <w:tcPr>
            <w:tcW w:w="4820" w:type="dxa"/>
            <w:shd w:val="clear" w:color="auto" w:fill="auto"/>
          </w:tcPr>
          <w:p w:rsidR="00255FD4" w:rsidRPr="00FB7824" w:rsidRDefault="00255FD4" w:rsidP="003A5172">
            <w:pPr>
              <w:autoSpaceDE w:val="0"/>
              <w:ind w:right="113"/>
              <w:rPr>
                <w:rFonts w:ascii="Times New Roman" w:hAnsi="Times New Roman" w:cs="Times New Roman"/>
                <w:b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Знать: </w:t>
            </w:r>
          </w:p>
          <w:p w:rsidR="00255FD4" w:rsidRPr="00FB7824" w:rsidRDefault="00255FD4" w:rsidP="003A51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>правоотношения, регулируемые административным, гр</w:t>
            </w:r>
            <w:r w:rsidR="00FB7824">
              <w:rPr>
                <w:rFonts w:ascii="Times New Roman" w:hAnsi="Times New Roman" w:cs="Times New Roman"/>
                <w:sz w:val="24"/>
                <w:lang w:eastAsia="ar-SA"/>
              </w:rPr>
              <w:t xml:space="preserve">ажданским, трудовым, уголовным </w:t>
            </w: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 xml:space="preserve">законодательством; </w:t>
            </w:r>
          </w:p>
          <w:p w:rsidR="00255FD4" w:rsidRPr="00FB7824" w:rsidRDefault="00255FD4" w:rsidP="003A51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>перечень разноуровневых нормативно-правовых документо</w:t>
            </w:r>
            <w:r w:rsidR="00FB7824">
              <w:rPr>
                <w:rFonts w:ascii="Times New Roman" w:hAnsi="Times New Roman" w:cs="Times New Roman"/>
                <w:sz w:val="24"/>
                <w:lang w:eastAsia="ar-SA"/>
              </w:rPr>
              <w:t xml:space="preserve">в, регламентирующих содержание </w:t>
            </w: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>деятельност</w:t>
            </w:r>
            <w:r w:rsidR="00FB7824">
              <w:rPr>
                <w:rFonts w:ascii="Times New Roman" w:hAnsi="Times New Roman" w:cs="Times New Roman"/>
                <w:sz w:val="24"/>
                <w:lang w:eastAsia="ar-SA"/>
              </w:rPr>
              <w:t xml:space="preserve">и служб управления персоналом; </w:t>
            </w: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>правила использования основных нормативно-правовых актов в соответствии с законодательством Российской Федерации; понятие и виды юридической ответственности;</w:t>
            </w:r>
          </w:p>
          <w:p w:rsidR="00BD548F" w:rsidRPr="00FB7824" w:rsidRDefault="00255FD4" w:rsidP="00FB78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sz w:val="24"/>
              </w:rPr>
              <w:t xml:space="preserve">содержание нормативно-правовых </w:t>
            </w:r>
            <w:r w:rsidRPr="00FB7824">
              <w:rPr>
                <w:rFonts w:ascii="Times New Roman" w:hAnsi="Times New Roman" w:cs="Times New Roman"/>
                <w:sz w:val="24"/>
              </w:rPr>
              <w:lastRenderedPageBreak/>
              <w:t>документов, регламентирующих деятельность</w:t>
            </w: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 xml:space="preserve"> специалистов кадровых служб</w:t>
            </w:r>
          </w:p>
        </w:tc>
      </w:tr>
      <w:tr w:rsidR="00BD548F" w:rsidRPr="003A5172" w:rsidTr="00DB7ABF">
        <w:trPr>
          <w:trHeight w:hRule="exact" w:val="1875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548F" w:rsidRPr="00FB7824" w:rsidRDefault="00255FD4" w:rsidP="00FB78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FB7824">
              <w:rPr>
                <w:rFonts w:ascii="Times New Roman" w:hAnsi="Times New Roman" w:cs="Times New Roman"/>
                <w:sz w:val="24"/>
              </w:rPr>
              <w:t>: применять правовые знания на практике; организовывать взаимодействие с государственными и общественными организациями, осуществляющими правовое консультирование, охрану и надзор за организацией трудовых отношений</w:t>
            </w:r>
          </w:p>
        </w:tc>
      </w:tr>
      <w:tr w:rsidR="00BD548F" w:rsidRPr="003A5172" w:rsidTr="00DB7ABF">
        <w:trPr>
          <w:trHeight w:hRule="exact" w:val="2823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55FD4" w:rsidRPr="00FB7824" w:rsidRDefault="00255FD4" w:rsidP="003A51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Владеть</w:t>
            </w:r>
            <w:r w:rsidRPr="00FB7824">
              <w:rPr>
                <w:rFonts w:ascii="Times New Roman" w:hAnsi="Times New Roman" w:cs="Times New Roman"/>
                <w:sz w:val="24"/>
              </w:rPr>
              <w:t xml:space="preserve">: навыками доведения правовой информации до трудящихся; </w:t>
            </w:r>
          </w:p>
          <w:p w:rsidR="00255FD4" w:rsidRPr="00FB7824" w:rsidRDefault="00255FD4" w:rsidP="003A51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B7824">
              <w:rPr>
                <w:rFonts w:ascii="Times New Roman" w:hAnsi="Times New Roman" w:cs="Times New Roman"/>
                <w:sz w:val="24"/>
              </w:rPr>
              <w:t>навыками организации правового консультирования в части трудового законодательства; навыками поиска и использования необходимых нормативных актов; навыками организации и реализации собственной профессиональной деятельности в рамках требований нормативно-правовых актов.</w:t>
            </w:r>
          </w:p>
          <w:p w:rsidR="00BD548F" w:rsidRPr="00FB7824" w:rsidRDefault="00BD548F" w:rsidP="003A5172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D548F" w:rsidRPr="003A5172" w:rsidTr="00255FD4">
        <w:trPr>
          <w:trHeight w:val="261"/>
        </w:trPr>
        <w:tc>
          <w:tcPr>
            <w:tcW w:w="1559" w:type="dxa"/>
            <w:vMerge w:val="restart"/>
            <w:shd w:val="clear" w:color="auto" w:fill="auto"/>
          </w:tcPr>
          <w:p w:rsidR="00BD548F" w:rsidRPr="00FB7824" w:rsidRDefault="00BD548F" w:rsidP="003A5172">
            <w:pPr>
              <w:rPr>
                <w:rFonts w:ascii="Times New Roman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A"/>
                <w:sz w:val="24"/>
              </w:rPr>
              <w:t>ОПК-3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D548F" w:rsidRPr="00FB7824" w:rsidRDefault="00FB7824" w:rsidP="003A5172">
            <w:pPr>
              <w:tabs>
                <w:tab w:val="left" w:pos="-4820"/>
                <w:tab w:val="left" w:pos="-4253"/>
              </w:tabs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знание</w:t>
            </w:r>
            <w:r w:rsidR="00BD548F"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 xml:space="preserve">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4820" w:type="dxa"/>
            <w:shd w:val="clear" w:color="auto" w:fill="auto"/>
          </w:tcPr>
          <w:p w:rsidR="00BD548F" w:rsidRPr="00FB7824" w:rsidRDefault="00255FD4" w:rsidP="003A5172">
            <w:pPr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 xml:space="preserve">Знать: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содержание основных разделов Социального права, Миграционного права, касающихся социально-трудовой сферы, содержание основных документов Международного трудового права (Конвенция МОТ).</w:t>
            </w:r>
          </w:p>
        </w:tc>
      </w:tr>
      <w:tr w:rsidR="00BD548F" w:rsidRPr="003A5172" w:rsidTr="00FB7824">
        <w:trPr>
          <w:trHeight w:hRule="exact" w:val="1779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548F" w:rsidRPr="00FB7824" w:rsidRDefault="00255FD4" w:rsidP="003A5172">
            <w:pPr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="00FB7824">
              <w:rPr>
                <w:rFonts w:ascii="Times New Roman" w:hAnsi="Times New Roman" w:cs="Times New Roman"/>
                <w:sz w:val="24"/>
              </w:rPr>
              <w:t xml:space="preserve">применять правовые знания </w:t>
            </w:r>
            <w:r w:rsidRPr="00FB7824">
              <w:rPr>
                <w:rFonts w:ascii="Times New Roman" w:hAnsi="Times New Roman" w:cs="Times New Roman"/>
                <w:sz w:val="24"/>
              </w:rPr>
              <w:t>об основных разделах с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 xml:space="preserve">оциального и миграционного права, касающихся социально-трудовой сферы, а так же  основных документов Международного трудового права (Конвенции МОТ) </w:t>
            </w:r>
            <w:r w:rsidRPr="00FB7824">
              <w:rPr>
                <w:rFonts w:ascii="Times New Roman" w:hAnsi="Times New Roman" w:cs="Times New Roman"/>
                <w:sz w:val="24"/>
              </w:rPr>
              <w:t xml:space="preserve">на практике. </w:t>
            </w:r>
          </w:p>
        </w:tc>
      </w:tr>
      <w:tr w:rsidR="00BD548F" w:rsidRPr="003A5172" w:rsidTr="00255FD4">
        <w:trPr>
          <w:trHeight w:hRule="exact" w:val="1968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548F" w:rsidRPr="00FB7824" w:rsidRDefault="00255FD4" w:rsidP="003A5172">
            <w:pPr>
              <w:ind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 xml:space="preserve">Владеть: </w:t>
            </w:r>
            <w:r w:rsidRPr="00FB7824">
              <w:rPr>
                <w:rFonts w:ascii="Times New Roman" w:hAnsi="Times New Roman" w:cs="Times New Roman"/>
                <w:sz w:val="24"/>
              </w:rPr>
              <w:t>навыками применения правовых знаний об основных разделах с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 xml:space="preserve">оциального и миграционного права, касающихся социально-трудовой сферы, а так же    основных документов Международного трудового права (Конвенция МОТ) </w:t>
            </w:r>
            <w:r w:rsidRPr="00FB7824">
              <w:rPr>
                <w:rFonts w:ascii="Times New Roman" w:hAnsi="Times New Roman" w:cs="Times New Roman"/>
                <w:sz w:val="24"/>
              </w:rPr>
              <w:t>на практике.</w:t>
            </w:r>
          </w:p>
        </w:tc>
      </w:tr>
      <w:tr w:rsidR="00BD548F" w:rsidRPr="003A5172" w:rsidTr="00DB7ABF">
        <w:trPr>
          <w:trHeight w:hRule="exact" w:val="1547"/>
        </w:trPr>
        <w:tc>
          <w:tcPr>
            <w:tcW w:w="1559" w:type="dxa"/>
            <w:vMerge w:val="restart"/>
            <w:shd w:val="clear" w:color="auto" w:fill="auto"/>
          </w:tcPr>
          <w:p w:rsidR="00BD548F" w:rsidRPr="00FB7824" w:rsidRDefault="00BD548F" w:rsidP="003A5172">
            <w:pPr>
              <w:rPr>
                <w:rFonts w:ascii="Times New Roman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A"/>
                <w:sz w:val="24"/>
              </w:rPr>
              <w:t>ОПК-8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D548F" w:rsidRPr="00FB7824" w:rsidRDefault="00FB7824" w:rsidP="00FB7824">
            <w:pPr>
              <w:tabs>
                <w:tab w:val="left" w:pos="-4820"/>
                <w:tab w:val="left" w:pos="-4253"/>
              </w:tabs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способность</w:t>
            </w:r>
            <w:r w:rsidR="00BD548F"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</w:t>
            </w:r>
            <w:r w:rsidR="00BD548F"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lastRenderedPageBreak/>
              <w:t>реализации и готовность нести ответственность за их результаты</w:t>
            </w:r>
          </w:p>
        </w:tc>
        <w:tc>
          <w:tcPr>
            <w:tcW w:w="4820" w:type="dxa"/>
            <w:shd w:val="clear" w:color="auto" w:fill="auto"/>
          </w:tcPr>
          <w:p w:rsidR="00396300" w:rsidRPr="00FB7824" w:rsidRDefault="00396300" w:rsidP="003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lastRenderedPageBreak/>
              <w:t>Знать:</w:t>
            </w:r>
          </w:p>
          <w:p w:rsidR="00396300" w:rsidRPr="00FB7824" w:rsidRDefault="00396300" w:rsidP="003A5172">
            <w:pPr>
              <w:rPr>
                <w:rFonts w:ascii="Times New Roman" w:hAnsi="Times New Roman" w:cs="Times New Roman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B7824">
              <w:rPr>
                <w:rFonts w:ascii="Times New Roman" w:hAnsi="Times New Roman" w:cs="Times New Roman"/>
                <w:sz w:val="24"/>
              </w:rPr>
              <w:t>основные правовые акты различных отраслей права;</w:t>
            </w:r>
          </w:p>
          <w:p w:rsidR="00BD548F" w:rsidRPr="00FB7824" w:rsidRDefault="00396300" w:rsidP="003A5172">
            <w:pPr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sz w:val="24"/>
              </w:rPr>
              <w:t>-знать виды ю</w:t>
            </w:r>
            <w:r w:rsidR="007F552E" w:rsidRPr="00FB7824">
              <w:rPr>
                <w:rFonts w:ascii="Times New Roman" w:hAnsi="Times New Roman" w:cs="Times New Roman"/>
                <w:sz w:val="24"/>
              </w:rPr>
              <w:t>ридической ответственности  в с</w:t>
            </w:r>
            <w:r w:rsidRPr="00FB7824">
              <w:rPr>
                <w:rFonts w:ascii="Times New Roman" w:hAnsi="Times New Roman" w:cs="Times New Roman"/>
                <w:sz w:val="24"/>
              </w:rPr>
              <w:t>в</w:t>
            </w:r>
            <w:r w:rsidR="007F552E" w:rsidRPr="00FB7824">
              <w:rPr>
                <w:rFonts w:ascii="Times New Roman" w:hAnsi="Times New Roman" w:cs="Times New Roman"/>
                <w:sz w:val="24"/>
              </w:rPr>
              <w:t>о</w:t>
            </w:r>
            <w:r w:rsidRPr="00FB7824">
              <w:rPr>
                <w:rFonts w:ascii="Times New Roman" w:hAnsi="Times New Roman" w:cs="Times New Roman"/>
                <w:sz w:val="24"/>
              </w:rPr>
              <w:t>ей профессиональной деятельности.</w:t>
            </w:r>
          </w:p>
        </w:tc>
      </w:tr>
      <w:tr w:rsidR="00BD548F" w:rsidRPr="003A5172" w:rsidTr="007F552E">
        <w:trPr>
          <w:trHeight w:hRule="exact" w:val="1428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A5172" w:rsidRPr="00FB7824" w:rsidRDefault="003A5172" w:rsidP="003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3A5172" w:rsidRPr="00FB7824" w:rsidRDefault="003A5172" w:rsidP="003A5172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 xml:space="preserve"> использовать нормативные правовые акты в своей профессиональной деятельности;</w:t>
            </w:r>
          </w:p>
          <w:p w:rsidR="00BD548F" w:rsidRPr="00FB7824" w:rsidRDefault="003A5172" w:rsidP="00FB7824">
            <w:pPr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-находить организационно-управленческие и экономические решения</w:t>
            </w:r>
          </w:p>
        </w:tc>
      </w:tr>
      <w:tr w:rsidR="00BD548F" w:rsidRPr="003A5172" w:rsidTr="007F552E">
        <w:trPr>
          <w:trHeight w:hRule="exact" w:val="883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A5172" w:rsidRPr="00FB7824" w:rsidRDefault="003A5172" w:rsidP="003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Владеть:</w:t>
            </w:r>
          </w:p>
          <w:p w:rsidR="00BD548F" w:rsidRPr="00FB7824" w:rsidRDefault="003A5172" w:rsidP="003A5172">
            <w:pPr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B7824">
              <w:rPr>
                <w:rFonts w:ascii="Times New Roman" w:hAnsi="Times New Roman" w:cs="Times New Roman"/>
                <w:sz w:val="24"/>
              </w:rPr>
              <w:t>методами</w:t>
            </w:r>
            <w:r w:rsidR="007F552E" w:rsidRPr="00FB78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анализа социально-экономических проблем и процессов в организации.</w:t>
            </w:r>
          </w:p>
        </w:tc>
      </w:tr>
    </w:tbl>
    <w:p w:rsidR="007F552E" w:rsidRPr="006F2E8B" w:rsidRDefault="007F552E" w:rsidP="00FB7824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FB7824">
      <w:pPr>
        <w:widowControl/>
        <w:numPr>
          <w:ilvl w:val="0"/>
          <w:numId w:val="2"/>
        </w:numPr>
        <w:tabs>
          <w:tab w:val="left" w:pos="425"/>
        </w:tabs>
        <w:suppressAutoHyphens w:val="0"/>
        <w:autoSpaceDE w:val="0"/>
        <w:ind w:left="0"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</w:pPr>
      <w:bookmarkStart w:id="1" w:name="_Toc459975977"/>
      <w:r w:rsidRPr="006F2E8B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 xml:space="preserve">Место дисциплины в структуре </w:t>
      </w:r>
      <w:r w:rsidR="00FB7824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 xml:space="preserve">основной профессиональной </w:t>
      </w:r>
      <w:r w:rsidRPr="006F2E8B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>образовательной программы бакалавриата</w:t>
      </w:r>
      <w:bookmarkEnd w:id="1"/>
    </w:p>
    <w:p w:rsidR="006F2E8B" w:rsidRPr="006F2E8B" w:rsidRDefault="006F2E8B" w:rsidP="00FB7824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FB7824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 xml:space="preserve">» реализуется в рамках базовой части, входящей в содержание программы подготовки бакалавриата по направлению </w:t>
      </w:r>
      <w:r w:rsidR="007F552E" w:rsidRPr="007F552E">
        <w:rPr>
          <w:rFonts w:ascii="Times New Roman" w:hAnsi="Times New Roman" w:cs="Times New Roman"/>
          <w:kern w:val="0"/>
          <w:sz w:val="24"/>
          <w:lang w:eastAsia="ru-RU"/>
        </w:rPr>
        <w:t>38.03.03 Управление персоналом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.</w:t>
      </w:r>
    </w:p>
    <w:p w:rsidR="006F2E8B" w:rsidRPr="006F2E8B" w:rsidRDefault="006F2E8B" w:rsidP="00FB7824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Изучение учебной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логически связано с другими дисциплинами данного цикла: «История», «Безопасность жизнедеятельности». Полученные знания, навыки и умения при изучении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 xml:space="preserve">» обучающиеся смогут использовать при дальнейшем изучении учебных дисциплин: </w:t>
      </w:r>
      <w:r w:rsidR="00665666">
        <w:rPr>
          <w:rFonts w:ascii="Times New Roman" w:hAnsi="Times New Roman" w:cs="Times New Roman"/>
          <w:kern w:val="0"/>
          <w:sz w:val="24"/>
          <w:lang w:eastAsia="ru-RU"/>
        </w:rPr>
        <w:t>Право социального обеспечения, Трудовое право.</w:t>
      </w:r>
    </w:p>
    <w:p w:rsidR="006F2E8B" w:rsidRPr="006F2E8B" w:rsidRDefault="006F2E8B" w:rsidP="00FB7824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Приступая к изучению данной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6F2E8B" w:rsidRPr="006F2E8B" w:rsidRDefault="006F2E8B" w:rsidP="00FB7824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изучается</w:t>
      </w:r>
      <w:r w:rsidR="00FB7824"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на 1 курсе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во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2 семестре – для заочной форм</w:t>
      </w:r>
      <w:r>
        <w:rPr>
          <w:rFonts w:ascii="Times New Roman" w:hAnsi="Times New Roman" w:cs="Times New Roman"/>
          <w:kern w:val="0"/>
          <w:sz w:val="24"/>
          <w:lang w:eastAsia="ru-RU"/>
        </w:rPr>
        <w:t>ы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 xml:space="preserve"> обучения.</w:t>
      </w:r>
    </w:p>
    <w:p w:rsidR="006F2E8B" w:rsidRPr="006F2E8B" w:rsidRDefault="006F2E8B" w:rsidP="00FB7824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6F2E8B" w:rsidRPr="006F2E8B" w:rsidRDefault="006F2E8B" w:rsidP="00FB7824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обучающихся</w:t>
      </w:r>
    </w:p>
    <w:p w:rsidR="006F2E8B" w:rsidRPr="006F2E8B" w:rsidRDefault="006F2E8B" w:rsidP="00FB7824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FB7824">
      <w:pPr>
        <w:widowControl/>
        <w:tabs>
          <w:tab w:val="left" w:pos="425"/>
          <w:tab w:val="left" w:pos="9298"/>
        </w:tabs>
        <w:suppressAutoHyphens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Общая трудоемкость (объем) дисциплины составляет 3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зачетны</w:t>
      </w:r>
      <w:r w:rsidR="00FB7824">
        <w:rPr>
          <w:rFonts w:ascii="Times New Roman" w:eastAsia="Calibri" w:hAnsi="Times New Roman" w:cs="Times New Roman"/>
          <w:kern w:val="0"/>
          <w:sz w:val="24"/>
          <w:lang w:eastAsia="en-US"/>
        </w:rPr>
        <w:t>е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единицы.</w:t>
      </w:r>
    </w:p>
    <w:p w:rsidR="006F2E8B" w:rsidRPr="006F2E8B" w:rsidRDefault="006F2E8B" w:rsidP="00FB7824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Pr="00C37F35" w:rsidRDefault="008A15A5" w:rsidP="00FB7824">
      <w:pPr>
        <w:pStyle w:val="2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459975979"/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3.1 Объём </w:t>
      </w:r>
      <w:r>
        <w:rPr>
          <w:rFonts w:ascii="Times New Roman" w:hAnsi="Times New Roman"/>
          <w:b/>
          <w:color w:val="auto"/>
          <w:sz w:val="24"/>
          <w:szCs w:val="24"/>
        </w:rPr>
        <w:t>учебной дисциплины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 (модуля) по видам учебных занятий (в</w:t>
      </w:r>
      <w:r w:rsidRPr="00C37F35">
        <w:rPr>
          <w:rFonts w:ascii="Times New Roman" w:hAnsi="Times New Roman"/>
          <w:b/>
          <w:color w:val="auto"/>
          <w:spacing w:val="-21"/>
          <w:sz w:val="24"/>
          <w:szCs w:val="24"/>
        </w:rPr>
        <w:t xml:space="preserve"> 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>часах)</w:t>
      </w:r>
      <w:bookmarkEnd w:id="2"/>
    </w:p>
    <w:p w:rsidR="00665666" w:rsidRDefault="00665666" w:rsidP="00FB7824">
      <w:pPr>
        <w:pStyle w:val="a7"/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42"/>
        <w:gridCol w:w="2129"/>
      </w:tblGrid>
      <w:tr w:rsidR="00284284" w:rsidRPr="00284284" w:rsidTr="00045BF7">
        <w:trPr>
          <w:trHeight w:val="276"/>
        </w:trPr>
        <w:tc>
          <w:tcPr>
            <w:tcW w:w="0" w:type="auto"/>
            <w:vMerge w:val="restart"/>
            <w:vAlign w:val="center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b/>
                <w:kern w:val="0"/>
                <w:sz w:val="24"/>
              </w:rPr>
              <w:t>Объём дисциплины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b/>
                <w:kern w:val="0"/>
                <w:sz w:val="24"/>
              </w:rPr>
              <w:t>Всего часов</w:t>
            </w:r>
          </w:p>
        </w:tc>
      </w:tr>
      <w:tr w:rsidR="00284284" w:rsidRPr="00284284" w:rsidTr="00045BF7">
        <w:trPr>
          <w:trHeight w:val="491"/>
        </w:trPr>
        <w:tc>
          <w:tcPr>
            <w:tcW w:w="0" w:type="auto"/>
            <w:vMerge/>
          </w:tcPr>
          <w:p w:rsidR="00284284" w:rsidRPr="00284284" w:rsidRDefault="00284284" w:rsidP="0028428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0" w:type="auto"/>
          </w:tcPr>
          <w:p w:rsidR="00284284" w:rsidRPr="00284284" w:rsidRDefault="00284284" w:rsidP="0028428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  <w:r w:rsidRPr="00284284">
              <w:rPr>
                <w:rFonts w:ascii="Times New Roman" w:hAnsi="Times New Roman" w:cs="Times New Roman"/>
                <w:kern w:val="0"/>
                <w:sz w:val="22"/>
                <w:szCs w:val="20"/>
              </w:rPr>
              <w:t>Заочная форма обучения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108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8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Аудиторная работа (всего):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8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в том числе: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лекции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4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4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96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Самостоятельная работа обучающихся (всего)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96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Зачет (4 ч.)</w:t>
            </w:r>
          </w:p>
        </w:tc>
      </w:tr>
    </w:tbl>
    <w:p w:rsidR="00665666" w:rsidRDefault="00665666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665666" w:rsidRDefault="00665666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  <w:r w:rsidRPr="00502B2F">
        <w:rPr>
          <w:rFonts w:ascii="Times New Roman" w:hAnsi="Times New Roman"/>
          <w:b/>
          <w:sz w:val="24"/>
        </w:rPr>
        <w:t xml:space="preserve">4. Содержание </w:t>
      </w:r>
      <w:r>
        <w:rPr>
          <w:rFonts w:ascii="Times New Roman" w:hAnsi="Times New Roman"/>
          <w:b/>
          <w:sz w:val="24"/>
        </w:rPr>
        <w:t>учебной дисциплины</w:t>
      </w:r>
      <w:r w:rsidRPr="00502B2F">
        <w:rPr>
          <w:rFonts w:ascii="Times New Roman" w:hAnsi="Times New Roman"/>
          <w:b/>
          <w:sz w:val="24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Pr="00502B2F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i/>
          <w:sz w:val="24"/>
        </w:rPr>
      </w:pPr>
      <w:r w:rsidRPr="00502B2F">
        <w:rPr>
          <w:rFonts w:ascii="Times New Roman" w:hAnsi="Times New Roman"/>
          <w:b/>
          <w:i/>
          <w:sz w:val="24"/>
        </w:rPr>
        <w:t xml:space="preserve">4.1. Разделы </w:t>
      </w:r>
      <w:r>
        <w:rPr>
          <w:rFonts w:ascii="Times New Roman" w:hAnsi="Times New Roman"/>
          <w:b/>
          <w:i/>
          <w:sz w:val="24"/>
        </w:rPr>
        <w:t>учебной дисциплины</w:t>
      </w:r>
      <w:r w:rsidRPr="00502B2F">
        <w:rPr>
          <w:rFonts w:ascii="Times New Roman" w:hAnsi="Times New Roman"/>
          <w:b/>
          <w:i/>
          <w:sz w:val="24"/>
        </w:rPr>
        <w:t xml:space="preserve"> и трудоемкость по видам учебных занятий (в академических часах) 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FD26B4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FD26B4" w:rsidRPr="00176892" w:rsidTr="00FD26B4">
        <w:tc>
          <w:tcPr>
            <w:tcW w:w="7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FD26B4" w:rsidRPr="00176892" w:rsidTr="00FD26B4"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176892" w:rsidTr="00FD26B4">
        <w:trPr>
          <w:trHeight w:val="1862"/>
        </w:trPr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D84E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Федеральное Собрание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(парламент) Российской 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Выполнение практических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административного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деятельности и </w:t>
            </w:r>
          </w:p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3E1D8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3E1D8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A5" w:rsidRDefault="003E1D84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Зачет</w:t>
            </w:r>
            <w:r w:rsidR="00D84EA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D26B4" w:rsidRPr="00FD26B4" w:rsidRDefault="00D84EA5" w:rsidP="003E1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3E1D84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</w:tbl>
    <w:p w:rsidR="00FD26B4" w:rsidRPr="008A15A5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/>
    <w:p w:rsidR="00AA7438" w:rsidRDefault="00AA7438" w:rsidP="00AA7438">
      <w:pPr>
        <w:pStyle w:val="a6"/>
        <w:spacing w:before="0" w:after="0"/>
        <w:jc w:val="both"/>
        <w:rPr>
          <w:b/>
          <w:color w:val="000000"/>
        </w:rPr>
      </w:pPr>
    </w:p>
    <w:p w:rsidR="00AA7438" w:rsidRPr="001A3CDA" w:rsidRDefault="00AA7438" w:rsidP="00AA7438">
      <w:pPr>
        <w:pStyle w:val="a6"/>
        <w:spacing w:before="0" w:after="0"/>
        <w:jc w:val="both"/>
        <w:rPr>
          <w:b/>
          <w:bCs/>
          <w:i/>
        </w:rPr>
      </w:pPr>
      <w:r w:rsidRPr="001A3CDA">
        <w:rPr>
          <w:b/>
          <w:color w:val="000000"/>
        </w:rPr>
        <w:t xml:space="preserve">      </w:t>
      </w:r>
      <w:r w:rsidRPr="001A3CDA">
        <w:rPr>
          <w:b/>
          <w:bCs/>
          <w:i/>
        </w:rPr>
        <w:t xml:space="preserve">4.2. Содержание </w:t>
      </w:r>
      <w:r>
        <w:rPr>
          <w:b/>
          <w:bCs/>
          <w:i/>
        </w:rPr>
        <w:t>учебной дисциплины</w:t>
      </w:r>
      <w:r w:rsidRPr="001A3CDA">
        <w:rPr>
          <w:b/>
          <w:bCs/>
          <w:i/>
        </w:rPr>
        <w:t xml:space="preserve"> (модуля), структурированное по    разделам (темам)</w:t>
      </w:r>
    </w:p>
    <w:p w:rsidR="00AA7438" w:rsidRPr="00AA7438" w:rsidRDefault="00AA7438" w:rsidP="00AA7438">
      <w:pPr>
        <w:ind w:firstLine="54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 xml:space="preserve">Тема 1. Предмет, метод и задачи курса 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Государство, право, государственно-правовые явления как объект изучения юридических наук. Всеобщие, общенаучные, частно-научные методы исследования. Задачи курса «</w:t>
      </w:r>
      <w:r w:rsidR="00AD0BA9">
        <w:t>Правоведение</w:t>
      </w:r>
      <w:r w:rsidRPr="00AA7438">
        <w:t>» в формировании личности студента.</w:t>
      </w:r>
    </w:p>
    <w:p w:rsidR="00581017" w:rsidRDefault="00581017" w:rsidP="0058101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1E7BAE" w:rsidRDefault="00AD0BA9" w:rsidP="00AD0BA9">
      <w:pPr>
        <w:pStyle w:val="ad"/>
        <w:spacing w:line="360" w:lineRule="auto"/>
        <w:ind w:left="0" w:firstLine="567"/>
        <w:rPr>
          <w:i/>
        </w:rPr>
      </w:pPr>
      <w:r w:rsidRPr="00FD0B4F">
        <w:t xml:space="preserve">Всеобщие, общенаучные, частно-научные методы исследования.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lastRenderedPageBreak/>
        <w:t>Тема 2. Общество и государство, политическая власть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Власть, ее происхождение. Роль и значение власти в обществе. Государство: понятие и признаки. Происхождение государства: основные теории и школы. Типы и формы государства. 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Государство и гражданское общество. Правовое государство: понятие, признаки, пути формирования.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FD0B4F" w:rsidRDefault="00AD0BA9" w:rsidP="00AD0BA9">
      <w:pPr>
        <w:pStyle w:val="ad"/>
        <w:spacing w:after="0"/>
        <w:ind w:left="0" w:firstLine="567"/>
      </w:pPr>
      <w:r w:rsidRPr="00FD0B4F">
        <w:t xml:space="preserve">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3. Право: понятия, нормы, отрасли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и определение права; его роль в жизни общества. Взаимодействие государства и права. Право и экономика. Объективное и субъективное право. Функции права. Формы (источники) права. Норма права; определение и понятие Сферы распространения норм права. Признаки нормы права. Структура нормы права. Основные классификации норм права. Законы и подзаконные акты. Конституция – основной закон государства. Отрасли права: понятие и система.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FD0B4F">
        <w:t>Признаки нормы права. Структура нормы права. Основные классификации норм права. Законы и подзаконные акты. Конституция – основной закон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4. Мораль и право, правовая культура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нормы морали. Право и мораль – общие и отличительные черты. Правовое сознание, его формирование и связь с системой социокультурных ценностей. Правовая и политическая культура.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Право и мораль – общие и отличительные черты. Правовое сознание, его формирование и связь с системой социокультурных ценностей.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5. Правоотношения и их участники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Правоотношения. Состав правоотношения. Субъекты правоотношений - физические и юридические лица, их правосубъектность (правоспособность, дееспособность, деликтоспособность). Субъекты публичного права. Государственные органы и должностные лица. Объекты правоотношений. Юридический факт. Правомерное и противоправное поведение.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Субъекты публичного права. Государственные органы и должностные лица. Объекты правоотношений. Юридический факт.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6. Правонарушение и юридическая ответственность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Понятие, признаки и состав правонарушения. Виды правонарушений. Юридическая ответственность; понятие, основные признаки и виды. Условия наступления (основания возникновения) юридической ответственности. Процессуальные гарантии прав лица, привлеченного к юридической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AA7438" w:rsidRDefault="00AD0BA9" w:rsidP="00AA7438">
      <w:pPr>
        <w:pStyle w:val="ad"/>
        <w:spacing w:after="0"/>
        <w:ind w:left="0" w:firstLine="567"/>
        <w:jc w:val="both"/>
      </w:pPr>
      <w:r w:rsidRPr="00AD0BA9">
        <w:lastRenderedPageBreak/>
        <w:t>Юридическая ответственность; понятие, основные признаки и виды. Условия наступления (основания возникновения) юридической ответственности.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7. Основы конституционного строя, народовластие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Основы конституционного строя в России. Идеологический и политический плюрализм. Светскость государства. Российский демократизм. Социальная сущность российского государства.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Светскость государства. Российский демократизм. Социальная сущность российского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8. Основы правового статуса человека и гражданина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Понятие, принципы правового статуса гражданина. Гражданство. 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 Международные стандарты прав и свобод человека.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9. Федеративное устройство России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принципы федеративного устройства России. 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10. Система органов государственной власти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Принцип разделения властей. Понятие, признаки и виды государственных органов.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Принцип разделения властей в Конституции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11. Президент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Конституционный статус Президента РФ. Порядок выборов и прекращения полномочий Президента РФ. Компетенция Президента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Конституционный статус Президента РФ. Компетенция Президента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12. Федеральное Собрание (парламент)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Место ФС в системе органов государственной власти. Структура ФС: состав, порядок формирования Палат ФС, их компетенция. Законодательный процесс.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Структура ФС: состав, порядок формирования Палат ФС, их компетенция. Законодательный процесс.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13. Органы исполнительной власти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Правительство РФ, его структура и полномочия. Органы исполнительной власти субъектов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Органы исполнительной власти субъектов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14. Конституционные основы судебной системы в РФ. Правоохранительные органы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Основные признаки судебной власти. Судебная система в РФ, ее структура и формирование. Суд присяжных в РФ. Высшие органы судебной власти: КС РФ, ВС РФ – порядок их формирования и компетенция. Прокуратура, ее компетенция, порядок формирования. Адвокатура, нотариат. МВД РФ и его органы.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Судебная система в РФ, ее структура и формирование. Суд присяжных в РФ. Прокуратура и ее компетенция.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15. Основы административного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система административного права.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Административное правонарушение, его признаки и административная ответственность Основания и порядок привлечения к административной ответственности. Виды административной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97880" w:rsidRDefault="00F97880" w:rsidP="00F97880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97880">
        <w:rPr>
          <w:rFonts w:ascii="Times New Roman" w:hAnsi="Times New Roman" w:cs="Times New Roman"/>
          <w:sz w:val="24"/>
        </w:rPr>
        <w:t xml:space="preserve">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16. Основы гражданского прав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31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 xml:space="preserve">Понятие гражданского права, его источники. Гражданские правоотношения. Субъекты гражданских правоотношений. Эмансипация физического лица. Юридические лица, понятие и признаки. Возникновение и прекращение юридического лица. Объекты гражданских прав (вещи, деньги, ценные бумаги, работа и услуги). Движение правоотношений. Сделки, понятие и стороны. Условия действительности сделки и правовые последствия признания сделки недействительной. Представительство и доверенность. Право собственности и иные вещные права. Основные формы собственности. Понятие и содержание права собственности. Основания возникновения и прекращения права собственности. Авторское право: понятие, субъекты, объекты. Защита авторских прав. Понятие и условия гражданско-правовой ответственности. Виды гражданско-правовой ответственности. Сроки возникновения и осуществления гражданских прав и исполнения гражданских обязанностей. Сроки защиты гражданских прав. Исковая давность. Обязательства в гражданском праве. Понятие и виды обязательств. Договор как основание возникновения обязательства. Содержание, </w:t>
      </w:r>
      <w:r w:rsidRPr="00AA7438">
        <w:rPr>
          <w:sz w:val="24"/>
          <w:szCs w:val="24"/>
        </w:rPr>
        <w:lastRenderedPageBreak/>
        <w:t>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Защита прав потребителя. Договор найма (аренды) жилого помещения. Договор подряда на выполнение работ и оказание услуг. Внедоговорные обязательства. Обязательства по возмещению вреда.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7438">
        <w:rPr>
          <w:rFonts w:ascii="Times New Roman" w:hAnsi="Times New Roman" w:cs="Times New Roman"/>
          <w:sz w:val="24"/>
        </w:rPr>
        <w:t>Наследственное право: понятие, субъекты, объекты. Наследование по закону и по завещанию. Наследники по представлению. Необходимые наследники. Завещание, условия признания действительности завещания.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F97880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Договор найма (аренды) жилого помещения. Договор подряда на выполнение работ и оказание услуг.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17. Основы трудового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трудового права, его источники.  Трудовой кодекс РФ. Коллективный договор. 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 Документы, необходимые при приеме на работу. Испытания при приеме на работу. Понятие и виды рабочего времени и времени отдыха. Дисциплина труда. Особенности регулирования труда женщин и молодежи. Трудовые споры, право на забастовку. Защита трудовых прав граждан.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18. Основы семейного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 xml:space="preserve">Понятие и принципы семейного права. Источники семейного права. СК РФ. Понятие семьи и брака. Условия заключения брака и его регистрации. Личные и имущественные права и обязанности супругов. Брачный договор (контракт). Отношения родителей и детей. Лишение родительских прав, основания и порядок оформления. Алиментные обязанности родителей. Права и обязанности ребенка. Усыновление. Опека и попечительство. Приемная семья. Права инвалидов. 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Источники семейного права. СК РФ. Понятие семьи и брака. Брачный договор (контракт). Отношения родителей и детей. Права и обязанности ребенка. Усыновление. Опека и попечительство.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19. Основы уголовного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>Понятие и задачи уголовного права. 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 Уголовная ответственность несовершеннолетних. Понятие и цели уголовного наказания. Система и виды уголовного наказания.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F97880">
        <w:rPr>
          <w:sz w:val="24"/>
          <w:szCs w:val="24"/>
        </w:rPr>
        <w:t xml:space="preserve">Преступление, его признаки и условия наступления уголовной ответственности. </w:t>
      </w:r>
      <w:r w:rsidRPr="00F97880">
        <w:rPr>
          <w:sz w:val="24"/>
          <w:szCs w:val="24"/>
        </w:rPr>
        <w:lastRenderedPageBreak/>
        <w:t>Состав преступления. Обстоятельства, исключающие уголовную ответственность.</w:t>
      </w:r>
    </w:p>
    <w:p w:rsidR="00F97880" w:rsidRP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b/>
          <w:sz w:val="24"/>
          <w:szCs w:val="24"/>
        </w:rPr>
        <w:t>Тема 20. Основы муниципального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Понятие, функции и принципы местного самоуправления, его особенности в РФ. Органы местного самоуправления, порядок их формирования. Полномочия органов местного самоуправления.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Особенности местного самоуправления в РФ. Органы местного самоуправления, порядок их формирования.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21. Основы земельного и экологического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 и общая характеристика экологического права. Право собственности на природные ресурсы. Ответственность за экологические правонарушения. Управление охраной окружающей среды.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Ответственность за экологические правонарушения. Управление охраной окружающей среды.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22. Право в сфере образовательной деятельности и культуры.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>
        <w:t>ФЗ</w:t>
      </w:r>
      <w:r w:rsidRPr="00AA7438">
        <w:t xml:space="preserve"> «Об образовании</w:t>
      </w:r>
      <w:r>
        <w:t xml:space="preserve"> в РФ</w:t>
      </w:r>
      <w:r w:rsidRPr="00AA7438">
        <w:t>». Правовые основы организации деятельности образовательных учреждений. Механизмы обеспечения прав на образование.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D0B4F" w:rsidRDefault="00F97880" w:rsidP="00F97880">
      <w:pPr>
        <w:pStyle w:val="ad"/>
        <w:tabs>
          <w:tab w:val="left" w:pos="5466"/>
        </w:tabs>
        <w:spacing w:line="360" w:lineRule="auto"/>
        <w:ind w:left="0" w:firstLine="567"/>
      </w:pPr>
      <w:r w:rsidRPr="00FD0B4F">
        <w:t xml:space="preserve">Правовые основы организации деятельности образовательных учреждений. </w:t>
      </w:r>
    </w:p>
    <w:p w:rsidR="00F61034" w:rsidRDefault="00F61034" w:rsidP="00AA7438"/>
    <w:p w:rsidR="000259E0" w:rsidRDefault="000259E0" w:rsidP="00AA7438"/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5. Перечень учебно-методического обеспечения для самостоятельной работы обучающихся по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 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Самостоятельную работу над дисциплиной следует начинать с изучения рабочей программы «</w:t>
      </w:r>
      <w:r>
        <w:rPr>
          <w:rFonts w:ascii="Times New Roman" w:hAnsi="Times New Roman"/>
          <w:sz w:val="24"/>
        </w:rPr>
        <w:t>Правоведение</w:t>
      </w:r>
      <w:r w:rsidRPr="001A3CDA">
        <w:rPr>
          <w:rFonts w:ascii="Times New Roman" w:hAnsi="Times New Roman"/>
          <w:sz w:val="24"/>
        </w:rPr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9431D4" w:rsidRDefault="009431D4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454F62" w:rsidRDefault="00454F62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6. Фонд оценочных средств для проведения промежуточной  аттестации обучающихся по 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BB65AF" w:rsidRDefault="009431D4" w:rsidP="009431D4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BB65AF">
        <w:rPr>
          <w:rFonts w:ascii="Times New Roman" w:hAnsi="Times New Roman"/>
          <w:sz w:val="24"/>
        </w:rPr>
        <w:t xml:space="preserve"> Фонд оценочных средств оформлен в виде приложения к рабочей программе </w:t>
      </w:r>
      <w:r>
        <w:rPr>
          <w:rFonts w:ascii="Times New Roman" w:hAnsi="Times New Roman"/>
          <w:sz w:val="24"/>
        </w:rPr>
        <w:t>учебной дисциплины</w:t>
      </w:r>
      <w:r w:rsidRPr="00BB65AF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Правоведение</w:t>
      </w:r>
      <w:r w:rsidRPr="00BB65AF">
        <w:rPr>
          <w:rFonts w:ascii="Times New Roman" w:hAnsi="Times New Roman"/>
          <w:sz w:val="24"/>
        </w:rPr>
        <w:t>»</w:t>
      </w:r>
    </w:p>
    <w:p w:rsidR="009431D4" w:rsidRPr="0073727E" w:rsidRDefault="009431D4" w:rsidP="009431D4">
      <w:pPr>
        <w:pStyle w:val="a6"/>
        <w:spacing w:before="0" w:after="0"/>
        <w:jc w:val="center"/>
        <w:rPr>
          <w:b/>
          <w:bCs/>
        </w:rPr>
      </w:pPr>
    </w:p>
    <w:p w:rsidR="009431D4" w:rsidRPr="0073727E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73727E">
        <w:rPr>
          <w:rFonts w:ascii="Times New Roman" w:hAnsi="Times New Roman"/>
          <w:b/>
          <w:sz w:val="24"/>
        </w:rPr>
        <w:t>7. Перечень основной и дополнительной учебной литературы, необходимой для освоения учебной дисциплины (модуля)</w:t>
      </w:r>
    </w:p>
    <w:p w:rsidR="009431D4" w:rsidRPr="00AB5D81" w:rsidRDefault="009431D4" w:rsidP="009431D4">
      <w:pPr>
        <w:suppressAutoHyphens w:val="0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AB5D81">
        <w:rPr>
          <w:rFonts w:ascii="Times New Roman" w:hAnsi="Times New Roman"/>
          <w:b/>
          <w:sz w:val="24"/>
          <w:lang w:eastAsia="ru-RU"/>
        </w:rPr>
        <w:t>а) основная литература: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431D4">
        <w:rPr>
          <w:rFonts w:ascii="Times New Roman" w:hAnsi="Times New Roman"/>
          <w:sz w:val="24"/>
        </w:rPr>
        <w:t>Воскресенская, Е. В. Правоведение : учебное пособие / Е. В. Воскресенская, В. Н. Снетков, А. А. Тебряев. — Санкт-Петербург : Санкт-Петербургский политехнический университет Петра Великого, 2018. — 142 c. — ISBN 978-5-7422-6558-9. — Текст : электронный // Электронно-библиотечная система IPR BOOKS : [сайт]. — URL: http:/</w:t>
      </w:r>
      <w:r>
        <w:rPr>
          <w:rFonts w:ascii="Times New Roman" w:hAnsi="Times New Roman"/>
          <w:sz w:val="24"/>
        </w:rPr>
        <w:t xml:space="preserve">/www.iprbookshop.ru/83305.html </w:t>
      </w:r>
      <w:r w:rsidRPr="009431D4">
        <w:rPr>
          <w:rFonts w:ascii="Times New Roman" w:hAnsi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431D4">
        <w:rPr>
          <w:rFonts w:ascii="Times New Roman" w:hAnsi="Times New Roman" w:cs="Times New Roman"/>
          <w:sz w:val="24"/>
        </w:rPr>
        <w:t xml:space="preserve">Правоведение : учебник для студентов вузов неюридического профиля / С. С. Маилян, Н. Д. Эриашвили, А. М. Артемьев [и др.] ; под редакцией С. С. Маилян, Н. И. Косякова. — 3-е изд. — Москва : ЮНИТИ-ДАНА, 2017. — 414 c. — ISBN 978-5-238-01655-9. — Текст : электронный // Электронно-библиотечная система IPR BOOKS : [сайт]. — URL: </w:t>
      </w:r>
      <w:hyperlink r:id="rId10" w:history="1">
        <w:r w:rsidRPr="00C903D5">
          <w:rPr>
            <w:rStyle w:val="af"/>
            <w:rFonts w:ascii="Times New Roman" w:hAnsi="Times New Roman"/>
            <w:sz w:val="24"/>
          </w:rPr>
          <w:t>http://www.iprbookshop.ru/74905.html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 дополнительная литература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431D4">
        <w:rPr>
          <w:rFonts w:ascii="Times New Roman" w:hAnsi="Times New Roman" w:cs="Times New Roman"/>
          <w:sz w:val="24"/>
        </w:rPr>
        <w:t xml:space="preserve">Фоменко, Р. В. Правоведение : учебное пособие / Р. В. Фоменко. — Самара : Поволжский государственный университет телекоммуникаций и информатики, 2017. — 148 c. — ISBN 2227-8397. — Текст : электронный // Электронно-библиотечная система IPR BOOKS : [сайт]. — URL: </w:t>
      </w:r>
      <w:hyperlink r:id="rId11" w:history="1">
        <w:r w:rsidRPr="00C903D5">
          <w:rPr>
            <w:rStyle w:val="af"/>
            <w:rFonts w:ascii="Times New Roman" w:hAnsi="Times New Roman"/>
            <w:sz w:val="24"/>
          </w:rPr>
          <w:t>http://www.iprbookshop.ru/75401.html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07ACF" w:rsidRPr="00D07ACF">
        <w:rPr>
          <w:rFonts w:ascii="Times New Roman" w:hAnsi="Times New Roman" w:cs="Times New Roman"/>
          <w:sz w:val="24"/>
        </w:rPr>
        <w:t>Фомина, О. И. Правоведение : учебное пособие / О. И. Фомина, Е. А. Старова. — Санкт-Петербург : Санкт-Петербургский государственный архитектурно-строительный университет, ЭБС АСВ, 2017. — 104 c. — ISBN 978-5-9227-0694-0. — Текст : электронный // Электронно-библиотечная система IPR BOOKS : [сайт]. — URL: http://www.iprbookshop.ru/74320.html (дата обращения: 22.01.2020). — Режим доступа: для авторизир. пользователей</w:t>
      </w:r>
    </w:p>
    <w:p w:rsidR="00D07ACF" w:rsidRDefault="00D07ACF" w:rsidP="009431D4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431D4" w:rsidRPr="009A6675" w:rsidRDefault="009431D4" w:rsidP="009431D4">
      <w:pPr>
        <w:widowControl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9A6675">
        <w:rPr>
          <w:rFonts w:ascii="Times New Roman" w:hAnsi="Times New Roman" w:cs="Times New Roman"/>
          <w:b/>
          <w:color w:val="000000"/>
          <w:kern w:val="0"/>
          <w:sz w:val="24"/>
        </w:rPr>
        <w:t xml:space="preserve">8. </w:t>
      </w:r>
      <w:r w:rsidRPr="009A6675">
        <w:rPr>
          <w:rFonts w:ascii="Times New Roman" w:hAnsi="Times New Roman" w:cs="Times New Roman"/>
          <w:b/>
          <w:kern w:val="0"/>
          <w:sz w:val="24"/>
        </w:rPr>
        <w:t>Современные профессиональные базы данных и информационные справочные системы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bookmarkStart w:id="3" w:name="_Toc459975987"/>
      <w:r w:rsidRPr="008E1104">
        <w:rPr>
          <w:rFonts w:ascii="Times New Roman" w:hAnsi="Times New Roman" w:cs="Noto Sans Devanagari"/>
          <w:sz w:val="24"/>
          <w:lang w:bidi="hi-IN"/>
        </w:rPr>
        <w:t>1. Информационно-правовая система «Консультант+» - договор №2856/АП от 01.11.2007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Информационно-справочная система «LexPro» - договор б/н от 06.03.2013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3. Официальный интернет-портал базы данных правовой информации </w:t>
      </w:r>
      <w:hyperlink r:id="rId12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http://pravo.gov.ru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3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http://fgosvo.ru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5. Портал "Информационно-коммуникационные технологии в образовании" </w:t>
      </w:r>
      <w:hyperlink r:id="rId14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http://www.ict.edu.ru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6. Научная электронная библиотека </w:t>
      </w:r>
      <w:hyperlink r:id="rId15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http://www.elibrary.ru/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7. Национальная электронная библиотека </w:t>
      </w:r>
      <w:hyperlink r:id="rId16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http://www.nns.ru/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8. Электронные ресурсы Российской государственной библиотеки </w:t>
      </w:r>
      <w:hyperlink r:id="rId17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http://www.rsl.ru/ru/root3489/all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8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http://webofscience.com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http://neicon.ru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lastRenderedPageBreak/>
        <w:t xml:space="preserve">11. Базы данных издательства Springer </w:t>
      </w:r>
      <w:hyperlink r:id="rId20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https://link.springer.com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12. Открытые данные государственных органов </w:t>
      </w:r>
      <w:hyperlink r:id="rId21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http://data.gov.ru/</w:t>
        </w:r>
      </w:hyperlink>
    </w:p>
    <w:p w:rsidR="009431D4" w:rsidRPr="00983FEB" w:rsidRDefault="009431D4" w:rsidP="009431D4">
      <w:pPr>
        <w:pStyle w:val="a7"/>
        <w:jc w:val="both"/>
        <w:rPr>
          <w:b/>
          <w:sz w:val="24"/>
        </w:rPr>
      </w:pPr>
      <w:r w:rsidRPr="00983FEB">
        <w:rPr>
          <w:rFonts w:ascii="Times New Roman" w:hAnsi="Times New Roman"/>
          <w:b/>
          <w:sz w:val="24"/>
        </w:rPr>
        <w:t>9. Методические указания для обучающихся по освоению</w:t>
      </w:r>
      <w:r w:rsidRPr="00983FEB"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учебной дисциплины</w:t>
      </w:r>
      <w:r w:rsidRPr="00983FEB">
        <w:rPr>
          <w:rFonts w:ascii="Times New Roman" w:hAnsi="Times New Roman"/>
          <w:b/>
          <w:sz w:val="24"/>
        </w:rPr>
        <w:t xml:space="preserve"> (модуля)</w:t>
      </w:r>
      <w:bookmarkEnd w:id="3"/>
    </w:p>
    <w:p w:rsidR="009431D4" w:rsidRPr="009B40F1" w:rsidRDefault="009431D4" w:rsidP="009431D4">
      <w:pPr>
        <w:tabs>
          <w:tab w:val="left" w:pos="1080"/>
        </w:tabs>
        <w:jc w:val="both"/>
        <w:rPr>
          <w:b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602"/>
      </w:tblGrid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Работа на лекции является очень важным видом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Pr="00F577EA">
              <w:rPr>
                <w:rFonts w:ascii="Times New Roman" w:hAnsi="Times New Roman"/>
                <w:sz w:val="24"/>
              </w:rPr>
              <w:t xml:space="preserve"> деятельности для изучения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 w:rsidRPr="00F577EA">
              <w:rPr>
                <w:rFonts w:ascii="Times New Roman" w:hAnsi="Times New Roman"/>
                <w:sz w:val="24"/>
              </w:rPr>
              <w:t xml:space="preserve">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Практические</w:t>
            </w:r>
          </w:p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(семинарские)</w:t>
            </w:r>
          </w:p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занятия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Проработка рабочей программы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, уделяя особое внимание целям и задачам, структуре и содержанию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</w:t>
            </w:r>
            <w:r>
              <w:rPr>
                <w:rFonts w:ascii="Times New Roman" w:hAnsi="Times New Roman"/>
                <w:sz w:val="24"/>
              </w:rPr>
              <w:t>обучающтхся</w:t>
            </w:r>
            <w:r w:rsidRPr="00F577EA">
              <w:rPr>
                <w:rFonts w:ascii="Times New Roman" w:hAnsi="Times New Roman"/>
                <w:sz w:val="24"/>
              </w:rPr>
              <w:t xml:space="preserve">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>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Реферат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9431D4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Обучающийся вправе избрать для реферата любую тему в пределах   программы учебной </w:t>
            </w:r>
            <w:r>
              <w:rPr>
                <w:rFonts w:ascii="Times New Roman" w:hAnsi="Times New Roman"/>
                <w:sz w:val="24"/>
              </w:rPr>
              <w:t>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обучающегося 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</w:t>
            </w:r>
            <w:r>
              <w:rPr>
                <w:rFonts w:ascii="Times New Roman" w:hAnsi="Times New Roman"/>
                <w:sz w:val="24"/>
              </w:rPr>
              <w:t>обучающегося</w:t>
            </w:r>
            <w:r w:rsidRPr="00F577EA">
              <w:rPr>
                <w:rFonts w:ascii="Times New Roman" w:hAnsi="Times New Roman"/>
                <w:sz w:val="24"/>
              </w:rPr>
              <w:t xml:space="preserve">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обучающемуся,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Доклад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Обучающийся вправе избрать для доклада любую тему в пределах   програ</w:t>
            </w:r>
            <w:r>
              <w:rPr>
                <w:rFonts w:ascii="Times New Roman" w:hAnsi="Times New Roman"/>
                <w:sz w:val="24"/>
              </w:rPr>
              <w:t>ммы 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Устный опрос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Устный опрос - это средство контроля, рассчитанная на выявление объема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знаний обучающегося по определенному разделу, теме, проблеме и т.п. </w:t>
            </w:r>
            <w:r w:rsidRPr="00F577EA">
              <w:rPr>
                <w:rFonts w:ascii="Times New Roman" w:hAnsi="Times New Roman"/>
                <w:sz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теоретических </w:t>
            </w:r>
            <w:r w:rsidRPr="00F577EA">
              <w:rPr>
                <w:rFonts w:ascii="Times New Roman" w:hAnsi="Times New Roman"/>
                <w:sz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F577EA">
              <w:rPr>
                <w:rFonts w:ascii="Times New Roman" w:hAnsi="Times New Roman"/>
                <w:w w:val="98"/>
                <w:sz w:val="24"/>
              </w:rPr>
              <w:t xml:space="preserve">компетенций; </w:t>
            </w:r>
            <w:r w:rsidRPr="00F577EA">
              <w:rPr>
                <w:rFonts w:ascii="Times New Roman" w:hAnsi="Times New Roman"/>
                <w:sz w:val="24"/>
              </w:rPr>
              <w:t xml:space="preserve"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>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Контрольный срез 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</w:t>
            </w:r>
            <w:r>
              <w:rPr>
                <w:rFonts w:ascii="Times New Roman" w:hAnsi="Times New Roman"/>
                <w:sz w:val="24"/>
              </w:rPr>
              <w:t xml:space="preserve">х актов, юридической практики, </w:t>
            </w:r>
            <w:r w:rsidRPr="00F577EA">
              <w:rPr>
                <w:rFonts w:ascii="Times New Roman" w:hAnsi="Times New Roman"/>
                <w:sz w:val="24"/>
              </w:rPr>
              <w:t xml:space="preserve">аргументированность выводов.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0F12A5" w:rsidRPr="00F577EA" w:rsidTr="00776B74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2A5" w:rsidRPr="000F12A5" w:rsidRDefault="000F12A5" w:rsidP="00045BF7">
            <w:pPr>
              <w:tabs>
                <w:tab w:val="left" w:pos="567"/>
              </w:tabs>
              <w:ind w:firstLine="284"/>
              <w:rPr>
                <w:rFonts w:ascii="Times New Roman" w:hAnsi="Times New Roman"/>
                <w:sz w:val="24"/>
              </w:rPr>
            </w:pPr>
            <w:r w:rsidRPr="000F12A5">
              <w:rPr>
                <w:rFonts w:ascii="Times New Roman" w:hAnsi="Times New Roman"/>
                <w:sz w:val="24"/>
              </w:rPr>
              <w:t xml:space="preserve">Подготовка к </w:t>
            </w:r>
            <w:r w:rsidRPr="000F12A5">
              <w:rPr>
                <w:rFonts w:ascii="Times New Roman" w:hAnsi="Times New Roman"/>
                <w:sz w:val="24"/>
              </w:rPr>
              <w:lastRenderedPageBreak/>
              <w:t>зачету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5" w:rsidRPr="000F12A5" w:rsidRDefault="000F12A5" w:rsidP="00045BF7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0F12A5">
              <w:rPr>
                <w:rFonts w:ascii="Times New Roman" w:hAnsi="Times New Roman"/>
                <w:sz w:val="24"/>
              </w:rPr>
              <w:lastRenderedPageBreak/>
              <w:t xml:space="preserve">При подготовке к зачету необходимо ориентироваться на конспекты </w:t>
            </w:r>
            <w:r w:rsidRPr="000F12A5">
              <w:rPr>
                <w:rFonts w:ascii="Times New Roman" w:hAnsi="Times New Roman"/>
                <w:sz w:val="24"/>
              </w:rPr>
              <w:lastRenderedPageBreak/>
              <w:t>лекций, рабочую программу учебной дисциплины, нормативную, учебную и рекомендуемую литературу. Основное в подготовке к сдаче зачета - это повторение всего материала учебной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  <w:p w:rsidR="000F12A5" w:rsidRPr="000F12A5" w:rsidRDefault="000F12A5" w:rsidP="00045BF7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431D4" w:rsidRPr="00F577EA" w:rsidRDefault="009431D4" w:rsidP="009431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431D4" w:rsidRPr="00B21EF5" w:rsidRDefault="009431D4" w:rsidP="009431D4">
      <w:pPr>
        <w:tabs>
          <w:tab w:val="left" w:pos="680"/>
        </w:tabs>
        <w:autoSpaceDE w:val="0"/>
        <w:contextualSpacing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ru-RU"/>
        </w:rPr>
        <w:t>10. Лицензионное программное обеспечение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3. Программный пакет Microsoft Office 2007 — лицензия № 45829385 от 26.08.2009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48234688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16.03.2011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49261732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04.11.2011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>6.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LibreOffice — </w:t>
      </w:r>
      <w:r w:rsidRPr="008E1104">
        <w:rPr>
          <w:rFonts w:ascii="Times New Roman" w:hAnsi="Times New Roman" w:cs="Noto Sans Devanagari"/>
          <w:sz w:val="24"/>
          <w:lang w:bidi="hi-IN"/>
        </w:rPr>
        <w:t>свободная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Lesser General Public License</w:t>
      </w:r>
    </w:p>
    <w:p w:rsidR="009431D4" w:rsidRPr="008E1104" w:rsidRDefault="009431D4" w:rsidP="009431D4">
      <w:pPr>
        <w:tabs>
          <w:tab w:val="left" w:pos="933"/>
          <w:tab w:val="left" w:pos="993"/>
        </w:tabs>
        <w:autoSpaceDE w:val="0"/>
        <w:contextualSpacing/>
        <w:jc w:val="both"/>
        <w:rPr>
          <w:rFonts w:ascii="Times New Roman" w:hAnsi="Times New Roman" w:cs="Times New Roman"/>
          <w:kern w:val="0"/>
          <w:sz w:val="24"/>
          <w:lang w:val="en-US" w:eastAsia="ru-RU"/>
        </w:rPr>
      </w:pPr>
    </w:p>
    <w:p w:rsidR="009431D4" w:rsidRPr="00B21EF5" w:rsidRDefault="009431D4" w:rsidP="009431D4">
      <w:pPr>
        <w:widowControl/>
        <w:suppressAutoHyphens w:val="0"/>
        <w:jc w:val="both"/>
        <w:rPr>
          <w:rFonts w:ascii="Times New Roman" w:hAnsi="Times New Roman" w:cs="Times New Roman"/>
          <w:b/>
          <w:kern w:val="0"/>
          <w:sz w:val="24"/>
          <w:lang w:eastAsia="en-US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en-US"/>
        </w:rPr>
        <w:t xml:space="preserve">11. Описание материально-технической базы, необходимой для осуществления образовательного процесса по учебной дисциплине </w:t>
      </w:r>
    </w:p>
    <w:p w:rsidR="009431D4" w:rsidRPr="00B21EF5" w:rsidRDefault="00D07ACF" w:rsidP="009431D4">
      <w:pPr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>305 каб.</w:t>
      </w:r>
      <w:r w:rsidR="009431D4" w:rsidRPr="00B21EF5"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 xml:space="preserve"> - </w:t>
      </w:r>
      <w:r w:rsidR="009431D4" w:rsidRPr="00B21EF5">
        <w:rPr>
          <w:rFonts w:ascii="Times New Roman" w:hAnsi="Times New Roman" w:cs="Times New Roman"/>
          <w:kern w:val="0"/>
          <w:sz w:val="24"/>
          <w:lang w:eastAsia="ru-RU"/>
        </w:rPr>
        <w:t>Учебная аудитория для проведения занятий лекционного типа, занятий семинарского типа, текущего контроля: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столы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стулья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 xml:space="preserve">- учебная доска  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-По заявке устанавливается мобильный комплект (ноутбук,  Проектор, экран)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-Флаг РФ</w:t>
      </w:r>
    </w:p>
    <w:p w:rsidR="000259E0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bookmarkStart w:id="4" w:name="_Toc459975990"/>
    </w:p>
    <w:p w:rsidR="009431D4" w:rsidRPr="008845E8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r>
        <w:rPr>
          <w:rFonts w:ascii="Times New Roman" w:hAnsi="Times New Roman" w:cs="Times New Roman"/>
          <w:b/>
          <w:iCs/>
          <w:kern w:val="0"/>
          <w:sz w:val="24"/>
          <w:lang w:eastAsia="en-US"/>
        </w:rPr>
        <w:t>1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2. Особенности реализации </w:t>
      </w:r>
      <w:r w:rsidR="009431D4">
        <w:rPr>
          <w:rFonts w:ascii="Times New Roman" w:hAnsi="Times New Roman" w:cs="Times New Roman"/>
          <w:b/>
          <w:iCs/>
          <w:kern w:val="0"/>
          <w:sz w:val="24"/>
          <w:lang w:eastAsia="en-US"/>
        </w:rPr>
        <w:t>учебной дисциплины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 для инвалидов и лиц с ограниченными возможностями здоровья</w:t>
      </w:r>
      <w:bookmarkEnd w:id="4"/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rPr>
          <w:rFonts w:ascii="Times New Roman" w:hAnsi="Times New Roman" w:cs="Times New Roman"/>
          <w:kern w:val="0"/>
          <w:sz w:val="24"/>
          <w:lang w:eastAsia="ru-RU"/>
        </w:rPr>
        <w:t>учебной дисциплины</w:t>
      </w:r>
      <w:r w:rsidRPr="008845E8">
        <w:rPr>
          <w:rFonts w:ascii="Times New Roman" w:hAnsi="Times New Roman" w:cs="Times New Roman"/>
          <w:kern w:val="0"/>
          <w:sz w:val="24"/>
          <w:lang w:eastAsia="ru-RU"/>
        </w:rPr>
        <w:t>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9431D4" w:rsidRDefault="009431D4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5" w:name="_Toc459975991"/>
    </w:p>
    <w:p w:rsidR="000F12A5" w:rsidRDefault="000F12A5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0F12A5" w:rsidRDefault="000F12A5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0F12A5" w:rsidRDefault="000F12A5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0F12A5" w:rsidRPr="008845E8" w:rsidRDefault="000F12A5" w:rsidP="00FB7824">
      <w:pPr>
        <w:autoSpaceDE w:val="0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9431D4" w:rsidRDefault="009431D4" w:rsidP="00FB7824">
      <w:pPr>
        <w:autoSpaceDE w:val="0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13. Иные сведения и (или)</w:t>
      </w:r>
      <w:r w:rsidRPr="008845E8">
        <w:rPr>
          <w:rFonts w:ascii="Times New Roman" w:hAnsi="Times New Roman" w:cs="Times New Roman"/>
          <w:b/>
          <w:spacing w:val="-11"/>
          <w:kern w:val="0"/>
          <w:sz w:val="24"/>
          <w:lang w:eastAsia="ru-RU"/>
        </w:rPr>
        <w:t xml:space="preserve"> </w:t>
      </w: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материалы</w:t>
      </w:r>
      <w:bookmarkEnd w:id="5"/>
    </w:p>
    <w:p w:rsidR="00FB7824" w:rsidRPr="008845E8" w:rsidRDefault="00FB7824" w:rsidP="00FB7824">
      <w:pPr>
        <w:autoSpaceDE w:val="0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9431D4" w:rsidRDefault="009431D4" w:rsidP="00FB7824">
      <w:pPr>
        <w:keepNext/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6" w:name="12.1._Перечень_образовательных_технологи"/>
      <w:bookmarkStart w:id="7" w:name="_Toc459975992"/>
      <w:bookmarkEnd w:id="6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13.1 Перечень образовательных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kern w:val="0"/>
          <w:sz w:val="24"/>
          <w:lang w:eastAsia="ru-RU"/>
        </w:rPr>
        <w:t>учебной дисциплине</w:t>
      </w:r>
      <w:bookmarkEnd w:id="7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 </w:t>
      </w:r>
    </w:p>
    <w:p w:rsidR="00FB7824" w:rsidRPr="008845E8" w:rsidRDefault="00FB7824" w:rsidP="00FB7824">
      <w:pPr>
        <w:keepNext/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9431D4" w:rsidRPr="00FE5BD0" w:rsidRDefault="009431D4" w:rsidP="00FB7824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Для освоения результатов обучения применяются как традиционные образовательные технологии, как лекционные и практические (семинарские) занятия, так и инновационные технологии активного обучения студентов:</w:t>
      </w:r>
    </w:p>
    <w:p w:rsidR="009431D4" w:rsidRPr="00FE5BD0" w:rsidRDefault="009431D4" w:rsidP="00FB7824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учебная дискуссия;</w:t>
      </w:r>
    </w:p>
    <w:p w:rsidR="009431D4" w:rsidRPr="00FE5BD0" w:rsidRDefault="009431D4" w:rsidP="00FB7824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деловая игра;</w:t>
      </w:r>
    </w:p>
    <w:p w:rsidR="009431D4" w:rsidRPr="00FE5BD0" w:rsidRDefault="009431D4" w:rsidP="00FB7824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тренинг;</w:t>
      </w:r>
    </w:p>
    <w:p w:rsidR="009431D4" w:rsidRPr="00FE5BD0" w:rsidRDefault="009431D4" w:rsidP="00FB7824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 xml:space="preserve">- разбор конкретных ситуаций (кейс-стади) и др. </w:t>
      </w:r>
    </w:p>
    <w:p w:rsidR="009431D4" w:rsidRDefault="009431D4" w:rsidP="00FB7824">
      <w:pPr>
        <w:ind w:firstLine="567"/>
        <w:jc w:val="both"/>
        <w:rPr>
          <w:b/>
          <w:lang w:eastAsia="ru-RU"/>
        </w:rPr>
      </w:pPr>
    </w:p>
    <w:p w:rsidR="009431D4" w:rsidRPr="00401AF6" w:rsidRDefault="009431D4" w:rsidP="00FB7824">
      <w:pPr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Составитель: </w:t>
      </w:r>
      <w:r w:rsidR="00D07ACF">
        <w:rPr>
          <w:rFonts w:ascii="Times New Roman" w:hAnsi="Times New Roman"/>
          <w:b/>
          <w:sz w:val="24"/>
          <w:lang w:eastAsia="ru-RU"/>
        </w:rPr>
        <w:t>Булавина М.А., зав. кафедрой</w:t>
      </w:r>
      <w:r>
        <w:rPr>
          <w:rFonts w:ascii="Times New Roman" w:hAnsi="Times New Roman"/>
          <w:b/>
          <w:sz w:val="24"/>
          <w:lang w:eastAsia="ru-RU"/>
        </w:rPr>
        <w:t xml:space="preserve"> «Гражданско-правовых дисциплин» ОАНО ВО «МПСУ»</w:t>
      </w:r>
    </w:p>
    <w:p w:rsidR="009431D4" w:rsidRDefault="009431D4" w:rsidP="009431D4">
      <w:pPr>
        <w:widowControl/>
        <w:suppressAutoHyphens w:val="0"/>
        <w:rPr>
          <w:rFonts w:ascii="Times New Roman" w:hAnsi="Times New Roman" w:cs="Times New Roman"/>
          <w:kern w:val="0"/>
          <w:sz w:val="24"/>
        </w:rPr>
      </w:pPr>
    </w:p>
    <w:p w:rsidR="00FB7824" w:rsidRDefault="00FB7824">
      <w:pPr>
        <w:widowControl/>
        <w:suppressAutoHyphens w:val="0"/>
        <w:spacing w:after="200" w:line="276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br w:type="page"/>
      </w:r>
    </w:p>
    <w:p w:rsidR="00FB7824" w:rsidRPr="00FB7824" w:rsidRDefault="00FB7824" w:rsidP="00FB7824">
      <w:pPr>
        <w:spacing w:before="1"/>
        <w:ind w:left="513" w:right="243"/>
        <w:jc w:val="both"/>
        <w:rPr>
          <w:rFonts w:ascii="Times New Roman" w:hAnsi="Times New Roman" w:cs="Times New Roman"/>
          <w:b/>
          <w:sz w:val="24"/>
        </w:rPr>
      </w:pPr>
    </w:p>
    <w:p w:rsidR="00FB7824" w:rsidRPr="00FB7824" w:rsidRDefault="00FB7824" w:rsidP="00FB7824">
      <w:pPr>
        <w:tabs>
          <w:tab w:val="left" w:pos="567"/>
          <w:tab w:val="left" w:pos="851"/>
        </w:tabs>
        <w:spacing w:line="276" w:lineRule="auto"/>
        <w:ind w:right="-168" w:firstLine="567"/>
        <w:rPr>
          <w:rFonts w:ascii="Times New Roman" w:hAnsi="Times New Roman" w:cs="Times New Roman"/>
          <w:b/>
          <w:sz w:val="24"/>
        </w:rPr>
      </w:pPr>
      <w:r w:rsidRPr="00FB7824">
        <w:rPr>
          <w:rFonts w:ascii="Times New Roman" w:hAnsi="Times New Roman" w:cs="Times New Roman"/>
          <w:b/>
          <w:sz w:val="24"/>
        </w:rPr>
        <w:t>14. Лист регистрации изменений</w:t>
      </w:r>
    </w:p>
    <w:p w:rsidR="00FB7824" w:rsidRPr="00FB7824" w:rsidRDefault="00FB7824" w:rsidP="00FB7824">
      <w:pPr>
        <w:tabs>
          <w:tab w:val="left" w:pos="567"/>
          <w:tab w:val="left" w:pos="851"/>
        </w:tabs>
        <w:spacing w:line="276" w:lineRule="auto"/>
        <w:ind w:right="-168" w:firstLine="567"/>
        <w:rPr>
          <w:rFonts w:ascii="Times New Roman" w:hAnsi="Times New Roman" w:cs="Times New Roman"/>
          <w:sz w:val="24"/>
        </w:rPr>
      </w:pPr>
    </w:p>
    <w:p w:rsidR="00FB7824" w:rsidRPr="00FB7824" w:rsidRDefault="00FB7824" w:rsidP="00FB7824">
      <w:pPr>
        <w:tabs>
          <w:tab w:val="left" w:pos="567"/>
          <w:tab w:val="left" w:pos="851"/>
        </w:tabs>
        <w:spacing w:line="276" w:lineRule="auto"/>
        <w:ind w:right="-168" w:firstLine="567"/>
        <w:rPr>
          <w:rFonts w:ascii="Times New Roman" w:hAnsi="Times New Roman" w:cs="Times New Roman"/>
          <w:sz w:val="24"/>
        </w:rPr>
      </w:pPr>
      <w:r w:rsidRPr="00FB7824">
        <w:rPr>
          <w:rFonts w:ascii="Times New Roman" w:hAnsi="Times New Roman" w:cs="Times New Roman"/>
          <w:sz w:val="24"/>
        </w:rP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p w:rsidR="00FB7824" w:rsidRPr="00FB7824" w:rsidRDefault="00FB7824" w:rsidP="00FB7824">
      <w:pPr>
        <w:tabs>
          <w:tab w:val="left" w:pos="567"/>
          <w:tab w:val="left" w:pos="851"/>
        </w:tabs>
        <w:spacing w:line="276" w:lineRule="auto"/>
        <w:ind w:right="-168" w:firstLine="567"/>
        <w:rPr>
          <w:rFonts w:ascii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FB7824" w:rsidRPr="00FB7824" w:rsidTr="00FB2DF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Реквизиты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документа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Дата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введения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FB7824" w:rsidRPr="00FB7824" w:rsidTr="00FB2DF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 xml:space="preserve">  01.09.2013</w:t>
            </w:r>
          </w:p>
        </w:tc>
      </w:tr>
      <w:tr w:rsidR="00FB7824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01.09.2014</w:t>
            </w:r>
          </w:p>
        </w:tc>
      </w:tr>
      <w:tr w:rsidR="00FB7824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01.09.2015</w:t>
            </w:r>
          </w:p>
        </w:tc>
      </w:tr>
      <w:tr w:rsidR="00FB7824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Актуализирована решением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Ученого совета</w:t>
            </w: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05.06.2016</w:t>
            </w:r>
          </w:p>
        </w:tc>
      </w:tr>
      <w:tr w:rsidR="00FB7824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Актуализирована решением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Ученого совета</w:t>
            </w: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01.09.2016</w:t>
            </w:r>
          </w:p>
        </w:tc>
      </w:tr>
      <w:tr w:rsidR="00FB7824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Актуализирована решением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Ученого совета</w:t>
            </w: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01.09.2017</w:t>
            </w:r>
          </w:p>
        </w:tc>
      </w:tr>
      <w:tr w:rsidR="00FB2DF8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7824" w:rsidRDefault="00FB2DF8" w:rsidP="00FB2DF8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DF8" w:rsidRPr="00FB2DF8" w:rsidRDefault="00FB2DF8" w:rsidP="00FB2DF8">
            <w:pPr>
              <w:ind w:left="28" w:right="-9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B2DF8">
              <w:rPr>
                <w:rFonts w:ascii="Times New Roman" w:hAnsi="Times New Roman" w:cs="Times New Roman"/>
                <w:sz w:val="24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2DF8" w:rsidRDefault="00FB2DF8" w:rsidP="00FB2DF8">
            <w:pPr>
              <w:ind w:left="28" w:right="-9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B2DF8">
              <w:rPr>
                <w:rFonts w:ascii="Times New Roman" w:hAnsi="Times New Roman" w:cs="Times New Roman"/>
                <w:sz w:val="24"/>
                <w:lang w:eastAsia="en-US"/>
              </w:rPr>
              <w:t xml:space="preserve">Протокол заседания </w:t>
            </w:r>
            <w:r w:rsidRPr="00FB2DF8">
              <w:rPr>
                <w:rFonts w:ascii="Times New Roman" w:hAnsi="Times New Roman" w:cs="Times New Roman"/>
                <w:sz w:val="24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2DF8" w:rsidRDefault="00FB2DF8" w:rsidP="00FB2DF8">
            <w:pPr>
              <w:ind w:left="28" w:right="-9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B2DF8">
              <w:rPr>
                <w:rFonts w:ascii="Times New Roman" w:hAnsi="Times New Roman" w:cs="Times New Roman"/>
                <w:sz w:val="24"/>
                <w:lang w:eastAsia="en-US"/>
              </w:rPr>
              <w:t>01.09.2018</w:t>
            </w:r>
          </w:p>
        </w:tc>
      </w:tr>
      <w:tr w:rsidR="00FB2DF8" w:rsidRPr="00FB7824" w:rsidTr="00FB2DF8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7824" w:rsidRDefault="00FB2DF8" w:rsidP="00FB2DF8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DF8" w:rsidRPr="00FB7824" w:rsidRDefault="00FB2DF8" w:rsidP="00FB2DF8">
            <w:pPr>
              <w:ind w:left="28" w:right="-9"/>
              <w:rPr>
                <w:rFonts w:ascii="Times New Roman" w:hAnsi="Times New Roman" w:cs="Times New Roman"/>
                <w:sz w:val="24"/>
              </w:rPr>
            </w:pPr>
            <w:r w:rsidRPr="00FB7824">
              <w:rPr>
                <w:rFonts w:ascii="Times New Roman" w:eastAsia="Calibri;Arial Unicode MS" w:hAnsi="Times New Roman" w:cs="Times New Roman"/>
                <w:sz w:val="24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7824" w:rsidRDefault="00FB2DF8" w:rsidP="00FB2DF8">
            <w:pPr>
              <w:ind w:right="-77"/>
              <w:jc w:val="center"/>
              <w:rPr>
                <w:rFonts w:ascii="Times New Roman" w:hAnsi="Times New Roman" w:cs="Times New Roman"/>
                <w:sz w:val="24"/>
              </w:rPr>
            </w:pPr>
            <w:r w:rsidRPr="00FB7824">
              <w:rPr>
                <w:rFonts w:ascii="Times New Roman" w:eastAsia="Calibri;Arial Unicode MS" w:hAnsi="Times New Roman" w:cs="Times New Roman"/>
                <w:sz w:val="24"/>
              </w:rPr>
              <w:t xml:space="preserve">Протокол совместного заседания Совета и Кафедр факультета экономики и права </w:t>
            </w:r>
            <w:r w:rsidRPr="00FB7824">
              <w:rPr>
                <w:rFonts w:ascii="Times New Roman" w:eastAsia="Calibri;Arial Unicode MS" w:hAnsi="Times New Roman" w:cs="Times New Roman"/>
                <w:sz w:val="24"/>
              </w:rPr>
              <w:lastRenderedPageBreak/>
              <w:t>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7824" w:rsidRDefault="00FB2DF8" w:rsidP="00FB2DF8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01.09.2019</w:t>
            </w:r>
          </w:p>
        </w:tc>
      </w:tr>
    </w:tbl>
    <w:p w:rsidR="00F97880" w:rsidRPr="00FB7824" w:rsidRDefault="00F97880" w:rsidP="00FB7824">
      <w:pPr>
        <w:widowControl/>
        <w:suppressAutoHyphens w:val="0"/>
        <w:rPr>
          <w:rFonts w:ascii="Times New Roman" w:hAnsi="Times New Roman" w:cs="Times New Roman"/>
        </w:rPr>
      </w:pPr>
    </w:p>
    <w:sectPr w:rsidR="00F97880" w:rsidRPr="00FB7824" w:rsidSect="00F6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50" w:rsidRDefault="00DA2C50" w:rsidP="008A15A5">
      <w:r>
        <w:separator/>
      </w:r>
    </w:p>
  </w:endnote>
  <w:endnote w:type="continuationSeparator" w:id="0">
    <w:p w:rsidR="00DA2C50" w:rsidRDefault="00DA2C50" w:rsidP="008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288"/>
      <w:docPartObj>
        <w:docPartGallery w:val="Page Numbers (Bottom of Page)"/>
        <w:docPartUnique/>
      </w:docPartObj>
    </w:sdtPr>
    <w:sdtEndPr/>
    <w:sdtContent>
      <w:p w:rsidR="0075216F" w:rsidRDefault="004946F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16F" w:rsidRDefault="007521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50" w:rsidRDefault="00DA2C50" w:rsidP="008A15A5">
      <w:r>
        <w:separator/>
      </w:r>
    </w:p>
  </w:footnote>
  <w:footnote w:type="continuationSeparator" w:id="0">
    <w:p w:rsidR="00DA2C50" w:rsidRDefault="00DA2C50" w:rsidP="008A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2970696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175A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55C3"/>
    <w:multiLevelType w:val="hybridMultilevel"/>
    <w:tmpl w:val="684A4A8C"/>
    <w:lvl w:ilvl="0" w:tplc="956AB0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C48"/>
    <w:rsid w:val="00017C48"/>
    <w:rsid w:val="000259E0"/>
    <w:rsid w:val="00044941"/>
    <w:rsid w:val="000F12A5"/>
    <w:rsid w:val="00156958"/>
    <w:rsid w:val="00255FD4"/>
    <w:rsid w:val="00284284"/>
    <w:rsid w:val="0028672A"/>
    <w:rsid w:val="00352A6A"/>
    <w:rsid w:val="00357340"/>
    <w:rsid w:val="00396300"/>
    <w:rsid w:val="003A5172"/>
    <w:rsid w:val="003C5652"/>
    <w:rsid w:val="003E1D84"/>
    <w:rsid w:val="00454F62"/>
    <w:rsid w:val="004946F6"/>
    <w:rsid w:val="00581017"/>
    <w:rsid w:val="00665666"/>
    <w:rsid w:val="006C4FED"/>
    <w:rsid w:val="006E3AD2"/>
    <w:rsid w:val="006F2E8B"/>
    <w:rsid w:val="0075216F"/>
    <w:rsid w:val="007A3B6C"/>
    <w:rsid w:val="007B40E2"/>
    <w:rsid w:val="007F552E"/>
    <w:rsid w:val="00876419"/>
    <w:rsid w:val="008A15A5"/>
    <w:rsid w:val="00911C23"/>
    <w:rsid w:val="009431D4"/>
    <w:rsid w:val="00A179E4"/>
    <w:rsid w:val="00AA7438"/>
    <w:rsid w:val="00AB05FC"/>
    <w:rsid w:val="00AD0BA9"/>
    <w:rsid w:val="00BD548F"/>
    <w:rsid w:val="00C8073B"/>
    <w:rsid w:val="00CE287C"/>
    <w:rsid w:val="00D07ACF"/>
    <w:rsid w:val="00D84EA5"/>
    <w:rsid w:val="00DA0D33"/>
    <w:rsid w:val="00DA2C50"/>
    <w:rsid w:val="00DB7ABF"/>
    <w:rsid w:val="00E361BF"/>
    <w:rsid w:val="00F61034"/>
    <w:rsid w:val="00F97880"/>
    <w:rsid w:val="00FB2DF8"/>
    <w:rsid w:val="00FB7824"/>
    <w:rsid w:val="00FD26B4"/>
    <w:rsid w:val="00F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DA70"/>
  <w15:docId w15:val="{2C09116D-5905-4630-AB26-746C949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4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A15A5"/>
    <w:pPr>
      <w:keepNext/>
      <w:keepLines/>
      <w:widowControl/>
      <w:suppressAutoHyphens w:val="0"/>
      <w:spacing w:before="40" w:line="276" w:lineRule="auto"/>
      <w:outlineLvl w:val="1"/>
    </w:pPr>
    <w:rPr>
      <w:rFonts w:ascii="Cambria" w:hAnsi="Cambria" w:cs="Times New Roman"/>
      <w:color w:val="365F9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C48"/>
    <w:pPr>
      <w:widowControl/>
      <w:suppressAutoHyphens w:val="0"/>
      <w:ind w:left="720"/>
    </w:pPr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a"/>
    <w:uiPriority w:val="99"/>
    <w:rsid w:val="00017C4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normaltextrun">
    <w:name w:val="normaltextrun"/>
    <w:basedOn w:val="a0"/>
    <w:uiPriority w:val="99"/>
    <w:rsid w:val="00017C48"/>
    <w:rPr>
      <w:rFonts w:cs="Times New Roman"/>
    </w:rPr>
  </w:style>
  <w:style w:type="character" w:customStyle="1" w:styleId="eop">
    <w:name w:val="eop"/>
    <w:basedOn w:val="a0"/>
    <w:uiPriority w:val="99"/>
    <w:rsid w:val="00017C48"/>
    <w:rPr>
      <w:rFonts w:cs="Times New Roman"/>
    </w:rPr>
  </w:style>
  <w:style w:type="character" w:customStyle="1" w:styleId="spellingerror">
    <w:name w:val="spellingerror"/>
    <w:basedOn w:val="a0"/>
    <w:uiPriority w:val="99"/>
    <w:rsid w:val="00017C4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48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A15A5"/>
    <w:rPr>
      <w:rFonts w:ascii="Cambria" w:eastAsia="Times New Roman" w:hAnsi="Cambria" w:cs="Times New Roman"/>
      <w:color w:val="365F91"/>
      <w:sz w:val="26"/>
      <w:szCs w:val="26"/>
    </w:rPr>
  </w:style>
  <w:style w:type="paragraph" w:styleId="a6">
    <w:name w:val="Normal (Web)"/>
    <w:basedOn w:val="a"/>
    <w:uiPriority w:val="99"/>
    <w:rsid w:val="008A15A5"/>
    <w:pPr>
      <w:widowControl/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a7">
    <w:name w:val="No Spacing"/>
    <w:uiPriority w:val="99"/>
    <w:qFormat/>
    <w:rsid w:val="008A15A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ableParagraph">
    <w:name w:val="Table Paragraph"/>
    <w:basedOn w:val="a"/>
    <w:uiPriority w:val="99"/>
    <w:rsid w:val="008A15A5"/>
    <w:pPr>
      <w:ind w:left="103"/>
    </w:pPr>
    <w:rPr>
      <w:rFonts w:ascii="Times New Roman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A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A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rsid w:val="008A1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A7438"/>
    <w:pPr>
      <w:widowControl/>
      <w:suppressAutoHyphens w:val="0"/>
      <w:spacing w:after="120"/>
      <w:ind w:left="283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A7438"/>
    <w:pPr>
      <w:widowControl/>
      <w:spacing w:after="12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WW-Normal">
    <w:name w:val="WW-Normal"/>
    <w:rsid w:val="00AA743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Hyperlink"/>
    <w:basedOn w:val="a0"/>
    <w:uiPriority w:val="99"/>
    <w:rsid w:val="009431D4"/>
    <w:rPr>
      <w:rFonts w:cs="Times New Roman"/>
      <w:color w:val="000080"/>
      <w:u w:val="single"/>
    </w:rPr>
  </w:style>
  <w:style w:type="paragraph" w:styleId="af0">
    <w:name w:val="Body Text"/>
    <w:basedOn w:val="a"/>
    <w:link w:val="af1"/>
    <w:uiPriority w:val="99"/>
    <w:rsid w:val="009431D4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9431D4"/>
    <w:rPr>
      <w:rFonts w:ascii="Arial" w:eastAsia="Times New Roman" w:hAnsi="Arial" w:cs="Times New Roman"/>
      <w:kern w:val="1"/>
      <w:sz w:val="20"/>
      <w:szCs w:val="24"/>
      <w:lang w:eastAsia="zh-CN"/>
    </w:rPr>
  </w:style>
  <w:style w:type="table" w:customStyle="1" w:styleId="1">
    <w:name w:val="Сетка таблицы1"/>
    <w:basedOn w:val="a1"/>
    <w:next w:val="ac"/>
    <w:uiPriority w:val="59"/>
    <w:rsid w:val="0028428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4905.html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D3FA94-CD72-4EFE-894A-EB790913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7013</Words>
  <Characters>39976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NoBuNL</dc:creator>
  <cp:lastModifiedBy>Микулец Виктория Владимировна</cp:lastModifiedBy>
  <cp:revision>8</cp:revision>
  <dcterms:created xsi:type="dcterms:W3CDTF">2020-02-02T15:56:00Z</dcterms:created>
  <dcterms:modified xsi:type="dcterms:W3CDTF">2022-09-20T08:06:00Z</dcterms:modified>
</cp:coreProperties>
</file>