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5B76DF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5B76DF">
              <w:tc>
                <w:tcPr>
                  <w:tcW w:w="9635" w:type="dxa"/>
                  <w:shd w:val="clear" w:color="auto" w:fill="auto"/>
                </w:tcPr>
                <w:p w:rsidR="005B76DF" w:rsidRDefault="002C685C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76DF" w:rsidRDefault="002C685C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5B76DF" w:rsidRDefault="002C685C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5B76DF" w:rsidRDefault="005B76DF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5B76DF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5B76DF" w:rsidRDefault="002C685C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5B76DF" w:rsidRDefault="005B76D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B76DF" w:rsidRDefault="005B76DF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B76DF" w:rsidRDefault="005B76DF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A7D49" w:rsidRDefault="007A7D49" w:rsidP="007A7D49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7A7D49" w:rsidRDefault="007A7D49" w:rsidP="007A7D49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A7D49" w:rsidRDefault="007A7D49" w:rsidP="007A7D49">
      <w:pPr>
        <w:pStyle w:val="af1"/>
        <w:spacing w:before="8"/>
        <w:rPr>
          <w:sz w:val="25"/>
        </w:rPr>
      </w:pPr>
      <w:r>
        <w:rPr>
          <w:sz w:val="25"/>
        </w:rPr>
        <w:t>От «30» августа 2019 г.</w:t>
      </w:r>
    </w:p>
    <w:p w:rsidR="007A7D49" w:rsidRDefault="007A7D49" w:rsidP="007A7D49">
      <w:pPr>
        <w:pStyle w:val="af1"/>
        <w:spacing w:before="8"/>
        <w:rPr>
          <w:sz w:val="25"/>
        </w:rPr>
      </w:pPr>
      <w:r>
        <w:rPr>
          <w:sz w:val="25"/>
        </w:rPr>
        <w:t>Протокол №1</w:t>
      </w:r>
    </w:p>
    <w:p w:rsidR="005B76DF" w:rsidRDefault="005B76DF">
      <w:pPr>
        <w:pStyle w:val="af1"/>
        <w:rPr>
          <w:i/>
          <w:sz w:val="28"/>
          <w:szCs w:val="28"/>
        </w:rPr>
      </w:pPr>
      <w:bookmarkStart w:id="0" w:name="_GoBack"/>
      <w:bookmarkEnd w:id="0"/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5B76DF" w:rsidRDefault="002C685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Профессиональные информационные системы и базы данных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5B76DF" w:rsidRDefault="002C685C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5B76DF" w:rsidRDefault="005B76DF">
      <w:pPr>
        <w:pStyle w:val="af1"/>
        <w:jc w:val="center"/>
        <w:rPr>
          <w:i/>
          <w:sz w:val="16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5B76DF" w:rsidRDefault="002C685C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5B76DF" w:rsidRDefault="002C685C">
      <w:pPr>
        <w:jc w:val="center"/>
        <w:rPr>
          <w:sz w:val="28"/>
        </w:rPr>
      </w:pPr>
      <w:r>
        <w:rPr>
          <w:sz w:val="28"/>
        </w:rPr>
        <w:t>Бакалавр</w:t>
      </w: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5B76DF">
      <w:pPr>
        <w:pStyle w:val="af1"/>
        <w:rPr>
          <w:i/>
          <w:sz w:val="28"/>
          <w:szCs w:val="28"/>
        </w:rPr>
      </w:pPr>
    </w:p>
    <w:p w:rsidR="005B76DF" w:rsidRDefault="002C685C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5B76DF" w:rsidRDefault="002C685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5B76DF" w:rsidRDefault="005B76DF">
      <w:pPr>
        <w:pStyle w:val="af1"/>
        <w:jc w:val="center"/>
        <w:rPr>
          <w:sz w:val="28"/>
          <w:szCs w:val="28"/>
        </w:rPr>
      </w:pPr>
    </w:p>
    <w:p w:rsidR="005B76DF" w:rsidRDefault="005B76DF">
      <w:pPr>
        <w:pStyle w:val="af1"/>
        <w:jc w:val="center"/>
        <w:rPr>
          <w:sz w:val="28"/>
          <w:szCs w:val="28"/>
        </w:rPr>
      </w:pPr>
    </w:p>
    <w:p w:rsidR="005B76DF" w:rsidRDefault="002C685C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5B76DF" w:rsidRDefault="002C685C">
      <w:pPr>
        <w:widowControl/>
        <w:spacing w:after="160" w:line="256" w:lineRule="auto"/>
      </w:pPr>
      <w:r>
        <w:lastRenderedPageBreak/>
        <w:br w:type="page"/>
      </w:r>
    </w:p>
    <w:p w:rsidR="005B76DF" w:rsidRDefault="002C685C">
      <w:pPr>
        <w:jc w:val="center"/>
      </w:pPr>
      <w:r>
        <w:lastRenderedPageBreak/>
        <w:t>СОДЕРЖАНИЕ</w:t>
      </w:r>
    </w:p>
    <w:p w:rsidR="005B76DF" w:rsidRDefault="005B76DF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10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17</w:t>
            </w:r>
          </w:p>
          <w:p w:rsidR="005B76DF" w:rsidRDefault="005B76DF">
            <w:pPr>
              <w:jc w:val="center"/>
              <w:rPr>
                <w:szCs w:val="24"/>
              </w:rPr>
            </w:pPr>
          </w:p>
        </w:tc>
      </w:tr>
      <w:tr w:rsidR="005B76D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Иные сведения и (или) материалы</w:t>
            </w:r>
          </w:p>
          <w:p w:rsidR="005B76DF" w:rsidRDefault="002C685C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6DF" w:rsidRDefault="002C685C">
            <w:pPr>
              <w:jc w:val="center"/>
              <w:rPr>
                <w:szCs w:val="24"/>
              </w:rPr>
            </w:pPr>
            <w:r>
              <w:t>17</w:t>
            </w:r>
          </w:p>
          <w:p w:rsidR="005B76DF" w:rsidRDefault="002C685C">
            <w:pPr>
              <w:jc w:val="center"/>
              <w:rPr>
                <w:szCs w:val="24"/>
              </w:rPr>
            </w:pPr>
            <w:r>
              <w:t>18</w:t>
            </w:r>
          </w:p>
        </w:tc>
      </w:tr>
    </w:tbl>
    <w:p w:rsidR="005B76DF" w:rsidRDefault="005B76DF">
      <w:pPr>
        <w:widowControl/>
        <w:spacing w:after="160"/>
      </w:pPr>
    </w:p>
    <w:p w:rsidR="005B76DF" w:rsidRDefault="002C685C">
      <w:pPr>
        <w:widowControl/>
        <w:spacing w:after="160"/>
      </w:pPr>
      <w:r>
        <w:br w:type="page"/>
      </w:r>
    </w:p>
    <w:p w:rsidR="005B76DF" w:rsidRDefault="005B76DF">
      <w:pPr>
        <w:widowControl/>
        <w:spacing w:after="160"/>
      </w:pPr>
    </w:p>
    <w:p w:rsidR="005B76DF" w:rsidRDefault="002C685C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B76DF" w:rsidRDefault="005B76DF">
      <w:pPr>
        <w:tabs>
          <w:tab w:val="left" w:pos="426"/>
        </w:tabs>
        <w:ind w:right="-5" w:firstLine="567"/>
        <w:rPr>
          <w:b/>
        </w:rPr>
      </w:pPr>
    </w:p>
    <w:p w:rsidR="005B76DF" w:rsidRDefault="002C685C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5B76DF" w:rsidRDefault="005B76DF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5B76D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5B76DF" w:rsidRDefault="002C685C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5B76D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ПК-11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both"/>
              <w:rPr>
                <w:szCs w:val="24"/>
              </w:rPr>
            </w:pPr>
            <w:r>
              <w:t>владеть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поиска и использования информации о современных экономических направлениях;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сбора, обработки и анализа экономических и социальных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компьютерной графики и дизайна;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работы мультимедийного оборудования;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работы с программным обеспечением по представлению, хранению и расчету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использования современных информационных технологий обработки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использования современных информационных технологий принятия решения по экономическим вопросам;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работы в офисных и графических пакетах.</w:t>
            </w:r>
          </w:p>
          <w:p w:rsidR="005B76DF" w:rsidRDefault="002C685C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понятийно-категориальный аппарат в профессиональной деятельности;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 по полученному заданию, сбор, анализ данных, необходимых для решения поставленных экономических задач;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современные информационные технологии обработки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программное обеспечение для представления, хранения и расчета экономических данных.</w:t>
            </w:r>
          </w:p>
          <w:p w:rsidR="005B76DF" w:rsidRDefault="002C685C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современными методами сбора, </w:t>
            </w:r>
            <w:r>
              <w:rPr>
                <w:sz w:val="24"/>
                <w:szCs w:val="24"/>
              </w:rPr>
              <w:lastRenderedPageBreak/>
              <w:t>обработки и анализа экономических и социальных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разработки и проведения презентаций экономических проектов;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работы с программным обеспечением по представлению, хранению и расчету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работы с современными информационными технологиями обработки экономических данных;</w:t>
            </w:r>
          </w:p>
          <w:p w:rsidR="005B76DF" w:rsidRDefault="002C685C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работы с современными информационными технологиями принятия решения по экономическим вопросам.</w:t>
            </w:r>
          </w:p>
        </w:tc>
      </w:tr>
    </w:tbl>
    <w:p w:rsidR="005B76DF" w:rsidRDefault="005B76DF">
      <w:pPr>
        <w:ind w:firstLine="540"/>
        <w:jc w:val="center"/>
        <w:rPr>
          <w:b/>
        </w:rPr>
      </w:pPr>
    </w:p>
    <w:p w:rsidR="005B76DF" w:rsidRDefault="002C685C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5B76DF" w:rsidRDefault="005B76DF">
      <w:pPr>
        <w:ind w:firstLine="540"/>
        <w:jc w:val="both"/>
      </w:pPr>
    </w:p>
    <w:p w:rsidR="005B76DF" w:rsidRDefault="002C685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«Профессиональные информационные системы и базы данных»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Б1.В.ДВ.03.01 </w:t>
      </w:r>
      <w:r>
        <w:rPr>
          <w:rFonts w:eastAsia="Times New Roman"/>
          <w:color w:val="000000"/>
        </w:rPr>
        <w:t>о</w:t>
      </w:r>
      <w:r>
        <w:t>сновной профессиональной образовательной программы. Второй дисциплиной в этом выборе является дисциплина «Информационные системы в управлении фирмой».</w:t>
      </w:r>
    </w:p>
    <w:p w:rsidR="005B76DF" w:rsidRDefault="002C685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«Теория вероятностей и математическая статистика».</w:t>
      </w:r>
    </w:p>
    <w:p w:rsidR="005B76DF" w:rsidRDefault="002C685C">
      <w:pPr>
        <w:ind w:firstLine="400"/>
        <w:jc w:val="both"/>
      </w:pPr>
      <w:r>
        <w:t>Изучение курса «Профессиональные информационные системы и базы данных» является необходимым для успешного освоения дисциплин «Статистика», «Методы принятия управленческих решений», «Информационные технологии в менеджменте», «Маркетинг», «Учет и анализ», «Финансовый менеджмент», «Бизнес-планирование», «Финансовая среда предпринимательства и предпринимательские риски», «Управление инвестициями», «Управленческие решения», «Исследование систем управления», «Управление проектами».</w:t>
      </w:r>
    </w:p>
    <w:p w:rsidR="005B76DF" w:rsidRDefault="002C685C">
      <w:pPr>
        <w:ind w:firstLine="400"/>
        <w:jc w:val="both"/>
      </w:pPr>
      <w:r>
        <w:t>Дисциплина изучается на 2-м курсе для заочной формы обучения.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5B76DF" w:rsidRDefault="002C685C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5B76DF" w:rsidRDefault="005B76DF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76DF" w:rsidRDefault="002C685C">
      <w:pPr>
        <w:ind w:firstLine="400"/>
        <w:jc w:val="both"/>
      </w:pPr>
      <w:r>
        <w:t>Общая трудоемкость дисциплины «Профессиональные информационные системы и базы данных» составляет 2 зачетные единицы (72 часа).</w:t>
      </w:r>
    </w:p>
    <w:p w:rsidR="005B76DF" w:rsidRDefault="005B76DF">
      <w:pPr>
        <w:ind w:firstLine="400"/>
        <w:jc w:val="both"/>
      </w:pPr>
    </w:p>
    <w:tbl>
      <w:tblPr>
        <w:tblStyle w:val="TableNormal1"/>
        <w:tblW w:w="708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2268"/>
      </w:tblGrid>
      <w:tr w:rsidR="005B76DF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5B76DF">
        <w:trPr>
          <w:trHeight w:hRule="exact" w:val="1177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5B76DF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72</w:t>
            </w:r>
          </w:p>
        </w:tc>
      </w:tr>
      <w:tr w:rsidR="005B76DF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Pr="007A7D49" w:rsidRDefault="002C685C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7A7D49">
              <w:rPr>
                <w:sz w:val="24"/>
                <w:szCs w:val="24"/>
                <w:lang w:val="ru-RU"/>
              </w:rPr>
              <w:t>Контактная</w:t>
            </w:r>
            <w:r w:rsidRPr="007A7D49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7A7D49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8</w:t>
            </w:r>
          </w:p>
        </w:tc>
      </w:tr>
      <w:tr w:rsidR="005B76D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8</w:t>
            </w:r>
          </w:p>
        </w:tc>
      </w:tr>
      <w:tr w:rsidR="005B76DF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jc w:val="center"/>
              <w:rPr>
                <w:szCs w:val="24"/>
              </w:rPr>
            </w:pPr>
          </w:p>
        </w:tc>
      </w:tr>
      <w:tr w:rsidR="005B76D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4</w:t>
            </w:r>
          </w:p>
        </w:tc>
      </w:tr>
      <w:tr w:rsidR="005B76D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2</w:t>
            </w:r>
          </w:p>
        </w:tc>
      </w:tr>
      <w:tr w:rsidR="005B76D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2</w:t>
            </w:r>
          </w:p>
        </w:tc>
      </w:tr>
      <w:tr w:rsidR="005B76D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jc w:val="center"/>
              <w:rPr>
                <w:szCs w:val="24"/>
              </w:rPr>
            </w:pPr>
          </w:p>
        </w:tc>
      </w:tr>
      <w:tr w:rsidR="005B76DF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60</w:t>
            </w:r>
          </w:p>
        </w:tc>
      </w:tr>
      <w:tr w:rsidR="005B76DF">
        <w:trPr>
          <w:trHeight w:hRule="exact" w:val="58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Pr="007A7D49" w:rsidRDefault="002C685C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7A7D49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7A7D49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7A7D49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jc w:val="center"/>
            </w:pPr>
            <w:r>
              <w:t>4</w:t>
            </w:r>
          </w:p>
        </w:tc>
      </w:tr>
    </w:tbl>
    <w:p w:rsidR="005B76DF" w:rsidRDefault="005B76DF">
      <w:pPr>
        <w:ind w:firstLine="540"/>
        <w:jc w:val="center"/>
        <w:rPr>
          <w:b/>
        </w:rPr>
      </w:pPr>
    </w:p>
    <w:p w:rsidR="005B76DF" w:rsidRDefault="002C685C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5B76DF" w:rsidRDefault="005B76DF">
      <w:pPr>
        <w:ind w:firstLine="540"/>
        <w:jc w:val="center"/>
        <w:rPr>
          <w:b/>
        </w:rPr>
      </w:pPr>
    </w:p>
    <w:p w:rsidR="005B76DF" w:rsidRDefault="002C685C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5B76DF" w:rsidRDefault="005B76DF">
      <w:pPr>
        <w:ind w:firstLine="540"/>
        <w:rPr>
          <w:b/>
        </w:rPr>
      </w:pPr>
    </w:p>
    <w:p w:rsidR="005B76DF" w:rsidRDefault="002C685C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5B76DF" w:rsidRDefault="005B76DF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547"/>
        <w:gridCol w:w="493"/>
        <w:gridCol w:w="638"/>
        <w:gridCol w:w="542"/>
        <w:gridCol w:w="642"/>
        <w:gridCol w:w="733"/>
        <w:gridCol w:w="322"/>
        <w:gridCol w:w="621"/>
        <w:gridCol w:w="543"/>
        <w:gridCol w:w="498"/>
        <w:gridCol w:w="1978"/>
      </w:tblGrid>
      <w:tr w:rsidR="005B76D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5B76DF" w:rsidRDefault="002C685C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5B76DF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lang w:eastAsia="en-US"/>
              </w:rPr>
            </w:pPr>
          </w:p>
        </w:tc>
      </w:tr>
      <w:tr w:rsidR="005B76DF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2C685C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B76DF" w:rsidRDefault="005B76D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widowControl/>
              <w:rPr>
                <w:lang w:eastAsia="en-US"/>
              </w:rPr>
            </w:pP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rPr>
                <w:color w:val="000000"/>
              </w:rPr>
              <w:t>Экономическая информация как часть информационного ресурса общества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 xml:space="preserve">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 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 xml:space="preserve">Понятие, основы и виды профессиональных </w:t>
            </w:r>
            <w:r>
              <w:lastRenderedPageBreak/>
              <w:t>информационных систем и современных информационных технологий в экономике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профессиональных информационных систем в экономике для хранения и обработки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информационных систем в экономике для представления данных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автоматизированных информационных технологий для принятия решений во внешнеэкономической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Использование функций совместной работы в MS Access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Локальные и глобальные компьютерные сети. Сетевые ресурсы. Обмен информацией между пользователями.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r>
              <w:t>Особенности создания гипертекстовых и мультимедийных проектов для представления информации о деятельности фирмы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spacing w:after="160"/>
            </w:pPr>
            <w:r>
              <w:t>Опрос, тестирование</w:t>
            </w:r>
          </w:p>
        </w:tc>
      </w:tr>
      <w:tr w:rsidR="005B76DF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jc w:val="center"/>
              <w:rPr>
                <w:lang w:eastAsia="en-US"/>
              </w:rPr>
            </w:pP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5B76D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5B76D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widowControl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2C685C">
            <w:pPr>
              <w:widowControl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B76DF" w:rsidRDefault="005B76DF">
            <w:pPr>
              <w:spacing w:after="160"/>
              <w:rPr>
                <w:b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B76DF" w:rsidRDefault="002C68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5B76DF" w:rsidRDefault="005B76DF">
      <w:pPr>
        <w:ind w:firstLine="540"/>
        <w:rPr>
          <w:b/>
        </w:rPr>
      </w:pPr>
    </w:p>
    <w:p w:rsidR="005B76DF" w:rsidRDefault="002C685C">
      <w:pPr>
        <w:ind w:firstLine="540"/>
        <w:jc w:val="both"/>
        <w:rPr>
          <w:b/>
        </w:rPr>
      </w:pPr>
      <w:bookmarkStart w:id="6" w:name="_Toc459975981"/>
      <w:bookmarkEnd w:id="6"/>
      <w:r>
        <w:rPr>
          <w:b/>
        </w:rPr>
        <w:t>4.2. Содержание дисциплины, структурированное по разделам</w:t>
      </w:r>
    </w:p>
    <w:p w:rsidR="005B76DF" w:rsidRDefault="005B76DF">
      <w:pPr>
        <w:pStyle w:val="af1"/>
        <w:ind w:firstLine="540"/>
        <w:jc w:val="both"/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Экономическая информация как часть информационного ресурса общества</w:t>
      </w:r>
    </w:p>
    <w:p w:rsidR="005B76DF" w:rsidRDefault="005B76DF">
      <w:pPr>
        <w:ind w:right="-5" w:firstLine="567"/>
        <w:jc w:val="both"/>
        <w:rPr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информационной культуры в экономике.</w:t>
      </w:r>
    </w:p>
    <w:p w:rsidR="005B76DF" w:rsidRDefault="002C685C">
      <w:pPr>
        <w:ind w:right="-5" w:firstLine="567"/>
        <w:jc w:val="both"/>
      </w:pPr>
      <w:r>
        <w:t xml:space="preserve">Информация и данные. Качество информации. Методы сбора, измерения, хранения, </w:t>
      </w:r>
      <w:r>
        <w:lastRenderedPageBreak/>
        <w:t>передачи и анализа информации. Система классификации и кодирования информации по разным признакам. Классификация информации в микро- и макроэкономике, в мировой и глобальной сетевой экономике.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Использование экономической информации для применения системного анализа и экономико-математических методов к изучению внешнеэкономических объектов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модели. Использование моделей в анализе экономической деятельности. Полнота экономической модели и достаточность экономической информации. Понятие и виды экономико-математических методов анализа хозяйственной деятельности.</w:t>
      </w:r>
    </w:p>
    <w:p w:rsidR="005B76DF" w:rsidRDefault="002C685C">
      <w:pPr>
        <w:ind w:right="-5" w:firstLine="567"/>
        <w:jc w:val="both"/>
      </w:pPr>
      <w:r>
        <w:t>Использование статической и динамической экономической информации для моделирования внешнеэкономических объектов. 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B76DF" w:rsidRDefault="002C685C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модели. Использование моделей в анализе экономической деятельности.</w:t>
      </w:r>
    </w:p>
    <w:p w:rsidR="005B76DF" w:rsidRDefault="002C685C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экономико-математических методов анализа хозяйственной деятельности.</w:t>
      </w:r>
    </w:p>
    <w:p w:rsidR="005B76DF" w:rsidRDefault="002C685C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системного анализа и экономико-математических методов для поддержки принятия решений во внешнеэкономической деятельности.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Понятие, основы и виды профессиональных информационных систем и современных информационных технологий в экономике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Информация и информационные процессы в организационно-экономической сфере. Общее представление об информационных системах. Роль структуры управления в информационной системе. Классификация информационных систем по признаку структурированности задач и уровням управления. Альтернативная классификация информационных систем. Кибернетика «черного ящика». Понятие искусственного интеллекта. Распознавание образов. Интеллектуальные роботы. Модели представления знаний.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хранения и обработки данных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современных информационных технологий. Современные информационные технологии обработки данных, управления, поддержки и принятия решений.</w:t>
      </w:r>
    </w:p>
    <w:p w:rsidR="005B76DF" w:rsidRDefault="002C685C">
      <w:pPr>
        <w:ind w:right="-5" w:firstLine="567"/>
        <w:jc w:val="both"/>
      </w:pPr>
      <w:r>
        <w:t>Технология и методы обработки экономической информации. Роль и место автоматизированных информационных систем в экономике.</w:t>
      </w:r>
    </w:p>
    <w:p w:rsidR="005B76DF" w:rsidRDefault="002C685C">
      <w:pPr>
        <w:ind w:right="-5" w:firstLine="567"/>
        <w:jc w:val="both"/>
      </w:pPr>
      <w:r>
        <w:t>Автоматизированная технология экспертных систем. Предметная область и классификация экспертных систем.</w:t>
      </w:r>
    </w:p>
    <w:p w:rsidR="005B76DF" w:rsidRDefault="002C685C">
      <w:pPr>
        <w:ind w:right="-5" w:firstLine="567"/>
        <w:jc w:val="both"/>
      </w:pPr>
      <w:r>
        <w:t>Автоматизация офиса и предприятия. Состав аппаратного обеспечения автоматизации офиса. Состав программного обеспечения автоматизации офиса. Средства создания, хранения, транспортирования и обработки документов. Облачные технологии хранения и обработки данных. Средства оперативной полиграфии.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5B76DF" w:rsidRDefault="002C685C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Современные информационные технологии обработки данных, управления, поддержки и принятия решений.</w:t>
      </w:r>
    </w:p>
    <w:p w:rsidR="005B76DF" w:rsidRDefault="002C685C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технология экспертных систем. Предметная область и классификация экспертных систем.</w:t>
      </w:r>
    </w:p>
    <w:p w:rsidR="005B76DF" w:rsidRDefault="002C685C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Облачные технологии хранения и обработки данных.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Использование информационных систем в экономике для представления данных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Функциональные и обеспечивающие подсистемы информационной системы. Жизненный цикл автоматизированной информационной системы. Проектирование автоматизированных информационных систем. Роль и место специалиста экономического профиля на стадиях жизненного цикла создания, развития и эксплуатации информационной системы. Компьютерные системы административно-управленческой связи. Использование современных информационных технологий для представления данных в экономической деятельности.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5B76DF" w:rsidRDefault="002C685C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и обеспечивающие подсистемы информационной системы.</w:t>
      </w:r>
    </w:p>
    <w:p w:rsidR="005B76DF" w:rsidRDefault="002C685C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цикл автоматизированной информационной системы.</w:t>
      </w:r>
    </w:p>
    <w:p w:rsidR="005B76DF" w:rsidRDefault="002C685C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автоматизированных информационных систем.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Использование автоматизированных информационных технологий для принятия решений во внешнеэкономической деятельности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Основные принципы построения и использования автоматизированных систем во внешнеэкономической деятельности. Интеллектуальные технологии и системы. Применение интеллектуальных технологий в экономических системах. Телекоммуникационные технологии в экономических информационных системах. Создание информационной инфраструктуры внешнеэкономической деятельности (ВЭД). Формирование единой государственной информационной среды для участников ВЭД.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Использование функций совместной работы в MS Access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Понятие базы данных (БД). Возможности использования БД в экономической, управленческой и других видах деятельности.</w:t>
      </w:r>
    </w:p>
    <w:p w:rsidR="005B76DF" w:rsidRDefault="002C685C">
      <w:pPr>
        <w:ind w:right="-5" w:firstLine="567"/>
        <w:jc w:val="both"/>
      </w:pPr>
      <w:r>
        <w:t>Состав программного комплекса и возможности MS Access. Планирование и создание структуры БД. Создание базы данных. Просмотр и редактирование данных. Импорт и экспорт данных. Планирование и создание формы. Создание запросов к базам данных. Модификация отчета из базы данных.</w:t>
      </w:r>
    </w:p>
    <w:p w:rsidR="005B76DF" w:rsidRDefault="005B76DF">
      <w:pPr>
        <w:ind w:right="-5" w:firstLine="567"/>
        <w:jc w:val="both"/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лабораторных занятий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новой базы данных (БД). Поддержка БД в MS Access. Создание новых таблиц.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таблиц в MS Access. Установка связей.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и редактирование данных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Импорт и экспорт данных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модификация форм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запросами в MS Access.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работа с отчётами в MS Access. Создание почтовых наклеек.</w:t>
      </w:r>
    </w:p>
    <w:p w:rsidR="005B76DF" w:rsidRDefault="002C685C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функций совместной работы в MS Access.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Локальные и глобальные компьютерные сети. Сетевые ресурсы. Обмен информацией между пользователями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Компьютерные сети. Виды компьютерных сетей.</w:t>
      </w:r>
    </w:p>
    <w:p w:rsidR="005B76DF" w:rsidRDefault="002C685C">
      <w:pPr>
        <w:ind w:right="-5" w:firstLine="567"/>
        <w:jc w:val="both"/>
      </w:pPr>
      <w:r>
        <w:t>Понятие компьютерной сети. Обобщённая структура компьютерной сети: абоненты, станции, абонентские системы, передающая среда, коммуникационные сети.</w:t>
      </w:r>
    </w:p>
    <w:p w:rsidR="005B76DF" w:rsidRDefault="002C685C">
      <w:pPr>
        <w:ind w:right="-5" w:firstLine="567"/>
        <w:jc w:val="both"/>
      </w:pPr>
      <w:r>
        <w:t>Классификация компьютерных сетей по уровням.</w:t>
      </w:r>
    </w:p>
    <w:p w:rsidR="005B76DF" w:rsidRDefault="002C685C">
      <w:pPr>
        <w:ind w:right="-5" w:firstLine="567"/>
        <w:jc w:val="both"/>
      </w:pPr>
      <w:r>
        <w:t>Локальные компьютерные сети, их назначение и причины объединения в них. Особенности организации локальных компьютерных сетей. Управление взаимодействием устройств в локальной сети. Основные топологии локальных компьютерных сетей. Методы доступа к передающей среде.</w:t>
      </w:r>
    </w:p>
    <w:p w:rsidR="005B76DF" w:rsidRDefault="002C685C">
      <w:pPr>
        <w:ind w:right="-5" w:firstLine="567"/>
        <w:jc w:val="both"/>
      </w:pPr>
      <w:r>
        <w:t>Сервисы локальных сетей, обеспечивающие обмен информацией между пользователями.</w:t>
      </w:r>
    </w:p>
    <w:p w:rsidR="005B76DF" w:rsidRDefault="002C685C">
      <w:pPr>
        <w:ind w:right="-5" w:firstLine="567"/>
        <w:jc w:val="both"/>
      </w:pPr>
      <w:r>
        <w:t>Глобальная сеть Интернет, понятие, структура, система адресации. Протокол TCP/IP сети Интернет. Службы сети Интернет: служба имен доменов (DNS), электронная почта, списки рассылки, World-Wide-Web (Всемирная информационная сеть), передача файлов с помощью протокола FTP. Гипертекст, понятие, основные возможности, создание страниц WWW. Просмотр и поиск информации в сети Интернет. Подключение к сети Интернет.</w:t>
      </w:r>
    </w:p>
    <w:p w:rsidR="005B76DF" w:rsidRDefault="002C685C">
      <w:pPr>
        <w:ind w:right="-5" w:firstLine="567"/>
        <w:jc w:val="both"/>
      </w:pPr>
      <w:r>
        <w:t>Использование сервисов Интернет для работы с информацией в области экономики.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Особенности создания гипертекстовых и мультимедийных проектов для представления информации о деятельности фирмы</w:t>
      </w:r>
    </w:p>
    <w:p w:rsidR="005B76DF" w:rsidRDefault="005B76DF">
      <w:pPr>
        <w:ind w:right="-5" w:firstLine="567"/>
        <w:jc w:val="both"/>
        <w:rPr>
          <w:b/>
          <w:i/>
        </w:rPr>
      </w:pPr>
    </w:p>
    <w:p w:rsidR="005B76DF" w:rsidRDefault="002C685C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5B76DF" w:rsidRDefault="002C685C">
      <w:pPr>
        <w:ind w:right="-5" w:firstLine="567"/>
        <w:jc w:val="both"/>
      </w:pPr>
      <w:r>
        <w:t>Использование новых элементов управления в экономике и финансах. Использование гипертекстовой технологии для представления информации о деятельности фирмы.</w:t>
      </w:r>
    </w:p>
    <w:p w:rsidR="005B76DF" w:rsidRDefault="002C685C">
      <w:pPr>
        <w:ind w:right="-5" w:firstLine="567"/>
        <w:jc w:val="both"/>
      </w:pPr>
      <w:r>
        <w:t>Понятие и состав мультимедиа технологии. Использование мультимедиа технологии для представлении данных в экономических проектах.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5B76DF" w:rsidRDefault="005B76DF">
      <w:pPr>
        <w:ind w:firstLine="540"/>
        <w:jc w:val="center"/>
      </w:pPr>
    </w:p>
    <w:p w:rsidR="005B76DF" w:rsidRDefault="002C685C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5B76DF" w:rsidRDefault="002C685C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5B76DF" w:rsidRDefault="002C685C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«Профессиональные информационные системы и базы данных»,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5B76DF" w:rsidRDefault="002C685C">
      <w:pPr>
        <w:ind w:right="-5" w:firstLine="567"/>
        <w:jc w:val="both"/>
      </w:pPr>
      <w:r>
        <w:t xml:space="preserve"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</w:t>
      </w:r>
      <w:r>
        <w:lastRenderedPageBreak/>
        <w:t>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5B76DF" w:rsidRDefault="005B76DF">
      <w:pPr>
        <w:ind w:firstLine="540"/>
        <w:jc w:val="center"/>
      </w:pPr>
    </w:p>
    <w:p w:rsidR="005B76DF" w:rsidRDefault="002C685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«Профессиональные информационные системы и базы данных».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ind w:firstLine="540"/>
        <w:jc w:val="both"/>
      </w:pPr>
      <w:r>
        <w:rPr>
          <w:b/>
        </w:rPr>
        <w:t>7.1. Основная учебная литература</w:t>
      </w:r>
    </w:p>
    <w:p w:rsidR="005B76DF" w:rsidRDefault="005B76DF">
      <w:pPr>
        <w:ind w:firstLine="540"/>
        <w:jc w:val="both"/>
      </w:pP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Ковалева, В. Д. Информационные системы в экономике [Электронный ресурс] : учебное пособие / В. Д. Ковалева. — Электрон. текстовые данные. — Саратов : Вузовское образование, 2018. — 88 c. — 978-5-4487-0108-5. — Режим доступа: http://www.iprbookshop.ru/72536.html.</w:t>
      </w:r>
    </w:p>
    <w:p w:rsidR="005B76DF" w:rsidRDefault="002C685C">
      <w:pPr>
        <w:widowControl/>
        <w:numPr>
          <w:ilvl w:val="0"/>
          <w:numId w:val="3"/>
        </w:numPr>
        <w:ind w:right="-5"/>
        <w:jc w:val="both"/>
      </w:pPr>
      <w:r>
        <w:t>Швецов, В. И. Базы данных / В. И. Швецов. — М.: Интернет-Университет Информационных Технологий (ИНТУИТ), 2016. — 218 c. — ISBN 2227-8397. — Текст : электронный // Электронно-библиотечная система IPR BOOKS : [сайт]. — URL: http://www.iprbookshop.ru/52139.html (дата обращения: 24.11.2019). — Режим доступа: для авторизир. пользователей.</w:t>
      </w:r>
    </w:p>
    <w:p w:rsidR="005B76DF" w:rsidRDefault="005B76DF">
      <w:pPr>
        <w:ind w:firstLine="540"/>
        <w:jc w:val="both"/>
      </w:pPr>
    </w:p>
    <w:p w:rsidR="005B76DF" w:rsidRDefault="005B76DF">
      <w:pPr>
        <w:ind w:firstLine="540"/>
        <w:jc w:val="both"/>
      </w:pPr>
    </w:p>
    <w:p w:rsidR="005B76DF" w:rsidRDefault="005B76DF">
      <w:pPr>
        <w:ind w:firstLine="540"/>
        <w:jc w:val="both"/>
      </w:pPr>
    </w:p>
    <w:p w:rsidR="005B76DF" w:rsidRDefault="002C685C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5B76DF" w:rsidRDefault="005B76DF">
      <w:pPr>
        <w:ind w:firstLine="540"/>
        <w:jc w:val="both"/>
      </w:pP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Анкудинов, И. Г. Информационные системы и технологии [Электронный ресурс] : учебник / И. Г. Анкудинов, И. В. Иванова, Е. Б. Мазаков ; под ред. Г. И. Анкудинов. — Электрон. текстовые данные. — СПб. : Национальный минерально-сырьевой университет «Горный», 2015. — 259 c. — 978-5-94211-729-0. — Режим доступа: http://www.iprbookshop.ru/71695.html.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http://www.iprbookshop.ru/52298.html.— ЭБС «IPRbooks», по паролю.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lastRenderedPageBreak/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Проектирование информационных систем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178 c. — 2227-8397. — Режим доступа: http://www.iprbookshop.ru/47671.html</w:t>
      </w:r>
    </w:p>
    <w:p w:rsidR="005B76DF" w:rsidRDefault="002C685C">
      <w:pPr>
        <w:widowControl/>
        <w:numPr>
          <w:ilvl w:val="0"/>
          <w:numId w:val="4"/>
        </w:numPr>
        <w:ind w:left="1077" w:right="-5" w:hanging="357"/>
        <w:jc w:val="both"/>
      </w:pPr>
      <w:r>
        <w:t>Информационные системы и технологии в экономике и управлении. Техническое и программное обеспечение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190 c. — 2227-8397. — Режим доступа: http://www.iprbookshop.ru/47673.html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 : учебное пособие / Е. В. Акимова, Д. А. Акимов, Е. В. Катунцов, А. Б. Маховиков. — Электрон. текстовые данные. — Саратов : Вузовское образование, 2016. — 172 c. — 2227-8397. — Режим доступа: http://www.iprbookshop.ru/47675.html.</w:t>
      </w:r>
    </w:p>
    <w:p w:rsidR="005B76DF" w:rsidRDefault="002C685C">
      <w:pPr>
        <w:pStyle w:val="af7"/>
        <w:numPr>
          <w:ilvl w:val="0"/>
          <w:numId w:val="4"/>
        </w:numPr>
        <w:shd w:val="clear" w:color="auto" w:fill="FCFCFC"/>
        <w:spacing w:after="0"/>
        <w:ind w:left="1077" w:right="-227" w:hanging="35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Косиненко, Н. С. Информационные системы и технологии в экономике [Электронный ресурс] : учебное пособие / Н. С. Косиненко, И. Г. Фризен. — Электрон. текстовые данные. — М. : Дашков и К, Ай Пи Эр Медиа, 2017. — 304 c. — 978-5-394-01730-8. — Режим доступа: http://www.iprbookshop.ru/57134.html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Уткин, В. Б. Информационные системы и технологии в экономике [Электронный ресурс] : учебник для вузов / В. Б. Уткин, К. В. Балдин. — Электрон. текстовые данные. — М. : ЮНИТИ-ДАНА, 2017. — 336 c. — 5-238-00577-6. — Режим доступа: http://www.iprbookshop.ru/71196.html</w:t>
      </w:r>
    </w:p>
    <w:p w:rsidR="005B76DF" w:rsidRDefault="002C685C">
      <w:pPr>
        <w:widowControl/>
        <w:numPr>
          <w:ilvl w:val="0"/>
          <w:numId w:val="4"/>
        </w:numPr>
        <w:ind w:right="-5"/>
        <w:jc w:val="both"/>
      </w:pPr>
      <w:r>
        <w:t>Фадеева, О. Ю. Информационные системы в экономике [Электронный ресурс] : учебное пособие / О. Ю. Фадеева, Е. А. Балашова. — Электрон. текстовые данные. — Омск : Омский государственный институт сервиса, Омский государственный технический университет, 2015. — 100 c. — 978-5-93252-360-5. — Режим доступа: http://www.iprbookshop.ru/32786.html.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5B76DF" w:rsidRDefault="002C685C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5B76DF" w:rsidRDefault="005B76D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9">
        <w:r>
          <w:rPr>
            <w:rStyle w:val="-"/>
          </w:rPr>
          <w:t>http://pravo.gov.ru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</w:rPr>
          <w:t>http://fgosvo.ru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1">
        <w:r>
          <w:rPr>
            <w:rStyle w:val="-"/>
          </w:rPr>
          <w:t>http://www.ict.edu.ru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2">
        <w:r>
          <w:rPr>
            <w:rStyle w:val="-"/>
          </w:rPr>
          <w:t>http://www.elibrary.ru/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lastRenderedPageBreak/>
        <w:t xml:space="preserve">Национальная электронная библиотека </w:t>
      </w:r>
      <w:hyperlink r:id="rId13">
        <w:r>
          <w:rPr>
            <w:rStyle w:val="-"/>
          </w:rPr>
          <w:t>http://www.nns.ru/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4">
        <w:r>
          <w:rPr>
            <w:rStyle w:val="-"/>
          </w:rPr>
          <w:t>http://www.rsl.ru/ru/root3489/all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</w:rPr>
          <w:t>http://webofscience.com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</w:rPr>
          <w:t>http://neicon.ru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17">
        <w:r>
          <w:rPr>
            <w:rStyle w:val="-"/>
          </w:rPr>
          <w:t>https://link.springer.com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8">
        <w:r>
          <w:rPr>
            <w:rStyle w:val="-"/>
          </w:rPr>
          <w:t>http://data.gov.ru/</w:t>
        </w:r>
      </w:hyperlink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http://www.intuit.ru/studies/courses/74/74/info Введение в реляционные базы данных.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http://www.intuit.ru/studies/courses/5/5/info Основы SQL.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http://www.intuit.ru/studies/courses/93/93/info Основы работы с базами данных.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http://www.intuit.ru/studies/courses/2195/55/info Проектирование информационных систем.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http://www.intuit.ru/studies/courses/2196/267/info Управление внедрением информационных систем.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http://www.intuit.ru/studies/courses/3523/765/info Web-технологии. Курс лекций.</w:t>
      </w:r>
    </w:p>
    <w:p w:rsidR="005B76DF" w:rsidRDefault="002C685C">
      <w:pPr>
        <w:widowControl/>
        <w:numPr>
          <w:ilvl w:val="0"/>
          <w:numId w:val="5"/>
        </w:numPr>
        <w:ind w:right="-5"/>
        <w:jc w:val="both"/>
      </w:pPr>
      <w:r>
        <w:t>http://www.intuit.ru/studies/courses/76/76/info Работа в современном офисе. Курс лекций, включающий работу с использованием сервисов сети Интернет.</w:t>
      </w:r>
    </w:p>
    <w:p w:rsidR="005B76DF" w:rsidRDefault="005B76DF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5B76DF" w:rsidRDefault="002C685C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5B76DF" w:rsidRDefault="005B76DF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</w:t>
            </w:r>
            <w:r>
              <w:rPr>
                <w:sz w:val="24"/>
                <w:szCs w:val="24"/>
              </w:rPr>
              <w:lastRenderedPageBreak/>
              <w:t>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5B76DF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5B76D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включает в себя три этапа: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5B76DF" w:rsidRDefault="002C685C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зачете;</w:t>
            </w:r>
          </w:p>
          <w:p w:rsidR="005B76DF" w:rsidRDefault="002C685C">
            <w:pPr>
              <w:pStyle w:val="TableParagraph"/>
              <w:numPr>
                <w:ilvl w:val="0"/>
                <w:numId w:val="8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 и первого семинара.</w:t>
            </w:r>
          </w:p>
        </w:tc>
      </w:tr>
    </w:tbl>
    <w:p w:rsidR="005B76DF" w:rsidRDefault="005B76DF">
      <w:pPr>
        <w:numPr>
          <w:ilvl w:val="0"/>
          <w:numId w:val="2"/>
        </w:numPr>
        <w:ind w:left="0"/>
        <w:jc w:val="center"/>
        <w:rPr>
          <w:b/>
        </w:rPr>
      </w:pPr>
    </w:p>
    <w:p w:rsidR="005B76DF" w:rsidRDefault="002C685C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5B76DF" w:rsidRDefault="005B76DF">
      <w:pPr>
        <w:numPr>
          <w:ilvl w:val="0"/>
          <w:numId w:val="2"/>
        </w:numPr>
        <w:ind w:left="0"/>
        <w:jc w:val="center"/>
        <w:rPr>
          <w:b/>
        </w:rPr>
      </w:pPr>
    </w:p>
    <w:p w:rsidR="005B76DF" w:rsidRDefault="002C685C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B76DF" w:rsidRDefault="005B76DF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B76D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5B76DF" w:rsidRDefault="002C685C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B76DF" w:rsidRDefault="005B76DF"/>
    <w:p w:rsidR="005B76DF" w:rsidRDefault="005B76DF"/>
    <w:p w:rsidR="005B76DF" w:rsidRDefault="005B76DF"/>
    <w:p w:rsidR="005B76DF" w:rsidRDefault="005B76DF"/>
    <w:p w:rsidR="005B76DF" w:rsidRDefault="002C685C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B76DF" w:rsidRDefault="005B76DF"/>
    <w:p w:rsidR="005B76DF" w:rsidRDefault="002C685C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5B76DF" w:rsidRDefault="002C685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5B76DF" w:rsidRDefault="002C685C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5B76DF" w:rsidRDefault="002C685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5B76DF" w:rsidRDefault="002C685C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5B76DF" w:rsidRDefault="002C685C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5B76DF" w:rsidRDefault="005B76DF"/>
    <w:p w:rsidR="005B76DF" w:rsidRDefault="002C685C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9" w:name="_Toc459975991"/>
      <w:bookmarkEnd w:id="9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5B76DF" w:rsidRDefault="005B76D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5B76DF" w:rsidRDefault="002C685C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5B76DF" w:rsidRDefault="002C685C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5B76DF" w:rsidRDefault="002C685C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t>14. Лист регистрации изменений</w:t>
      </w:r>
    </w:p>
    <w:p w:rsidR="005B76DF" w:rsidRDefault="005B76D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B76DF" w:rsidRDefault="002C685C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5B76DF" w:rsidRDefault="005B76D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5B76DF" w:rsidRDefault="002C685C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10" w:name="_Toc481796236"/>
      <w:bookmarkEnd w:id="10"/>
      <w:r>
        <w:rPr>
          <w:rFonts w:eastAsia="Times New Roman"/>
          <w:b/>
          <w:bCs/>
        </w:rPr>
        <w:t>Лист регистрации изменений</w:t>
      </w:r>
    </w:p>
    <w:p w:rsidR="005B76DF" w:rsidRDefault="005B76D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5B76DF" w:rsidTr="00092AD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5B76DF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5B76DF" w:rsidTr="00092ADA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5B76DF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5B76D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B76DF" w:rsidRDefault="002C685C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5B76DF" w:rsidRDefault="002C685C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092ADA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2ADA" w:rsidRPr="00E94D2B" w:rsidRDefault="00092ADA" w:rsidP="00092ADA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Pr="00E94D2B" w:rsidRDefault="00092ADA" w:rsidP="00092ADA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Pr="00E94D2B" w:rsidRDefault="00092ADA" w:rsidP="00092ADA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092ADA" w:rsidTr="00092ADA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2ADA" w:rsidRDefault="00092ADA" w:rsidP="00092ADA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ind w:right="29"/>
              <w:jc w:val="both"/>
            </w:pPr>
            <w:r>
              <w:t xml:space="preserve">Протокол заседания </w:t>
            </w:r>
          </w:p>
          <w:p w:rsidR="00092ADA" w:rsidRDefault="00092ADA" w:rsidP="00092ADA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092ADA" w:rsidTr="00092ADA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92ADA" w:rsidRDefault="00092ADA" w:rsidP="00092ADA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92ADA" w:rsidRDefault="00092ADA" w:rsidP="00092ADA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5B76DF" w:rsidRDefault="005B76DF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5B76DF">
      <w:footerReference w:type="default" r:id="rId19"/>
      <w:pgSz w:w="11906" w:h="16838"/>
      <w:pgMar w:top="709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C9" w:rsidRDefault="004678C9">
      <w:r>
        <w:separator/>
      </w:r>
    </w:p>
  </w:endnote>
  <w:endnote w:type="continuationSeparator" w:id="0">
    <w:p w:rsidR="004678C9" w:rsidRDefault="0046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395542"/>
      <w:docPartObj>
        <w:docPartGallery w:val="Page Numbers (Bottom of Page)"/>
        <w:docPartUnique/>
      </w:docPartObj>
    </w:sdtPr>
    <w:sdtEndPr/>
    <w:sdtContent>
      <w:p w:rsidR="005B76DF" w:rsidRDefault="002C685C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A7D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C9" w:rsidRDefault="004678C9">
      <w:r>
        <w:separator/>
      </w:r>
    </w:p>
  </w:footnote>
  <w:footnote w:type="continuationSeparator" w:id="0">
    <w:p w:rsidR="004678C9" w:rsidRDefault="0046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E44"/>
    <w:multiLevelType w:val="multilevel"/>
    <w:tmpl w:val="65B64E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0607A"/>
    <w:multiLevelType w:val="multilevel"/>
    <w:tmpl w:val="E496CC5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6B1B55"/>
    <w:multiLevelType w:val="multilevel"/>
    <w:tmpl w:val="8CAAC0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" w15:restartNumberingAfterBreak="0">
    <w:nsid w:val="1EF90023"/>
    <w:multiLevelType w:val="multilevel"/>
    <w:tmpl w:val="E8D826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323024C9"/>
    <w:multiLevelType w:val="multilevel"/>
    <w:tmpl w:val="D0D2B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2289A"/>
    <w:multiLevelType w:val="multilevel"/>
    <w:tmpl w:val="A88228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4A93D4B"/>
    <w:multiLevelType w:val="multilevel"/>
    <w:tmpl w:val="3E56C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EE5631"/>
    <w:multiLevelType w:val="multilevel"/>
    <w:tmpl w:val="CF7AF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277672"/>
    <w:multiLevelType w:val="multilevel"/>
    <w:tmpl w:val="64BCD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D7C1F23"/>
    <w:multiLevelType w:val="multilevel"/>
    <w:tmpl w:val="899EE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4240"/>
    <w:multiLevelType w:val="multilevel"/>
    <w:tmpl w:val="B496553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A26C6"/>
    <w:multiLevelType w:val="multilevel"/>
    <w:tmpl w:val="771CF0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182DBC"/>
    <w:multiLevelType w:val="multilevel"/>
    <w:tmpl w:val="A89858E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A42B5B"/>
    <w:multiLevelType w:val="multilevel"/>
    <w:tmpl w:val="DFBCD5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DF"/>
    <w:rsid w:val="00092ADA"/>
    <w:rsid w:val="002C685C"/>
    <w:rsid w:val="004678C9"/>
    <w:rsid w:val="005B76DF"/>
    <w:rsid w:val="007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F9D62-5E16-4743-AA0C-1212A497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A57B60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003F6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C10B45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219FA-466E-4C16-9BF0-F304EF42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6005</Words>
  <Characters>34229</Characters>
  <Application>Microsoft Office Word</Application>
  <DocSecurity>0</DocSecurity>
  <Lines>285</Lines>
  <Paragraphs>80</Paragraphs>
  <ScaleCrop>false</ScaleCrop>
  <Company>Microsoft</Company>
  <LinksUpToDate>false</LinksUpToDate>
  <CharactersWithSpaces>40154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8</cp:revision>
  <dcterms:created xsi:type="dcterms:W3CDTF">2019-11-24T14:16:00Z</dcterms:created>
  <dcterms:modified xsi:type="dcterms:W3CDTF">2022-10-05T13:57:00Z</dcterms:modified>
  <dc:language>ru-RU</dc:language>
</cp:coreProperties>
</file>