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CA0596" w:rsidRPr="00CA0596" w:rsidTr="00CA0596">
        <w:tc>
          <w:tcPr>
            <w:tcW w:w="9635" w:type="dxa"/>
            <w:shd w:val="clear" w:color="auto" w:fill="auto"/>
          </w:tcPr>
          <w:p w:rsidR="00CA0596" w:rsidRPr="00CA0596" w:rsidRDefault="00CA0596" w:rsidP="00CA0596">
            <w:pPr>
              <w:tabs>
                <w:tab w:val="left" w:pos="9940"/>
              </w:tabs>
              <w:snapToGrid w:val="0"/>
              <w:ind w:right="-62"/>
              <w:rPr>
                <w:rFonts w:ascii="Times New Roman" w:hAnsi="Times New Roman" w:cs="Times New Roman"/>
                <w:sz w:val="24"/>
                <w:szCs w:val="24"/>
              </w:rPr>
            </w:pPr>
            <w:r w:rsidRPr="00CA0596">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-33655</wp:posOffset>
                  </wp:positionH>
                  <wp:positionV relativeFrom="paragraph">
                    <wp:posOffset>34925</wp:posOffset>
                  </wp:positionV>
                  <wp:extent cx="5762625" cy="504825"/>
                  <wp:effectExtent l="0" t="0" r="9525" b="9525"/>
                  <wp:wrapNone/>
                  <wp:docPr id="3" name="Рисунок 3"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A0596" w:rsidRPr="00CA0596" w:rsidTr="00CA0596">
        <w:trPr>
          <w:trHeight w:val="475"/>
        </w:trPr>
        <w:tc>
          <w:tcPr>
            <w:tcW w:w="9635" w:type="dxa"/>
            <w:shd w:val="clear" w:color="auto" w:fill="auto"/>
            <w:vAlign w:val="center"/>
          </w:tcPr>
          <w:p w:rsidR="00CA0596" w:rsidRPr="00CA0596" w:rsidRDefault="00CA0596" w:rsidP="00CA0596">
            <w:pPr>
              <w:snapToGrid w:val="0"/>
              <w:spacing w:line="100" w:lineRule="atLeast"/>
              <w:jc w:val="center"/>
              <w:rPr>
                <w:rFonts w:ascii="Times New Roman" w:hAnsi="Times New Roman" w:cs="Times New Roman"/>
                <w:sz w:val="24"/>
                <w:szCs w:val="24"/>
              </w:rPr>
            </w:pPr>
          </w:p>
        </w:tc>
      </w:tr>
    </w:tbl>
    <w:p w:rsidR="00CA0596" w:rsidRPr="00CA0596" w:rsidRDefault="00CA0596" w:rsidP="00CA0596">
      <w:pPr>
        <w:spacing w:line="240" w:lineRule="auto"/>
        <w:ind w:left="5812"/>
        <w:jc w:val="right"/>
        <w:rPr>
          <w:rFonts w:ascii="Times New Roman" w:eastAsia="Calibri" w:hAnsi="Times New Roman" w:cs="Times New Roman"/>
          <w:b/>
          <w:bCs/>
          <w:sz w:val="28"/>
          <w:szCs w:val="28"/>
        </w:rPr>
      </w:pPr>
    </w:p>
    <w:p w:rsidR="00CA0596" w:rsidRPr="00CA0596" w:rsidRDefault="00CA0596" w:rsidP="00CA0596">
      <w:pPr>
        <w:spacing w:line="240" w:lineRule="auto"/>
        <w:rPr>
          <w:rFonts w:ascii="Times New Roman" w:hAnsi="Times New Roman" w:cs="Times New Roman"/>
          <w:sz w:val="28"/>
          <w:szCs w:val="28"/>
        </w:rPr>
      </w:pPr>
      <w:bookmarkStart w:id="0" w:name="_GoBack"/>
      <w:bookmarkEnd w:id="0"/>
    </w:p>
    <w:p w:rsidR="00CA0596" w:rsidRPr="00CA0596" w:rsidRDefault="00CA0596" w:rsidP="00CA0596">
      <w:pPr>
        <w:spacing w:before="8" w:line="240" w:lineRule="auto"/>
        <w:jc w:val="center"/>
        <w:rPr>
          <w:rFonts w:ascii="Times New Roman" w:hAnsi="Times New Roman" w:cs="Times New Roman"/>
          <w:sz w:val="28"/>
          <w:szCs w:val="28"/>
        </w:rPr>
      </w:pPr>
      <w:r w:rsidRPr="00CA0596">
        <w:rPr>
          <w:rFonts w:ascii="Times New Roman" w:hAnsi="Times New Roman" w:cs="Times New Roman"/>
          <w:b/>
          <w:sz w:val="28"/>
          <w:szCs w:val="28"/>
        </w:rPr>
        <w:t>Факультет экономики и права</w:t>
      </w:r>
    </w:p>
    <w:p w:rsidR="00CA0596" w:rsidRPr="00CA0596" w:rsidRDefault="00CA0596" w:rsidP="00CA0596">
      <w:pPr>
        <w:spacing w:line="240" w:lineRule="auto"/>
        <w:rPr>
          <w:rFonts w:ascii="Times New Roman" w:hAnsi="Times New Roman" w:cs="Times New Roman"/>
          <w:sz w:val="28"/>
          <w:szCs w:val="28"/>
        </w:rPr>
      </w:pPr>
    </w:p>
    <w:p w:rsidR="00CA0596" w:rsidRPr="00CA0596" w:rsidRDefault="00CA0596" w:rsidP="00CA0596">
      <w:pPr>
        <w:spacing w:after="160" w:line="240" w:lineRule="auto"/>
        <w:jc w:val="center"/>
        <w:rPr>
          <w:rFonts w:ascii="Times New Roman" w:eastAsia="Calibri" w:hAnsi="Times New Roman" w:cs="Times New Roman"/>
          <w:b/>
          <w:sz w:val="28"/>
          <w:szCs w:val="28"/>
        </w:rPr>
      </w:pPr>
      <w:r w:rsidRPr="00CA0596">
        <w:rPr>
          <w:rFonts w:ascii="Times New Roman" w:eastAsia="Calibri" w:hAnsi="Times New Roman" w:cs="Times New Roman"/>
          <w:b/>
          <w:sz w:val="28"/>
          <w:szCs w:val="28"/>
        </w:rPr>
        <w:t>Рабочая программа учебной дисциплины</w:t>
      </w:r>
    </w:p>
    <w:p w:rsidR="00CA0596" w:rsidRPr="00CA0596" w:rsidRDefault="00CA0596" w:rsidP="00CA059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Риск-</w:t>
      </w:r>
      <w:r w:rsidRPr="00CA0596">
        <w:rPr>
          <w:rFonts w:ascii="Times New Roman" w:hAnsi="Times New Roman" w:cs="Times New Roman"/>
          <w:b/>
          <w:sz w:val="32"/>
          <w:szCs w:val="32"/>
        </w:rPr>
        <w:t>менеджмент</w:t>
      </w:r>
    </w:p>
    <w:p w:rsidR="00CA0596" w:rsidRPr="00CA0596" w:rsidRDefault="00CA0596" w:rsidP="00CA0596">
      <w:pPr>
        <w:spacing w:line="240" w:lineRule="auto"/>
        <w:jc w:val="center"/>
        <w:rPr>
          <w:rFonts w:ascii="Times New Roman" w:hAnsi="Times New Roman" w:cs="Times New Roman"/>
          <w:b/>
          <w:sz w:val="28"/>
          <w:szCs w:val="28"/>
        </w:rPr>
      </w:pPr>
    </w:p>
    <w:p w:rsidR="00CA0596" w:rsidRPr="00CA0596" w:rsidRDefault="00CA0596" w:rsidP="00CA0596">
      <w:pPr>
        <w:spacing w:after="160" w:line="240" w:lineRule="auto"/>
        <w:jc w:val="center"/>
        <w:rPr>
          <w:rFonts w:ascii="Times New Roman" w:hAnsi="Times New Roman" w:cs="Times New Roman"/>
          <w:sz w:val="28"/>
          <w:szCs w:val="28"/>
        </w:rPr>
      </w:pPr>
      <w:r w:rsidRPr="00CA0596">
        <w:rPr>
          <w:rFonts w:ascii="Times New Roman" w:eastAsia="Calibri" w:hAnsi="Times New Roman" w:cs="Times New Roman"/>
          <w:sz w:val="28"/>
          <w:szCs w:val="28"/>
        </w:rPr>
        <w:t>Направление подготовки</w:t>
      </w:r>
    </w:p>
    <w:p w:rsidR="00CA0596" w:rsidRPr="00CA0596" w:rsidRDefault="00CA0596" w:rsidP="00CA0596">
      <w:pPr>
        <w:spacing w:line="240" w:lineRule="auto"/>
        <w:jc w:val="center"/>
        <w:rPr>
          <w:rFonts w:ascii="Times New Roman" w:hAnsi="Times New Roman" w:cs="Times New Roman"/>
          <w:sz w:val="28"/>
          <w:szCs w:val="28"/>
        </w:rPr>
      </w:pPr>
      <w:r w:rsidRPr="00CA0596">
        <w:rPr>
          <w:rFonts w:ascii="Times New Roman" w:hAnsi="Times New Roman" w:cs="Times New Roman"/>
          <w:sz w:val="28"/>
          <w:szCs w:val="28"/>
        </w:rPr>
        <w:t>38.03.02 Менеджмент</w:t>
      </w:r>
    </w:p>
    <w:p w:rsidR="00CA0596" w:rsidRPr="00CA0596" w:rsidRDefault="00CA0596" w:rsidP="00CA0596">
      <w:pPr>
        <w:spacing w:line="240" w:lineRule="auto"/>
        <w:jc w:val="center"/>
        <w:rPr>
          <w:rFonts w:ascii="Times New Roman" w:hAnsi="Times New Roman" w:cs="Times New Roman"/>
          <w:sz w:val="28"/>
          <w:szCs w:val="28"/>
        </w:rPr>
      </w:pPr>
    </w:p>
    <w:p w:rsidR="00CA0596" w:rsidRPr="00CA0596" w:rsidRDefault="00CA0596" w:rsidP="00CA0596">
      <w:pPr>
        <w:spacing w:after="160" w:line="240" w:lineRule="auto"/>
        <w:jc w:val="center"/>
        <w:rPr>
          <w:rFonts w:ascii="Times New Roman" w:hAnsi="Times New Roman" w:cs="Times New Roman"/>
          <w:sz w:val="28"/>
          <w:szCs w:val="28"/>
        </w:rPr>
      </w:pPr>
      <w:r w:rsidRPr="00CA0596">
        <w:rPr>
          <w:rFonts w:ascii="Times New Roman" w:eastAsia="Calibri" w:hAnsi="Times New Roman" w:cs="Times New Roman"/>
          <w:sz w:val="28"/>
          <w:szCs w:val="28"/>
        </w:rPr>
        <w:t>Направленность (профиль) подготовки:</w:t>
      </w:r>
    </w:p>
    <w:p w:rsidR="00CA0596" w:rsidRPr="00CA0596" w:rsidRDefault="00CA0596" w:rsidP="00CA0596">
      <w:pPr>
        <w:spacing w:after="160" w:line="240" w:lineRule="auto"/>
        <w:jc w:val="center"/>
        <w:rPr>
          <w:rFonts w:ascii="Times New Roman" w:hAnsi="Times New Roman" w:cs="Times New Roman"/>
          <w:sz w:val="28"/>
          <w:szCs w:val="28"/>
        </w:rPr>
      </w:pPr>
      <w:r w:rsidRPr="00CA0596">
        <w:rPr>
          <w:rFonts w:ascii="Times New Roman" w:eastAsia="Calibri" w:hAnsi="Times New Roman" w:cs="Times New Roman"/>
          <w:sz w:val="28"/>
          <w:szCs w:val="28"/>
        </w:rPr>
        <w:t>Управление проектами</w:t>
      </w:r>
    </w:p>
    <w:p w:rsidR="00CA0596" w:rsidRPr="00CA0596" w:rsidRDefault="00CA0596" w:rsidP="00CA0596">
      <w:pPr>
        <w:spacing w:after="160" w:line="240" w:lineRule="auto"/>
        <w:jc w:val="center"/>
        <w:rPr>
          <w:rFonts w:ascii="Times New Roman" w:eastAsia="Calibri" w:hAnsi="Times New Roman" w:cs="Times New Roman"/>
          <w:sz w:val="28"/>
          <w:szCs w:val="28"/>
        </w:rPr>
      </w:pPr>
    </w:p>
    <w:p w:rsidR="00CA0596" w:rsidRPr="00CA0596" w:rsidRDefault="00CA0596" w:rsidP="00CA0596">
      <w:pPr>
        <w:spacing w:after="160" w:line="240" w:lineRule="auto"/>
        <w:jc w:val="center"/>
        <w:rPr>
          <w:rFonts w:ascii="Times New Roman" w:hAnsi="Times New Roman" w:cs="Times New Roman"/>
          <w:sz w:val="28"/>
          <w:szCs w:val="28"/>
        </w:rPr>
      </w:pPr>
      <w:r w:rsidRPr="00CA0596">
        <w:rPr>
          <w:rFonts w:ascii="Times New Roman" w:eastAsia="Calibri" w:hAnsi="Times New Roman" w:cs="Times New Roman"/>
          <w:sz w:val="28"/>
          <w:szCs w:val="28"/>
        </w:rPr>
        <w:t>Квалификация (степень) выпускника:</w:t>
      </w:r>
    </w:p>
    <w:p w:rsidR="00CA0596" w:rsidRPr="00CA0596" w:rsidRDefault="00CA0596" w:rsidP="00CA0596">
      <w:pPr>
        <w:spacing w:after="160" w:line="240" w:lineRule="auto"/>
        <w:jc w:val="center"/>
        <w:rPr>
          <w:rFonts w:ascii="Times New Roman" w:hAnsi="Times New Roman" w:cs="Times New Roman"/>
          <w:sz w:val="28"/>
          <w:szCs w:val="28"/>
        </w:rPr>
      </w:pPr>
      <w:r w:rsidRPr="00CA0596">
        <w:rPr>
          <w:rFonts w:ascii="Times New Roman" w:eastAsia="Calibri" w:hAnsi="Times New Roman" w:cs="Times New Roman"/>
          <w:sz w:val="28"/>
          <w:szCs w:val="28"/>
        </w:rPr>
        <w:t xml:space="preserve">Бакалавр </w:t>
      </w:r>
    </w:p>
    <w:p w:rsidR="00CA0596" w:rsidRPr="00CA0596" w:rsidRDefault="00CA0596" w:rsidP="00CA0596">
      <w:pPr>
        <w:spacing w:line="240" w:lineRule="auto"/>
        <w:ind w:left="861" w:right="811"/>
        <w:jc w:val="center"/>
        <w:rPr>
          <w:rFonts w:ascii="Times New Roman" w:hAnsi="Times New Roman" w:cs="Times New Roman"/>
          <w:sz w:val="28"/>
          <w:szCs w:val="28"/>
        </w:rPr>
      </w:pPr>
    </w:p>
    <w:p w:rsidR="00CA0596" w:rsidRPr="00CA0596" w:rsidRDefault="00CA0596" w:rsidP="00CA0596">
      <w:pPr>
        <w:spacing w:line="240" w:lineRule="auto"/>
        <w:ind w:left="861" w:right="811"/>
        <w:jc w:val="center"/>
        <w:rPr>
          <w:rFonts w:ascii="Times New Roman" w:hAnsi="Times New Roman" w:cs="Times New Roman"/>
          <w:sz w:val="28"/>
          <w:szCs w:val="28"/>
        </w:rPr>
      </w:pPr>
      <w:r w:rsidRPr="00CA0596">
        <w:rPr>
          <w:rFonts w:ascii="Times New Roman" w:hAnsi="Times New Roman" w:cs="Times New Roman"/>
          <w:sz w:val="28"/>
          <w:szCs w:val="28"/>
        </w:rPr>
        <w:t>Форма обучения:</w:t>
      </w:r>
    </w:p>
    <w:p w:rsidR="00CA0596" w:rsidRPr="00CA0596" w:rsidRDefault="00CA0596" w:rsidP="00CA0596">
      <w:pPr>
        <w:spacing w:line="240" w:lineRule="auto"/>
        <w:jc w:val="center"/>
        <w:rPr>
          <w:rFonts w:ascii="Times New Roman" w:hAnsi="Times New Roman" w:cs="Times New Roman"/>
          <w:sz w:val="28"/>
          <w:szCs w:val="28"/>
        </w:rPr>
      </w:pPr>
      <w:r w:rsidRPr="00CA0596">
        <w:rPr>
          <w:rFonts w:ascii="Times New Roman" w:hAnsi="Times New Roman" w:cs="Times New Roman"/>
          <w:sz w:val="28"/>
          <w:szCs w:val="28"/>
        </w:rPr>
        <w:t>Очная, очно-заочная, заочная</w:t>
      </w:r>
    </w:p>
    <w:p w:rsidR="00CA0596" w:rsidRPr="00CA0596" w:rsidRDefault="00CA0596" w:rsidP="00CA0596">
      <w:pPr>
        <w:spacing w:line="240" w:lineRule="auto"/>
        <w:jc w:val="center"/>
        <w:rPr>
          <w:rFonts w:ascii="Times New Roman" w:hAnsi="Times New Roman" w:cs="Times New Roman"/>
          <w:sz w:val="28"/>
          <w:szCs w:val="28"/>
        </w:rPr>
      </w:pPr>
    </w:p>
    <w:p w:rsidR="00CA0596" w:rsidRPr="00CA0596" w:rsidRDefault="00CA0596" w:rsidP="00CA0596">
      <w:pPr>
        <w:keepNext/>
        <w:spacing w:line="240" w:lineRule="auto"/>
        <w:jc w:val="right"/>
        <w:rPr>
          <w:rFonts w:ascii="Times New Roman" w:eastAsia="Calibri" w:hAnsi="Times New Roman" w:cs="Times New Roman"/>
          <w:sz w:val="28"/>
          <w:szCs w:val="28"/>
        </w:rPr>
      </w:pPr>
      <w:r w:rsidRPr="00CA0596">
        <w:rPr>
          <w:rFonts w:ascii="Times New Roman" w:eastAsia="Calibri" w:hAnsi="Times New Roman" w:cs="Times New Roman"/>
          <w:sz w:val="28"/>
          <w:szCs w:val="28"/>
        </w:rPr>
        <w:t>Составитель программы:</w:t>
      </w:r>
    </w:p>
    <w:p w:rsidR="00CA0596" w:rsidRPr="00CA0596" w:rsidRDefault="00CA0596" w:rsidP="00CA0596">
      <w:pPr>
        <w:keepNext/>
        <w:spacing w:line="240" w:lineRule="auto"/>
        <w:jc w:val="right"/>
        <w:rPr>
          <w:rFonts w:ascii="Times New Roman" w:eastAsia="Calibri" w:hAnsi="Times New Roman" w:cs="Times New Roman"/>
          <w:sz w:val="28"/>
          <w:szCs w:val="28"/>
        </w:rPr>
      </w:pPr>
      <w:r w:rsidRPr="00CA0596">
        <w:rPr>
          <w:rFonts w:ascii="Times New Roman" w:eastAsia="Calibri" w:hAnsi="Times New Roman" w:cs="Times New Roman"/>
          <w:sz w:val="28"/>
          <w:szCs w:val="28"/>
        </w:rPr>
        <w:t>Балашов Ю.К., декан факультета экономики и права</w:t>
      </w:r>
    </w:p>
    <w:p w:rsidR="00CA0596" w:rsidRPr="00CA0596" w:rsidRDefault="00CA0596" w:rsidP="00CA0596">
      <w:pPr>
        <w:spacing w:line="240" w:lineRule="auto"/>
        <w:jc w:val="center"/>
        <w:rPr>
          <w:rFonts w:ascii="Times New Roman" w:hAnsi="Times New Roman" w:cs="Times New Roman"/>
          <w:sz w:val="28"/>
          <w:szCs w:val="28"/>
        </w:rPr>
      </w:pPr>
    </w:p>
    <w:p w:rsidR="00CA0596" w:rsidRPr="00CA0596" w:rsidRDefault="00CA0596" w:rsidP="00CA0596">
      <w:pPr>
        <w:spacing w:line="240" w:lineRule="auto"/>
        <w:jc w:val="center"/>
        <w:rPr>
          <w:rFonts w:ascii="Times New Roman" w:hAnsi="Times New Roman" w:cs="Times New Roman"/>
          <w:sz w:val="28"/>
          <w:szCs w:val="28"/>
        </w:rPr>
      </w:pPr>
      <w:r w:rsidRPr="00CA0596">
        <w:rPr>
          <w:rFonts w:ascii="Times New Roman" w:hAnsi="Times New Roman" w:cs="Times New Roman"/>
          <w:sz w:val="28"/>
          <w:szCs w:val="28"/>
        </w:rPr>
        <w:t>Москва 2021</w:t>
      </w:r>
    </w:p>
    <w:p w:rsidR="00CB19ED" w:rsidRPr="00CB19ED" w:rsidRDefault="00CA0596" w:rsidP="00CA0596">
      <w:pPr>
        <w:spacing w:after="0" w:line="240" w:lineRule="auto"/>
        <w:ind w:firstLine="709"/>
        <w:jc w:val="center"/>
        <w:rPr>
          <w:rFonts w:ascii="Times New Roman" w:eastAsia="Times New Roman" w:hAnsi="Times New Roman" w:cs="Times New Roman"/>
          <w:sz w:val="24"/>
          <w:szCs w:val="24"/>
          <w:lang w:eastAsia="ru-RU"/>
        </w:rPr>
      </w:pPr>
      <w:r w:rsidRPr="00CA0596">
        <w:rPr>
          <w:rFonts w:ascii="Times New Roman" w:hAnsi="Times New Roman" w:cs="Times New Roman"/>
          <w:sz w:val="24"/>
          <w:szCs w:val="24"/>
        </w:rPr>
        <w:br w:type="page"/>
      </w:r>
      <w:r w:rsidR="00CB19ED">
        <w:rPr>
          <w:rFonts w:ascii="Times New Roman" w:eastAsia="Times New Roman" w:hAnsi="Times New Roman" w:cs="Times New Roman"/>
          <w:sz w:val="24"/>
          <w:szCs w:val="24"/>
          <w:lang w:eastAsia="ru-RU"/>
        </w:rPr>
        <w:lastRenderedPageBreak/>
        <w:t>СОДЕРЖАНИЕ</w:t>
      </w:r>
    </w:p>
    <w:p w:rsidR="00CB19ED" w:rsidRPr="00CB19ED" w:rsidRDefault="00CB19ED" w:rsidP="00725DF1">
      <w:pPr>
        <w:spacing w:after="0" w:line="240" w:lineRule="auto"/>
        <w:ind w:firstLine="709"/>
        <w:jc w:val="both"/>
        <w:rPr>
          <w:rFonts w:ascii="Times New Roman" w:eastAsia="Times New Roman" w:hAnsi="Times New Roman" w:cs="Times New Roman"/>
          <w:sz w:val="24"/>
          <w:szCs w:val="24"/>
          <w:lang w:eastAsia="ru-RU"/>
        </w:rPr>
      </w:pPr>
      <w:r w:rsidRPr="00CB19ED">
        <w:rPr>
          <w:rFonts w:ascii="Times New Roman" w:eastAsia="Times New Roman" w:hAnsi="Times New Roman" w:cs="Times New Roman"/>
          <w:sz w:val="24"/>
          <w:szCs w:val="24"/>
          <w:lang w:eastAsia="ru-RU"/>
        </w:rPr>
        <w:t xml:space="preserve">1. Аннотация </w:t>
      </w:r>
      <w:r>
        <w:rPr>
          <w:rFonts w:ascii="Times New Roman" w:eastAsia="Times New Roman" w:hAnsi="Times New Roman" w:cs="Times New Roman"/>
          <w:sz w:val="24"/>
          <w:szCs w:val="24"/>
          <w:lang w:eastAsia="ru-RU"/>
        </w:rPr>
        <w:t>к дисциплине……………………………………………………</w:t>
      </w:r>
      <w:r w:rsidR="00AC75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3</w:t>
      </w:r>
    </w:p>
    <w:p w:rsidR="00CB19ED" w:rsidRPr="00CB19ED" w:rsidRDefault="00CB19ED" w:rsidP="00725DF1">
      <w:pPr>
        <w:spacing w:after="0" w:line="240" w:lineRule="auto"/>
        <w:ind w:firstLine="709"/>
        <w:jc w:val="both"/>
        <w:rPr>
          <w:rFonts w:ascii="Times New Roman" w:eastAsia="Times New Roman" w:hAnsi="Times New Roman" w:cs="Times New Roman"/>
          <w:sz w:val="24"/>
          <w:szCs w:val="24"/>
          <w:lang w:eastAsia="ru-RU"/>
        </w:rPr>
      </w:pPr>
      <w:r w:rsidRPr="00CB19ED">
        <w:rPr>
          <w:rFonts w:ascii="Times New Roman" w:eastAsia="Times New Roman" w:hAnsi="Times New Roman" w:cs="Times New Roman"/>
          <w:sz w:val="24"/>
          <w:szCs w:val="24"/>
          <w:lang w:eastAsia="ru-RU"/>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Pr>
          <w:rFonts w:ascii="Times New Roman" w:eastAsia="Times New Roman" w:hAnsi="Times New Roman" w:cs="Times New Roman"/>
          <w:sz w:val="24"/>
          <w:szCs w:val="24"/>
          <w:lang w:eastAsia="ru-RU"/>
        </w:rPr>
        <w:t>…</w:t>
      </w:r>
      <w:r w:rsidR="00AC751D">
        <w:rPr>
          <w:rFonts w:ascii="Times New Roman" w:eastAsia="Times New Roman" w:hAnsi="Times New Roman" w:cs="Times New Roman"/>
          <w:sz w:val="24"/>
          <w:szCs w:val="24"/>
          <w:lang w:eastAsia="ru-RU"/>
        </w:rPr>
        <w:t>……. 4</w:t>
      </w:r>
    </w:p>
    <w:p w:rsidR="00CB19ED" w:rsidRPr="00CB19ED" w:rsidRDefault="00CB19ED" w:rsidP="00725DF1">
      <w:pPr>
        <w:spacing w:after="0" w:line="240" w:lineRule="auto"/>
        <w:ind w:firstLine="709"/>
        <w:jc w:val="both"/>
        <w:rPr>
          <w:rFonts w:ascii="Times New Roman" w:eastAsia="Times New Roman" w:hAnsi="Times New Roman" w:cs="Times New Roman"/>
          <w:sz w:val="24"/>
          <w:szCs w:val="24"/>
          <w:lang w:eastAsia="ru-RU"/>
        </w:rPr>
      </w:pPr>
      <w:r w:rsidRPr="00CB19ED">
        <w:rPr>
          <w:rFonts w:ascii="Times New Roman" w:eastAsia="Times New Roman" w:hAnsi="Times New Roman" w:cs="Times New Roman"/>
          <w:sz w:val="24"/>
          <w:szCs w:val="24"/>
          <w:lang w:eastAsia="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Pr>
          <w:rFonts w:ascii="Times New Roman" w:eastAsia="Times New Roman" w:hAnsi="Times New Roman" w:cs="Times New Roman"/>
          <w:sz w:val="24"/>
          <w:szCs w:val="24"/>
          <w:lang w:eastAsia="ru-RU"/>
        </w:rPr>
        <w:t>…………………………………</w:t>
      </w:r>
      <w:r w:rsidR="00AC75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4</w:t>
      </w:r>
    </w:p>
    <w:p w:rsidR="00CB19ED" w:rsidRPr="00CB19ED" w:rsidRDefault="00CB19ED" w:rsidP="00725DF1">
      <w:pPr>
        <w:spacing w:after="0" w:line="240" w:lineRule="auto"/>
        <w:ind w:firstLine="709"/>
        <w:jc w:val="both"/>
        <w:rPr>
          <w:rFonts w:ascii="Times New Roman" w:eastAsia="Times New Roman" w:hAnsi="Times New Roman" w:cs="Times New Roman"/>
          <w:sz w:val="24"/>
          <w:szCs w:val="24"/>
          <w:lang w:eastAsia="ru-RU"/>
        </w:rPr>
      </w:pPr>
      <w:r w:rsidRPr="00CB19ED">
        <w:rPr>
          <w:rFonts w:ascii="Times New Roman" w:eastAsia="Times New Roman" w:hAnsi="Times New Roman" w:cs="Times New Roman"/>
          <w:sz w:val="24"/>
          <w:szCs w:val="24"/>
          <w:lang w:eastAsia="ru-RU"/>
        </w:rPr>
        <w:t>3.1 Объём дисциплины по видам учебных занятий (в часах)</w:t>
      </w:r>
      <w:r>
        <w:rPr>
          <w:rFonts w:ascii="Times New Roman" w:eastAsia="Times New Roman" w:hAnsi="Times New Roman" w:cs="Times New Roman"/>
          <w:sz w:val="24"/>
          <w:szCs w:val="24"/>
          <w:lang w:eastAsia="ru-RU"/>
        </w:rPr>
        <w:t>…………………</w:t>
      </w:r>
      <w:r w:rsidR="00AC75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4</w:t>
      </w:r>
    </w:p>
    <w:p w:rsidR="00CB19ED" w:rsidRPr="00CB19ED" w:rsidRDefault="00CB19ED" w:rsidP="00725DF1">
      <w:pPr>
        <w:spacing w:after="0" w:line="240" w:lineRule="auto"/>
        <w:ind w:firstLine="709"/>
        <w:jc w:val="both"/>
        <w:rPr>
          <w:rFonts w:ascii="Times New Roman" w:eastAsia="Times New Roman" w:hAnsi="Times New Roman" w:cs="Times New Roman"/>
          <w:sz w:val="24"/>
          <w:szCs w:val="24"/>
          <w:lang w:eastAsia="ru-RU"/>
        </w:rPr>
      </w:pPr>
      <w:r w:rsidRPr="00CB19ED">
        <w:rPr>
          <w:rFonts w:ascii="Times New Roman" w:eastAsia="Times New Roman" w:hAnsi="Times New Roman" w:cs="Times New Roman"/>
          <w:sz w:val="24"/>
          <w:szCs w:val="24"/>
          <w:lang w:eastAsia="ru-RU"/>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eastAsia="Times New Roman" w:hAnsi="Times New Roman" w:cs="Times New Roman"/>
          <w:sz w:val="24"/>
          <w:szCs w:val="24"/>
          <w:lang w:eastAsia="ru-RU"/>
        </w:rPr>
        <w:t>……</w:t>
      </w:r>
      <w:r w:rsidR="00AC751D">
        <w:rPr>
          <w:rFonts w:ascii="Times New Roman" w:eastAsia="Times New Roman" w:hAnsi="Times New Roman" w:cs="Times New Roman"/>
          <w:sz w:val="24"/>
          <w:szCs w:val="24"/>
          <w:lang w:eastAsia="ru-RU"/>
        </w:rPr>
        <w:t>……. 6</w:t>
      </w:r>
    </w:p>
    <w:p w:rsidR="00CB19ED" w:rsidRPr="00CB19ED" w:rsidRDefault="00CB19ED" w:rsidP="00725DF1">
      <w:pPr>
        <w:spacing w:after="0" w:line="240" w:lineRule="auto"/>
        <w:ind w:firstLine="709"/>
        <w:jc w:val="both"/>
        <w:rPr>
          <w:rFonts w:ascii="Times New Roman" w:eastAsia="Times New Roman" w:hAnsi="Times New Roman" w:cs="Times New Roman"/>
          <w:sz w:val="24"/>
          <w:szCs w:val="24"/>
          <w:lang w:eastAsia="ru-RU"/>
        </w:rPr>
      </w:pPr>
      <w:r w:rsidRPr="00CB19ED">
        <w:rPr>
          <w:rFonts w:ascii="Times New Roman" w:eastAsia="Times New Roman" w:hAnsi="Times New Roman" w:cs="Times New Roman"/>
          <w:sz w:val="24"/>
          <w:szCs w:val="24"/>
          <w:lang w:eastAsia="ru-RU"/>
        </w:rPr>
        <w:t>4.1. Разделы дисциплины и трудоемкость по видам учебных занятий (в академических часах)</w:t>
      </w:r>
      <w:r>
        <w:rPr>
          <w:rFonts w:ascii="Times New Roman" w:eastAsia="Times New Roman" w:hAnsi="Times New Roman" w:cs="Times New Roman"/>
          <w:sz w:val="24"/>
          <w:szCs w:val="24"/>
          <w:lang w:eastAsia="ru-RU"/>
        </w:rPr>
        <w:t>……………………………………………………………………</w:t>
      </w:r>
      <w:r w:rsidR="00AC751D">
        <w:rPr>
          <w:rFonts w:ascii="Times New Roman" w:eastAsia="Times New Roman" w:hAnsi="Times New Roman" w:cs="Times New Roman"/>
          <w:sz w:val="24"/>
          <w:szCs w:val="24"/>
          <w:lang w:eastAsia="ru-RU"/>
        </w:rPr>
        <w:t>..……. 6</w:t>
      </w:r>
    </w:p>
    <w:p w:rsidR="00CB19ED" w:rsidRDefault="00CB19ED" w:rsidP="00725DF1">
      <w:pPr>
        <w:spacing w:after="0" w:line="240" w:lineRule="auto"/>
        <w:ind w:firstLine="709"/>
        <w:jc w:val="both"/>
        <w:rPr>
          <w:rFonts w:ascii="Times New Roman" w:eastAsia="Times New Roman" w:hAnsi="Times New Roman" w:cs="Times New Roman"/>
          <w:sz w:val="24"/>
          <w:szCs w:val="24"/>
          <w:lang w:eastAsia="ru-RU"/>
        </w:rPr>
      </w:pPr>
      <w:r w:rsidRPr="00CB19ED">
        <w:rPr>
          <w:rFonts w:ascii="Times New Roman" w:eastAsia="Times New Roman" w:hAnsi="Times New Roman" w:cs="Times New Roman"/>
          <w:sz w:val="24"/>
          <w:szCs w:val="24"/>
          <w:lang w:eastAsia="ru-RU"/>
        </w:rPr>
        <w:t>4.2 Содержание дисциплины, структурированное по разделам для очной формы обучения (для очно – заочной и заочной формы обучения- в соответствии с п.4.1)</w:t>
      </w:r>
      <w:r>
        <w:rPr>
          <w:rFonts w:ascii="Times New Roman" w:eastAsia="Times New Roman" w:hAnsi="Times New Roman" w:cs="Times New Roman"/>
          <w:sz w:val="24"/>
          <w:szCs w:val="24"/>
          <w:lang w:eastAsia="ru-RU"/>
        </w:rPr>
        <w:t>…</w:t>
      </w:r>
      <w:r w:rsidR="00AC751D">
        <w:rPr>
          <w:rFonts w:ascii="Times New Roman" w:eastAsia="Times New Roman" w:hAnsi="Times New Roman" w:cs="Times New Roman"/>
          <w:sz w:val="24"/>
          <w:szCs w:val="24"/>
          <w:lang w:eastAsia="ru-RU"/>
        </w:rPr>
        <w:t>….... 9</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 xml:space="preserve">5. Перечень учебно-методического обеспечения для самостоятельной работы обучающихся по дисциплине </w:t>
      </w:r>
      <w:r>
        <w:rPr>
          <w:rFonts w:ascii="Times New Roman" w:eastAsia="Times New Roman" w:hAnsi="Times New Roman" w:cs="Times New Roman"/>
          <w:sz w:val="24"/>
          <w:szCs w:val="24"/>
          <w:lang w:eastAsia="ru-RU"/>
        </w:rPr>
        <w:t>……………………………………………………………….. 10</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6. Оценочные материалы для проведения промежуточной аттестации обучающихся</w:t>
      </w:r>
      <w:r>
        <w:rPr>
          <w:rFonts w:ascii="Times New Roman" w:eastAsia="Times New Roman" w:hAnsi="Times New Roman" w:cs="Times New Roman"/>
          <w:sz w:val="24"/>
          <w:szCs w:val="24"/>
          <w:lang w:eastAsia="ru-RU"/>
        </w:rPr>
        <w:t xml:space="preserve"> по дисциплине «Риск-менеджмент…………………………………………………………... 12</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6.1. Описание показателей и критериев оценивания компетенций, описание шкал оценивания</w:t>
      </w:r>
      <w:r>
        <w:rPr>
          <w:rFonts w:ascii="Times New Roman" w:eastAsia="Times New Roman" w:hAnsi="Times New Roman" w:cs="Times New Roman"/>
          <w:sz w:val="24"/>
          <w:szCs w:val="24"/>
          <w:lang w:eastAsia="ru-RU"/>
        </w:rPr>
        <w:t>…………………………………………………………………………………….. 14</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 xml:space="preserve">  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eastAsia="Times New Roman" w:hAnsi="Times New Roman" w:cs="Times New Roman"/>
          <w:sz w:val="24"/>
          <w:szCs w:val="24"/>
          <w:lang w:eastAsia="ru-RU"/>
        </w:rPr>
        <w:t>……………………………………………………………………………………... 14</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eastAsia="Times New Roman" w:hAnsi="Times New Roman" w:cs="Times New Roman"/>
          <w:sz w:val="24"/>
          <w:szCs w:val="24"/>
          <w:lang w:eastAsia="ru-RU"/>
        </w:rPr>
        <w:t>…………………………………………… 15</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6.3.1. Примеры тестовых заданий</w:t>
      </w:r>
      <w:r>
        <w:rPr>
          <w:rFonts w:ascii="Times New Roman" w:eastAsia="Times New Roman" w:hAnsi="Times New Roman" w:cs="Times New Roman"/>
          <w:sz w:val="24"/>
          <w:szCs w:val="24"/>
          <w:lang w:eastAsia="ru-RU"/>
        </w:rPr>
        <w:t>……………………………………………………. 15</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2. Вопросы и задания для зачета…………………………………………………. 16</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6.3.3. Практические занятия</w:t>
      </w:r>
      <w:r>
        <w:rPr>
          <w:rFonts w:ascii="Times New Roman" w:eastAsia="Times New Roman" w:hAnsi="Times New Roman" w:cs="Times New Roman"/>
          <w:sz w:val="24"/>
          <w:szCs w:val="24"/>
          <w:lang w:eastAsia="ru-RU"/>
        </w:rPr>
        <w:t>………………………………………………………….. 17</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rFonts w:ascii="Times New Roman" w:eastAsia="Times New Roman" w:hAnsi="Times New Roman" w:cs="Times New Roman"/>
          <w:sz w:val="24"/>
          <w:szCs w:val="24"/>
          <w:lang w:eastAsia="ru-RU"/>
        </w:rPr>
        <w:t>…………………………………………………………………………………… 17</w:t>
      </w:r>
    </w:p>
    <w:p w:rsidR="000D38F9" w:rsidRPr="00CB19ED"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7. Рекомендуемое информационно-методическое обеспечение</w:t>
      </w:r>
      <w:r>
        <w:rPr>
          <w:rFonts w:ascii="Times New Roman" w:eastAsia="Times New Roman" w:hAnsi="Times New Roman" w:cs="Times New Roman"/>
          <w:sz w:val="24"/>
          <w:szCs w:val="24"/>
          <w:lang w:eastAsia="ru-RU"/>
        </w:rPr>
        <w:t>…………………… 19</w:t>
      </w:r>
    </w:p>
    <w:p w:rsidR="00CB19ED" w:rsidRPr="00CB19ED" w:rsidRDefault="000D38F9" w:rsidP="00725D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B19ED" w:rsidRPr="00CB19ED">
        <w:rPr>
          <w:rFonts w:ascii="Times New Roman" w:eastAsia="Times New Roman" w:hAnsi="Times New Roman" w:cs="Times New Roman"/>
          <w:sz w:val="24"/>
          <w:szCs w:val="24"/>
          <w:lang w:eastAsia="ru-RU"/>
        </w:rPr>
        <w:t xml:space="preserve">. Методические указания для обучающихся по освоению дисциплины </w:t>
      </w:r>
      <w:r w:rsidR="00CB19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19</w:t>
      </w:r>
    </w:p>
    <w:p w:rsidR="00CB19ED" w:rsidRDefault="000D38F9" w:rsidP="00725D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B19ED" w:rsidRPr="00CB19ED">
        <w:rPr>
          <w:rFonts w:ascii="Times New Roman" w:eastAsia="Times New Roman" w:hAnsi="Times New Roman" w:cs="Times New Roman"/>
          <w:sz w:val="24"/>
          <w:szCs w:val="24"/>
          <w:lang w:eastAsia="ru-RU"/>
        </w:rPr>
        <w:t>. Материально-техническая база</w:t>
      </w:r>
      <w:r w:rsidR="00CB19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CB1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w:t>
      </w:r>
    </w:p>
    <w:p w:rsidR="00CB19ED" w:rsidRDefault="000D38F9" w:rsidP="00725D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B19ED">
        <w:rPr>
          <w:rFonts w:ascii="Times New Roman" w:eastAsia="Times New Roman" w:hAnsi="Times New Roman" w:cs="Times New Roman"/>
          <w:sz w:val="24"/>
          <w:szCs w:val="24"/>
          <w:lang w:eastAsia="ru-RU"/>
        </w:rPr>
        <w:t xml:space="preserve">. </w:t>
      </w:r>
      <w:r w:rsidR="00CB19ED" w:rsidRPr="00CB19ED">
        <w:rPr>
          <w:rFonts w:ascii="Times New Roman" w:eastAsia="Times New Roman" w:hAnsi="Times New Roman" w:cs="Times New Roman"/>
          <w:sz w:val="24"/>
          <w:szCs w:val="24"/>
          <w:lang w:eastAsia="ru-RU"/>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sidR="00CB19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CB1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10.1 Лицензионное программное обеспечение</w:t>
      </w:r>
      <w:r>
        <w:rPr>
          <w:rFonts w:ascii="Times New Roman" w:eastAsia="Times New Roman" w:hAnsi="Times New Roman" w:cs="Times New Roman"/>
          <w:sz w:val="24"/>
          <w:szCs w:val="24"/>
          <w:lang w:eastAsia="ru-RU"/>
        </w:rPr>
        <w:t>……………………………………… 24</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10.2. Электронно-библиотечная система</w:t>
      </w:r>
      <w:r>
        <w:rPr>
          <w:rFonts w:ascii="Times New Roman" w:eastAsia="Times New Roman" w:hAnsi="Times New Roman" w:cs="Times New Roman"/>
          <w:sz w:val="24"/>
          <w:szCs w:val="24"/>
          <w:lang w:eastAsia="ru-RU"/>
        </w:rPr>
        <w:t>…………………………………………….. 24</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10.3. Современные профессиональные баз данных</w:t>
      </w:r>
      <w:r>
        <w:rPr>
          <w:rFonts w:ascii="Times New Roman" w:eastAsia="Times New Roman" w:hAnsi="Times New Roman" w:cs="Times New Roman"/>
          <w:sz w:val="24"/>
          <w:szCs w:val="24"/>
          <w:lang w:eastAsia="ru-RU"/>
        </w:rPr>
        <w:t>…………………………………. 24</w:t>
      </w:r>
    </w:p>
    <w:p w:rsidR="000D38F9" w:rsidRPr="000D38F9"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10.4. Ин</w:t>
      </w:r>
      <w:r>
        <w:rPr>
          <w:rFonts w:ascii="Times New Roman" w:eastAsia="Times New Roman" w:hAnsi="Times New Roman" w:cs="Times New Roman"/>
          <w:sz w:val="24"/>
          <w:szCs w:val="24"/>
          <w:lang w:eastAsia="ru-RU"/>
        </w:rPr>
        <w:t>формационные справочные системы……………………………………….. 24</w:t>
      </w:r>
    </w:p>
    <w:p w:rsidR="000D38F9" w:rsidRPr="00CB19ED" w:rsidRDefault="000D38F9" w:rsidP="000D38F9">
      <w:pPr>
        <w:spacing w:after="0" w:line="240" w:lineRule="auto"/>
        <w:ind w:firstLine="709"/>
        <w:jc w:val="both"/>
        <w:rPr>
          <w:rFonts w:ascii="Times New Roman" w:eastAsia="Times New Roman" w:hAnsi="Times New Roman" w:cs="Times New Roman"/>
          <w:sz w:val="24"/>
          <w:szCs w:val="24"/>
          <w:lang w:eastAsia="ru-RU"/>
        </w:rPr>
      </w:pPr>
      <w:r w:rsidRPr="000D38F9">
        <w:rPr>
          <w:rFonts w:ascii="Times New Roman" w:eastAsia="Times New Roman" w:hAnsi="Times New Roman" w:cs="Times New Roman"/>
          <w:sz w:val="24"/>
          <w:szCs w:val="24"/>
          <w:lang w:eastAsia="ru-RU"/>
        </w:rPr>
        <w:t>11. Особенности реализации дисциплины для инвалидов и лиц с ограниченными возможностями здоровья</w:t>
      </w:r>
      <w:r>
        <w:rPr>
          <w:rFonts w:ascii="Times New Roman" w:eastAsia="Times New Roman" w:hAnsi="Times New Roman" w:cs="Times New Roman"/>
          <w:sz w:val="24"/>
          <w:szCs w:val="24"/>
          <w:lang w:eastAsia="ru-RU"/>
        </w:rPr>
        <w:t>……………………………………………………………………... 25</w:t>
      </w:r>
    </w:p>
    <w:p w:rsidR="00CB19ED" w:rsidRPr="00CB19ED" w:rsidRDefault="000D38F9" w:rsidP="00725D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B19ED" w:rsidRPr="00CB19ED">
        <w:rPr>
          <w:rFonts w:ascii="Times New Roman" w:eastAsia="Times New Roman" w:hAnsi="Times New Roman" w:cs="Times New Roman"/>
          <w:sz w:val="24"/>
          <w:szCs w:val="24"/>
          <w:lang w:eastAsia="ru-RU"/>
        </w:rPr>
        <w:t>.Лист регистрации изменений</w:t>
      </w:r>
      <w:r w:rsidR="00CB19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CB1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w:t>
      </w:r>
      <w:r w:rsidR="004803D0" w:rsidRPr="00BE42DA">
        <w:rPr>
          <w:rFonts w:ascii="Times New Roman" w:eastAsia="Times New Roman" w:hAnsi="Times New Roman" w:cs="Times New Roman"/>
          <w:sz w:val="28"/>
          <w:szCs w:val="28"/>
          <w:lang w:eastAsia="ru-RU"/>
        </w:rPr>
        <w:br w:type="page"/>
      </w:r>
    </w:p>
    <w:p w:rsidR="00DC41C8" w:rsidRDefault="004803D0" w:rsidP="00725DF1">
      <w:pPr>
        <w:spacing w:after="0" w:line="240" w:lineRule="auto"/>
        <w:ind w:firstLine="709"/>
        <w:jc w:val="both"/>
        <w:rPr>
          <w:rFonts w:ascii="Times New Roman" w:eastAsia="Times New Roman" w:hAnsi="Times New Roman" w:cs="Times New Roman"/>
          <w:b/>
          <w:sz w:val="24"/>
          <w:szCs w:val="24"/>
          <w:lang w:eastAsia="ru-RU"/>
        </w:rPr>
      </w:pPr>
      <w:r w:rsidRPr="006941D1">
        <w:rPr>
          <w:rFonts w:ascii="Times New Roman" w:eastAsia="Times New Roman" w:hAnsi="Times New Roman" w:cs="Times New Roman"/>
          <w:b/>
          <w:sz w:val="24"/>
          <w:szCs w:val="24"/>
          <w:lang w:eastAsia="ru-RU"/>
        </w:rPr>
        <w:lastRenderedPageBreak/>
        <w:t>1. Аннотация к дисциплине.</w:t>
      </w:r>
    </w:p>
    <w:p w:rsidR="00725DF1" w:rsidRPr="00725DF1" w:rsidRDefault="00725DF1" w:rsidP="00725DF1">
      <w:pPr>
        <w:spacing w:after="0" w:line="240" w:lineRule="auto"/>
        <w:ind w:firstLine="709"/>
        <w:jc w:val="both"/>
        <w:rPr>
          <w:rFonts w:ascii="Times New Roman" w:eastAsia="Times New Roman" w:hAnsi="Times New Roman" w:cs="Times New Roman"/>
          <w:sz w:val="24"/>
          <w:szCs w:val="24"/>
          <w:lang w:eastAsia="ru-RU"/>
        </w:rPr>
      </w:pPr>
      <w:r w:rsidRPr="00725DF1">
        <w:rPr>
          <w:rFonts w:ascii="Times New Roman" w:eastAsia="Times New Roman" w:hAnsi="Times New Roman" w:cs="Times New Roman"/>
          <w:sz w:val="24"/>
          <w:szCs w:val="24"/>
          <w:lang w:eastAsia="ru-RU"/>
        </w:rPr>
        <w:t>Рабочая программа дисциплины «</w:t>
      </w:r>
      <w:r w:rsidR="00AC751D">
        <w:rPr>
          <w:rFonts w:ascii="Times New Roman" w:eastAsia="Times New Roman" w:hAnsi="Times New Roman" w:cs="Times New Roman"/>
          <w:sz w:val="24"/>
          <w:szCs w:val="24"/>
          <w:lang w:eastAsia="ru-RU"/>
        </w:rPr>
        <w:t>Риск-менеджмент</w:t>
      </w:r>
      <w:r w:rsidRPr="00725DF1">
        <w:rPr>
          <w:rFonts w:ascii="Times New Roman" w:eastAsia="Times New Roman" w:hAnsi="Times New Roman" w:cs="Times New Roman"/>
          <w:sz w:val="24"/>
          <w:szCs w:val="24"/>
          <w:lang w:eastAsia="ru-RU"/>
        </w:rPr>
        <w:t>» составлена в соответствии с требованиями ФГОС ВО по направлению подготовки 38.03.02 Менеджмент (уровень бакалавриата), утвержденного приказом Министерства науки и высшего образования РФ от 12.08. 2020 г. N 970.</w:t>
      </w:r>
    </w:p>
    <w:p w:rsidR="00725DF1" w:rsidRPr="00725DF1" w:rsidRDefault="00725DF1" w:rsidP="00725DF1">
      <w:pPr>
        <w:spacing w:after="0" w:line="240" w:lineRule="auto"/>
        <w:ind w:firstLine="709"/>
        <w:jc w:val="both"/>
        <w:rPr>
          <w:rFonts w:ascii="Times New Roman" w:eastAsia="Times New Roman" w:hAnsi="Times New Roman" w:cs="Times New Roman"/>
          <w:sz w:val="24"/>
          <w:szCs w:val="24"/>
          <w:lang w:eastAsia="ru-RU"/>
        </w:rPr>
      </w:pPr>
      <w:r w:rsidRPr="00725DF1">
        <w:rPr>
          <w:rFonts w:ascii="Times New Roman" w:eastAsia="Times New Roman" w:hAnsi="Times New Roman" w:cs="Times New Roman"/>
          <w:sz w:val="24"/>
          <w:szCs w:val="24"/>
          <w:lang w:eastAsia="ru-RU"/>
        </w:rPr>
        <w:t>Рабочая программа содержит обязательные для изучения темы по дисциплине «</w:t>
      </w:r>
      <w:r w:rsidR="00AC751D">
        <w:rPr>
          <w:rFonts w:ascii="Times New Roman" w:eastAsia="Times New Roman" w:hAnsi="Times New Roman" w:cs="Times New Roman"/>
          <w:sz w:val="24"/>
          <w:szCs w:val="24"/>
          <w:lang w:eastAsia="ru-RU"/>
        </w:rPr>
        <w:t>Риск-менеджмент</w:t>
      </w:r>
      <w:r w:rsidRPr="00725DF1">
        <w:rPr>
          <w:rFonts w:ascii="Times New Roman" w:eastAsia="Times New Roman" w:hAnsi="Times New Roman" w:cs="Times New Roman"/>
          <w:sz w:val="24"/>
          <w:szCs w:val="24"/>
          <w:lang w:eastAsia="ru-RU"/>
        </w:rPr>
        <w:t>». Дисциплина дает целостное представление о системе выявления, оценки и снижения финансовых рисков в деятельности предприятия.</w:t>
      </w:r>
    </w:p>
    <w:p w:rsidR="00725DF1" w:rsidRPr="00725DF1" w:rsidRDefault="00725DF1" w:rsidP="00725DF1">
      <w:pPr>
        <w:spacing w:after="0" w:line="240" w:lineRule="auto"/>
        <w:ind w:firstLine="709"/>
        <w:jc w:val="both"/>
        <w:rPr>
          <w:rFonts w:ascii="Times New Roman" w:eastAsia="Times New Roman" w:hAnsi="Times New Roman" w:cs="Times New Roman"/>
          <w:sz w:val="24"/>
          <w:szCs w:val="24"/>
          <w:lang w:eastAsia="ru-RU"/>
        </w:rPr>
      </w:pPr>
    </w:p>
    <w:p w:rsidR="00725DF1" w:rsidRPr="00725DF1" w:rsidRDefault="00725DF1" w:rsidP="00725DF1">
      <w:pPr>
        <w:spacing w:after="0" w:line="240" w:lineRule="auto"/>
        <w:ind w:firstLine="709"/>
        <w:jc w:val="both"/>
        <w:rPr>
          <w:rFonts w:ascii="Times New Roman" w:eastAsia="Times New Roman" w:hAnsi="Times New Roman" w:cs="Times New Roman"/>
          <w:b/>
          <w:sz w:val="24"/>
          <w:szCs w:val="24"/>
          <w:lang w:eastAsia="ru-RU"/>
        </w:rPr>
      </w:pPr>
      <w:r w:rsidRPr="00725DF1">
        <w:rPr>
          <w:rFonts w:ascii="Times New Roman" w:eastAsia="Times New Roman" w:hAnsi="Times New Roman" w:cs="Times New Roman"/>
          <w:b/>
          <w:sz w:val="24"/>
          <w:szCs w:val="24"/>
          <w:lang w:eastAsia="ru-RU"/>
        </w:rPr>
        <w:t>Место дисциплины в структуре основной профессиональной образовательной программы</w:t>
      </w:r>
    </w:p>
    <w:p w:rsidR="00725DF1" w:rsidRPr="00725DF1" w:rsidRDefault="00725DF1" w:rsidP="00725DF1">
      <w:pPr>
        <w:spacing w:after="0" w:line="240" w:lineRule="auto"/>
        <w:ind w:firstLine="709"/>
        <w:jc w:val="both"/>
        <w:rPr>
          <w:rFonts w:ascii="Times New Roman" w:eastAsia="Times New Roman" w:hAnsi="Times New Roman" w:cs="Times New Roman"/>
          <w:sz w:val="24"/>
          <w:szCs w:val="24"/>
          <w:lang w:eastAsia="ru-RU"/>
        </w:rPr>
      </w:pPr>
      <w:r w:rsidRPr="00725DF1">
        <w:rPr>
          <w:rFonts w:ascii="Times New Roman" w:eastAsia="Times New Roman" w:hAnsi="Times New Roman" w:cs="Times New Roman"/>
          <w:sz w:val="24"/>
          <w:szCs w:val="24"/>
          <w:lang w:eastAsia="ru-RU"/>
        </w:rPr>
        <w:t>Настоящая дисциплина включена в часть, формируемую участниками образовательных отношений, Блока1 учебных планов по направлению подготовки 38.03.02  Менеджмент, уровень бакалавриата.</w:t>
      </w:r>
    </w:p>
    <w:p w:rsidR="00725DF1" w:rsidRPr="00725DF1" w:rsidRDefault="00725DF1" w:rsidP="00725DF1">
      <w:pPr>
        <w:spacing w:after="0" w:line="240" w:lineRule="auto"/>
        <w:ind w:firstLine="709"/>
        <w:jc w:val="both"/>
        <w:rPr>
          <w:rFonts w:ascii="Times New Roman" w:eastAsia="Times New Roman" w:hAnsi="Times New Roman" w:cs="Times New Roman"/>
          <w:sz w:val="24"/>
          <w:szCs w:val="24"/>
          <w:lang w:eastAsia="ru-RU"/>
        </w:rPr>
      </w:pPr>
      <w:r w:rsidRPr="00725DF1">
        <w:rPr>
          <w:rFonts w:ascii="Times New Roman" w:eastAsia="Times New Roman" w:hAnsi="Times New Roman" w:cs="Times New Roman"/>
          <w:sz w:val="24"/>
          <w:szCs w:val="24"/>
          <w:lang w:eastAsia="ru-RU"/>
        </w:rPr>
        <w:t xml:space="preserve">Дисциплина изучается на 3 курсе, в 6 семестре для </w:t>
      </w:r>
      <w:r w:rsidR="00A472F8">
        <w:rPr>
          <w:rFonts w:ascii="Times New Roman" w:eastAsia="Times New Roman" w:hAnsi="Times New Roman" w:cs="Times New Roman"/>
          <w:sz w:val="24"/>
          <w:szCs w:val="24"/>
          <w:lang w:eastAsia="ru-RU"/>
        </w:rPr>
        <w:t>всех форм обучения</w:t>
      </w:r>
      <w:r w:rsidRPr="00725DF1">
        <w:rPr>
          <w:rFonts w:ascii="Times New Roman" w:eastAsia="Times New Roman" w:hAnsi="Times New Roman" w:cs="Times New Roman"/>
          <w:sz w:val="24"/>
          <w:szCs w:val="24"/>
          <w:lang w:eastAsia="ru-RU"/>
        </w:rPr>
        <w:t>, форма контроля - экзамен.</w:t>
      </w:r>
    </w:p>
    <w:p w:rsidR="004803D0" w:rsidRDefault="00725DF1" w:rsidP="00725DF1">
      <w:pPr>
        <w:spacing w:after="0" w:line="240" w:lineRule="auto"/>
        <w:ind w:firstLine="709"/>
        <w:jc w:val="both"/>
        <w:rPr>
          <w:rFonts w:ascii="Times New Roman" w:hAnsi="Times New Roman" w:cs="Times New Roman"/>
          <w:sz w:val="24"/>
          <w:szCs w:val="24"/>
        </w:rPr>
      </w:pPr>
      <w:r w:rsidRPr="00725DF1">
        <w:rPr>
          <w:rFonts w:ascii="Times New Roman" w:hAnsi="Times New Roman" w:cs="Times New Roman"/>
          <w:b/>
          <w:sz w:val="24"/>
          <w:szCs w:val="24"/>
        </w:rPr>
        <w:t>Цель изучения дисциплины:</w:t>
      </w:r>
      <w:r>
        <w:rPr>
          <w:rFonts w:ascii="Times New Roman" w:hAnsi="Times New Roman" w:cs="Times New Roman"/>
          <w:sz w:val="24"/>
          <w:szCs w:val="24"/>
        </w:rPr>
        <w:t xml:space="preserve"> с</w:t>
      </w:r>
      <w:r w:rsidR="004803D0">
        <w:rPr>
          <w:rFonts w:ascii="Times New Roman" w:hAnsi="Times New Roman" w:cs="Times New Roman"/>
          <w:sz w:val="24"/>
          <w:szCs w:val="24"/>
        </w:rPr>
        <w:t>формировать у студентов навыки</w:t>
      </w:r>
      <w:r w:rsidR="004803D0" w:rsidRPr="004803D0">
        <w:rPr>
          <w:rFonts w:ascii="Times New Roman" w:hAnsi="Times New Roman" w:cs="Times New Roman"/>
          <w:sz w:val="24"/>
          <w:szCs w:val="24"/>
        </w:rPr>
        <w:t xml:space="preserve"> профессиональной компетенции у будущих управленцев и менеджеров предприятий и финансовых учреждений путем освоения и применения методов риск-менеджмента в сфере экономической и финансовой деятельности.</w:t>
      </w:r>
    </w:p>
    <w:p w:rsidR="00725DF1" w:rsidRPr="00725DF1" w:rsidRDefault="00725DF1" w:rsidP="00725DF1">
      <w:pPr>
        <w:spacing w:after="0" w:line="240" w:lineRule="auto"/>
        <w:ind w:firstLine="709"/>
        <w:jc w:val="both"/>
        <w:rPr>
          <w:rFonts w:ascii="Times New Roman" w:hAnsi="Times New Roman" w:cs="Times New Roman"/>
          <w:b/>
          <w:sz w:val="24"/>
          <w:szCs w:val="24"/>
        </w:rPr>
      </w:pPr>
      <w:r w:rsidRPr="00725DF1">
        <w:rPr>
          <w:rFonts w:ascii="Times New Roman" w:hAnsi="Times New Roman" w:cs="Times New Roman"/>
          <w:b/>
          <w:sz w:val="24"/>
          <w:szCs w:val="24"/>
        </w:rPr>
        <w:t>Задачи изучения дисциплины:</w:t>
      </w:r>
    </w:p>
    <w:p w:rsidR="004803D0" w:rsidRPr="004803D0" w:rsidRDefault="004803D0" w:rsidP="00725DF1">
      <w:pPr>
        <w:spacing w:after="0" w:line="240" w:lineRule="auto"/>
        <w:ind w:firstLine="709"/>
        <w:jc w:val="both"/>
        <w:rPr>
          <w:rFonts w:ascii="Times New Roman" w:hAnsi="Times New Roman" w:cs="Times New Roman"/>
          <w:sz w:val="24"/>
          <w:szCs w:val="24"/>
        </w:rPr>
      </w:pPr>
      <w:r w:rsidRPr="004803D0">
        <w:rPr>
          <w:rFonts w:ascii="Times New Roman" w:hAnsi="Times New Roman" w:cs="Times New Roman"/>
          <w:sz w:val="24"/>
          <w:szCs w:val="24"/>
        </w:rPr>
        <w:t>- сформировать знания о методологических основах выявления, классификации рисков при осуществлении предпринимательской деятельности.</w:t>
      </w:r>
    </w:p>
    <w:p w:rsidR="004803D0" w:rsidRPr="004803D0" w:rsidRDefault="004803D0" w:rsidP="00725DF1">
      <w:pPr>
        <w:spacing w:after="0" w:line="240" w:lineRule="auto"/>
        <w:ind w:firstLine="709"/>
        <w:jc w:val="both"/>
        <w:rPr>
          <w:rFonts w:ascii="Times New Roman" w:hAnsi="Times New Roman" w:cs="Times New Roman"/>
          <w:sz w:val="24"/>
          <w:szCs w:val="24"/>
        </w:rPr>
      </w:pPr>
      <w:r w:rsidRPr="004803D0">
        <w:rPr>
          <w:rFonts w:ascii="Times New Roman" w:hAnsi="Times New Roman" w:cs="Times New Roman"/>
          <w:sz w:val="24"/>
          <w:szCs w:val="24"/>
        </w:rPr>
        <w:t>- развивать основные навыки, связанные с будущей профессиональной деятельностью: проектировочные, организационные, коммуникативные, информационные и аналитические.</w:t>
      </w:r>
    </w:p>
    <w:p w:rsidR="004803D0" w:rsidRDefault="004803D0" w:rsidP="00725DF1">
      <w:pPr>
        <w:spacing w:after="0" w:line="240" w:lineRule="auto"/>
        <w:ind w:firstLine="709"/>
        <w:jc w:val="both"/>
        <w:rPr>
          <w:rFonts w:ascii="Times New Roman" w:hAnsi="Times New Roman" w:cs="Times New Roman"/>
          <w:sz w:val="24"/>
          <w:szCs w:val="24"/>
        </w:rPr>
      </w:pPr>
      <w:r w:rsidRPr="004803D0">
        <w:rPr>
          <w:rFonts w:ascii="Times New Roman" w:hAnsi="Times New Roman" w:cs="Times New Roman"/>
          <w:sz w:val="24"/>
          <w:szCs w:val="24"/>
        </w:rPr>
        <w:t>- содействовать осознанию необходимости в приобретении полноценных знаний в области риск-менеджмента путем решения конкретных проектировочных и аналитических задач различными методами.</w:t>
      </w:r>
    </w:p>
    <w:p w:rsidR="00725DF1" w:rsidRPr="00BB5366" w:rsidRDefault="00725DF1" w:rsidP="00725DF1">
      <w:pPr>
        <w:pStyle w:val="c3"/>
        <w:shd w:val="clear" w:color="auto" w:fill="FFFFFF"/>
        <w:spacing w:before="0" w:beforeAutospacing="0" w:after="0" w:afterAutospacing="0"/>
        <w:ind w:right="284" w:firstLine="567"/>
        <w:jc w:val="both"/>
        <w:rPr>
          <w:b/>
        </w:rPr>
      </w:pPr>
      <w:r w:rsidRPr="00122EA8">
        <w:rPr>
          <w:b/>
        </w:rPr>
        <w:t>Компетенции обучающегося, формируемые в результате освоения дисциплины:</w:t>
      </w:r>
    </w:p>
    <w:p w:rsidR="00725DF1" w:rsidRDefault="00725DF1" w:rsidP="00725DF1">
      <w:pPr>
        <w:spacing w:after="0" w:line="240" w:lineRule="auto"/>
        <w:ind w:firstLine="709"/>
        <w:jc w:val="both"/>
        <w:rPr>
          <w:rFonts w:ascii="Times New Roman" w:hAnsi="Times New Roman" w:cs="Times New Roman"/>
          <w:sz w:val="24"/>
          <w:szCs w:val="24"/>
        </w:rPr>
      </w:pPr>
      <w:r w:rsidRPr="00725DF1">
        <w:rPr>
          <w:rFonts w:ascii="Times New Roman" w:hAnsi="Times New Roman" w:cs="Times New Roman"/>
          <w:sz w:val="24"/>
          <w:szCs w:val="24"/>
        </w:rPr>
        <w:t>ПК-3 -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725DF1" w:rsidRDefault="00725DF1">
      <w:pPr>
        <w:rPr>
          <w:rFonts w:ascii="Times New Roman" w:hAnsi="Times New Roman" w:cs="Times New Roman"/>
          <w:sz w:val="24"/>
          <w:szCs w:val="24"/>
        </w:rPr>
      </w:pPr>
      <w:r>
        <w:rPr>
          <w:rFonts w:ascii="Times New Roman" w:hAnsi="Times New Roman" w:cs="Times New Roman"/>
          <w:sz w:val="24"/>
          <w:szCs w:val="24"/>
        </w:rPr>
        <w:br w:type="page"/>
      </w:r>
    </w:p>
    <w:p w:rsidR="00725DF1" w:rsidRDefault="00725DF1" w:rsidP="00725DF1">
      <w:pPr>
        <w:spacing w:after="0" w:line="240" w:lineRule="auto"/>
        <w:ind w:firstLine="709"/>
        <w:jc w:val="both"/>
        <w:rPr>
          <w:rFonts w:ascii="Times New Roman" w:hAnsi="Times New Roman" w:cs="Times New Roman"/>
          <w:sz w:val="24"/>
          <w:szCs w:val="24"/>
        </w:rPr>
      </w:pPr>
    </w:p>
    <w:p w:rsidR="004803D0" w:rsidRDefault="004803D0" w:rsidP="00725DF1">
      <w:pPr>
        <w:spacing w:after="0" w:line="240" w:lineRule="auto"/>
        <w:ind w:firstLine="709"/>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 xml:space="preserve">2. </w:t>
      </w:r>
      <w:r w:rsidRPr="00D66A03">
        <w:rPr>
          <w:rFonts w:ascii="Times New Roman" w:eastAsia="Times New Roman" w:hAnsi="Times New Roman" w:cs="Times New Roman"/>
          <w:b/>
          <w:bCs/>
          <w:kern w:val="1"/>
          <w:sz w:val="24"/>
          <w:szCs w:val="24"/>
          <w:lang w:val="x-none" w:eastAsia="zh-CN"/>
        </w:rPr>
        <w:t xml:space="preserve">Перечень планируемых результатов обучения, соотнесенных с планируемыми результатами освоения </w:t>
      </w:r>
      <w:r w:rsidRPr="00D66A03">
        <w:rPr>
          <w:rFonts w:ascii="Times New Roman" w:eastAsia="Times New Roman" w:hAnsi="Times New Roman" w:cs="Times New Roman"/>
          <w:b/>
          <w:bCs/>
          <w:kern w:val="1"/>
          <w:sz w:val="24"/>
          <w:szCs w:val="24"/>
          <w:lang w:eastAsia="zh-CN"/>
        </w:rPr>
        <w:t xml:space="preserve">основной профессиональной </w:t>
      </w:r>
      <w:r w:rsidRPr="00D66A03">
        <w:rPr>
          <w:rFonts w:ascii="Times New Roman" w:eastAsia="Times New Roman" w:hAnsi="Times New Roman" w:cs="Times New Roman"/>
          <w:b/>
          <w:bCs/>
          <w:kern w:val="1"/>
          <w:sz w:val="24"/>
          <w:szCs w:val="24"/>
          <w:lang w:val="x-none" w:eastAsia="zh-CN"/>
        </w:rPr>
        <w:t>образовательной программы</w:t>
      </w:r>
      <w:r w:rsidR="00F706B5">
        <w:rPr>
          <w:rFonts w:ascii="Times New Roman" w:eastAsia="Times New Roman" w:hAnsi="Times New Roman" w:cs="Times New Roman"/>
          <w:b/>
          <w:bCs/>
          <w:kern w:val="1"/>
          <w:sz w:val="24"/>
          <w:szCs w:val="24"/>
          <w:lang w:eastAsia="zh-CN"/>
        </w:rPr>
        <w:t xml:space="preserve"> ПК-3</w:t>
      </w:r>
    </w:p>
    <w:p w:rsidR="00725DF1" w:rsidRPr="00725DF1" w:rsidRDefault="00725DF1" w:rsidP="00725DF1">
      <w:pPr>
        <w:spacing w:after="0" w:line="240" w:lineRule="auto"/>
        <w:ind w:firstLine="709"/>
        <w:jc w:val="both"/>
        <w:rPr>
          <w:rFonts w:ascii="Times New Roman" w:eastAsia="Times New Roman" w:hAnsi="Times New Roman" w:cs="Times New Roman"/>
          <w:bCs/>
          <w:kern w:val="1"/>
          <w:sz w:val="24"/>
          <w:szCs w:val="24"/>
          <w:lang w:eastAsia="zh-CN"/>
        </w:rPr>
      </w:pPr>
      <w:r w:rsidRPr="00725DF1">
        <w:rPr>
          <w:rFonts w:ascii="Times New Roman" w:eastAsia="Times New Roman" w:hAnsi="Times New Roman" w:cs="Times New Roman"/>
          <w:bCs/>
          <w:kern w:val="1"/>
          <w:sz w:val="24"/>
          <w:szCs w:val="24"/>
          <w:lang w:eastAsia="zh-CN"/>
        </w:rPr>
        <w:t>Процесс изучения дисциплины направлен на формирование компетенций, предусмотренных ФГОС ВО по направлению подготовки 38.03.02  Менеджмент (уровень бакалавриата) и на основе профессионального стандартов «Специалист по управлению рисками», утвержденного приказом Министерства труда и социальной защиты Российской Федерации от 18 августа 2018 г. N 544н и «Специалист в сфере управления проектами государственно-частного партнерства», утвержденный приказом Министерства труда и социальной защиты Российской Федерации от 20 июля 2020 года N 431н, соотнесённых с федеральным государственным образовательным стандартом по указанному направлению подготовки.</w:t>
      </w:r>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308"/>
        <w:gridCol w:w="3265"/>
        <w:gridCol w:w="2096"/>
      </w:tblGrid>
      <w:tr w:rsidR="00725DF1" w:rsidRPr="004803D0" w:rsidTr="00725DF1">
        <w:trPr>
          <w:trHeight w:val="782"/>
        </w:trPr>
        <w:tc>
          <w:tcPr>
            <w:tcW w:w="1902" w:type="dxa"/>
          </w:tcPr>
          <w:p w:rsidR="00725DF1" w:rsidRPr="004803D0"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highlight w:val="yellow"/>
                <w:lang w:eastAsia="zh-CN"/>
              </w:rPr>
            </w:pPr>
            <w:r w:rsidRPr="004803D0">
              <w:rPr>
                <w:rFonts w:ascii="Times New Roman" w:eastAsia="Times New Roman" w:hAnsi="Times New Roman" w:cs="Times New Roman"/>
                <w:b/>
                <w:lang w:eastAsia="zh-CN"/>
              </w:rPr>
              <w:t>Код компетенции</w:t>
            </w:r>
          </w:p>
        </w:tc>
        <w:tc>
          <w:tcPr>
            <w:tcW w:w="2308" w:type="dxa"/>
            <w:tcBorders>
              <w:bottom w:val="single" w:sz="4" w:space="0" w:color="auto"/>
            </w:tcBorders>
          </w:tcPr>
          <w:p w:rsidR="00725DF1" w:rsidRPr="004803D0"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highlight w:val="yellow"/>
                <w:lang w:eastAsia="zh-CN"/>
              </w:rPr>
            </w:pPr>
            <w:r w:rsidRPr="004803D0">
              <w:rPr>
                <w:rFonts w:ascii="Times New Roman" w:eastAsia="Times New Roman" w:hAnsi="Times New Roman" w:cs="Times New Roman"/>
                <w:b/>
                <w:lang w:eastAsia="zh-CN"/>
              </w:rPr>
              <w:t>Результаты освоения ОПОП (содержание компетенций)</w:t>
            </w:r>
          </w:p>
        </w:tc>
        <w:tc>
          <w:tcPr>
            <w:tcW w:w="3265" w:type="dxa"/>
            <w:tcBorders>
              <w:bottom w:val="single" w:sz="4" w:space="0" w:color="auto"/>
            </w:tcBorders>
          </w:tcPr>
          <w:p w:rsidR="00725DF1" w:rsidRPr="004803D0"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highlight w:val="yellow"/>
                <w:lang w:eastAsia="zh-CN"/>
              </w:rPr>
            </w:pPr>
            <w:r w:rsidRPr="004803D0">
              <w:rPr>
                <w:rFonts w:ascii="Times New Roman" w:eastAsia="Times New Roman" w:hAnsi="Times New Roman" w:cs="Times New Roman"/>
                <w:b/>
                <w:lang w:eastAsia="zh-CN"/>
              </w:rPr>
              <w:t>Индикаторы достижения компетенций</w:t>
            </w:r>
          </w:p>
        </w:tc>
        <w:tc>
          <w:tcPr>
            <w:tcW w:w="2096" w:type="dxa"/>
            <w:tcBorders>
              <w:bottom w:val="single" w:sz="4" w:space="0" w:color="auto"/>
            </w:tcBorders>
          </w:tcPr>
          <w:p w:rsidR="00725DF1" w:rsidRPr="004803D0"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4803D0">
              <w:rPr>
                <w:rFonts w:ascii="Times New Roman" w:eastAsia="Times New Roman" w:hAnsi="Times New Roman" w:cs="Times New Roman"/>
                <w:b/>
                <w:lang w:eastAsia="zh-CN"/>
              </w:rPr>
              <w:t>Формы образовательной деятельности, способствующие формированию и развитию компетенции</w:t>
            </w:r>
          </w:p>
        </w:tc>
      </w:tr>
      <w:tr w:rsidR="00725DF1" w:rsidRPr="004803D0" w:rsidTr="00725DF1">
        <w:tc>
          <w:tcPr>
            <w:tcW w:w="1902" w:type="dxa"/>
            <w:vMerge w:val="restart"/>
            <w:tcBorders>
              <w:right w:val="single" w:sz="4" w:space="0" w:color="auto"/>
            </w:tcBorders>
          </w:tcPr>
          <w:p w:rsidR="00725DF1" w:rsidRPr="004803D0"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highlight w:val="yellow"/>
                <w:lang w:eastAsia="zh-CN"/>
              </w:rPr>
            </w:pPr>
            <w:r w:rsidRPr="004803D0">
              <w:rPr>
                <w:rFonts w:ascii="Times New Roman" w:eastAsia="Times New Roman" w:hAnsi="Times New Roman" w:cs="Times New Roman"/>
                <w:b/>
                <w:lang w:eastAsia="zh-CN"/>
              </w:rPr>
              <w:t>ПК-3</w:t>
            </w:r>
          </w:p>
        </w:tc>
        <w:tc>
          <w:tcPr>
            <w:tcW w:w="2308" w:type="dxa"/>
            <w:vMerge w:val="restart"/>
            <w:tcBorders>
              <w:top w:val="single" w:sz="4" w:space="0" w:color="auto"/>
              <w:left w:val="single" w:sz="4" w:space="0" w:color="auto"/>
              <w:bottom w:val="single" w:sz="4" w:space="0" w:color="auto"/>
              <w:right w:val="single" w:sz="4" w:space="0" w:color="auto"/>
            </w:tcBorders>
          </w:tcPr>
          <w:p w:rsidR="00725DF1" w:rsidRPr="004803D0" w:rsidRDefault="00725DF1" w:rsidP="00725DF1">
            <w:pPr>
              <w:keepNext/>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владение навыками предпринимательской деятельности и проведения мониторинга рисков в процессе реализации проекта, в том числе, проекта государственно-частного партнерства;</w:t>
            </w:r>
          </w:p>
        </w:tc>
        <w:tc>
          <w:tcPr>
            <w:tcW w:w="3265" w:type="dxa"/>
            <w:tcBorders>
              <w:top w:val="single" w:sz="4" w:space="0" w:color="auto"/>
              <w:left w:val="single" w:sz="4" w:space="0" w:color="auto"/>
              <w:bottom w:val="single" w:sz="4" w:space="0" w:color="auto"/>
              <w:right w:val="single" w:sz="4" w:space="0" w:color="auto"/>
            </w:tcBorders>
          </w:tcPr>
          <w:p w:rsidR="00725DF1" w:rsidRPr="004803D0" w:rsidRDefault="00725DF1" w:rsidP="00725DF1">
            <w:pPr>
              <w:spacing w:after="0" w:line="240" w:lineRule="auto"/>
              <w:jc w:val="both"/>
              <w:rPr>
                <w:rFonts w:ascii="Times New Roman" w:eastAsia="Times New Roman" w:hAnsi="Times New Roman" w:cs="Times New Roman"/>
                <w:iCs/>
                <w:lang w:eastAsia="ru-RU"/>
              </w:rPr>
            </w:pPr>
            <w:r w:rsidRPr="004803D0">
              <w:rPr>
                <w:rFonts w:ascii="Times New Roman" w:eastAsia="Times New Roman" w:hAnsi="Times New Roman" w:cs="Times New Roman"/>
                <w:b/>
                <w:iCs/>
                <w:lang w:eastAsia="ru-RU"/>
              </w:rPr>
              <w:t xml:space="preserve">ПК-3.1. </w:t>
            </w:r>
            <w:r w:rsidRPr="004803D0">
              <w:rPr>
                <w:rFonts w:ascii="Times New Roman" w:eastAsia="Times New Roman" w:hAnsi="Times New Roman" w:cs="Times New Roman"/>
                <w:iCs/>
                <w:lang w:eastAsia="ru-RU"/>
              </w:rPr>
              <w:t>Владеет навыками предпринимательской деятельности</w:t>
            </w:r>
          </w:p>
        </w:tc>
        <w:tc>
          <w:tcPr>
            <w:tcW w:w="2096" w:type="dxa"/>
            <w:vMerge w:val="restart"/>
            <w:tcBorders>
              <w:top w:val="single" w:sz="4" w:space="0" w:color="auto"/>
              <w:left w:val="single" w:sz="4" w:space="0" w:color="auto"/>
              <w:bottom w:val="single" w:sz="4" w:space="0" w:color="auto"/>
              <w:right w:val="single" w:sz="4" w:space="0" w:color="auto"/>
            </w:tcBorders>
          </w:tcPr>
          <w:p w:rsidR="00725DF1" w:rsidRPr="004803D0" w:rsidRDefault="00725DF1" w:rsidP="00725DF1">
            <w:pPr>
              <w:keepNext/>
              <w:widowControl w:val="0"/>
              <w:suppressAutoHyphens/>
              <w:autoSpaceDE w:val="0"/>
              <w:spacing w:after="0" w:line="240" w:lineRule="auto"/>
              <w:jc w:val="both"/>
              <w:rPr>
                <w:rFonts w:ascii="Times New Roman" w:eastAsia="Times New Roman" w:hAnsi="Times New Roman" w:cs="Times New Roman"/>
                <w:u w:val="single"/>
                <w:lang w:eastAsia="zh-CN"/>
              </w:rPr>
            </w:pPr>
            <w:r w:rsidRPr="004803D0">
              <w:rPr>
                <w:rFonts w:ascii="Times New Roman" w:eastAsia="Times New Roman" w:hAnsi="Times New Roman" w:cs="Times New Roman"/>
                <w:u w:val="single"/>
                <w:lang w:eastAsia="zh-CN"/>
              </w:rPr>
              <w:t>Контактная работа:</w:t>
            </w:r>
          </w:p>
          <w:p w:rsidR="00725DF1" w:rsidRPr="004803D0" w:rsidRDefault="00725DF1" w:rsidP="00725DF1">
            <w:pPr>
              <w:keepNext/>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Лекции</w:t>
            </w:r>
          </w:p>
          <w:p w:rsidR="00725DF1" w:rsidRPr="004803D0" w:rsidRDefault="00725DF1" w:rsidP="00725DF1">
            <w:pPr>
              <w:keepNext/>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Практические занятия</w:t>
            </w:r>
          </w:p>
          <w:p w:rsidR="00725DF1" w:rsidRPr="004803D0" w:rsidRDefault="00725DF1" w:rsidP="00725DF1">
            <w:pPr>
              <w:keepNext/>
              <w:widowControl w:val="0"/>
              <w:suppressAutoHyphens/>
              <w:autoSpaceDE w:val="0"/>
              <w:spacing w:after="0" w:line="240" w:lineRule="auto"/>
              <w:jc w:val="both"/>
              <w:rPr>
                <w:rFonts w:ascii="Times New Roman" w:eastAsia="Times New Roman" w:hAnsi="Times New Roman" w:cs="Times New Roman"/>
                <w:u w:val="single"/>
                <w:lang w:eastAsia="zh-CN"/>
              </w:rPr>
            </w:pPr>
            <w:r w:rsidRPr="004803D0">
              <w:rPr>
                <w:rFonts w:ascii="Times New Roman" w:eastAsia="Times New Roman" w:hAnsi="Times New Roman" w:cs="Times New Roman"/>
                <w:u w:val="single"/>
                <w:lang w:eastAsia="zh-CN"/>
              </w:rPr>
              <w:t>Самостоятельная работа</w:t>
            </w:r>
          </w:p>
        </w:tc>
      </w:tr>
      <w:tr w:rsidR="00725DF1" w:rsidRPr="004803D0" w:rsidTr="00725DF1">
        <w:tc>
          <w:tcPr>
            <w:tcW w:w="1902" w:type="dxa"/>
            <w:vMerge/>
            <w:tcBorders>
              <w:right w:val="single" w:sz="4" w:space="0" w:color="auto"/>
            </w:tcBorders>
          </w:tcPr>
          <w:p w:rsidR="00725DF1" w:rsidRPr="004803D0" w:rsidRDefault="00725DF1" w:rsidP="00725DF1">
            <w:pPr>
              <w:keepNext/>
              <w:widowControl w:val="0"/>
              <w:spacing w:after="0" w:line="240" w:lineRule="auto"/>
              <w:jc w:val="both"/>
              <w:rPr>
                <w:rFonts w:ascii="Times New Roman" w:eastAsia="Times New Roman" w:hAnsi="Times New Roman" w:cs="Times New Roman"/>
                <w:lang w:eastAsia="ru-RU"/>
              </w:rPr>
            </w:pPr>
          </w:p>
        </w:tc>
        <w:tc>
          <w:tcPr>
            <w:tcW w:w="2308" w:type="dxa"/>
            <w:vMerge/>
            <w:tcBorders>
              <w:top w:val="single" w:sz="4" w:space="0" w:color="auto"/>
              <w:left w:val="single" w:sz="4" w:space="0" w:color="auto"/>
              <w:bottom w:val="single" w:sz="4" w:space="0" w:color="auto"/>
              <w:right w:val="single" w:sz="4" w:space="0" w:color="auto"/>
            </w:tcBorders>
          </w:tcPr>
          <w:p w:rsidR="00725DF1" w:rsidRPr="004803D0" w:rsidRDefault="00725DF1" w:rsidP="00725DF1">
            <w:pPr>
              <w:keepNext/>
              <w:widowControl w:val="0"/>
              <w:spacing w:after="0" w:line="240" w:lineRule="auto"/>
              <w:jc w:val="both"/>
              <w:rPr>
                <w:rFonts w:ascii="Times New Roman" w:eastAsia="Times New Roman" w:hAnsi="Times New Roman" w:cs="Times New Roman"/>
                <w:lang w:eastAsia="ru-RU"/>
              </w:rPr>
            </w:pPr>
          </w:p>
        </w:tc>
        <w:tc>
          <w:tcPr>
            <w:tcW w:w="3265" w:type="dxa"/>
            <w:tcBorders>
              <w:top w:val="single" w:sz="4" w:space="0" w:color="auto"/>
              <w:left w:val="single" w:sz="4" w:space="0" w:color="auto"/>
              <w:bottom w:val="single" w:sz="4" w:space="0" w:color="auto"/>
              <w:right w:val="single" w:sz="4" w:space="0" w:color="auto"/>
            </w:tcBorders>
          </w:tcPr>
          <w:p w:rsidR="00725DF1" w:rsidRPr="004803D0" w:rsidRDefault="00725DF1" w:rsidP="00725DF1">
            <w:pPr>
              <w:keepNext/>
              <w:widowControl w:val="0"/>
              <w:suppressAutoHyphens/>
              <w:autoSpaceDE w:val="0"/>
              <w:spacing w:after="0" w:line="240" w:lineRule="auto"/>
              <w:jc w:val="both"/>
              <w:rPr>
                <w:rFonts w:ascii="Times New Roman" w:eastAsia="Times New Roman" w:hAnsi="Times New Roman" w:cs="Times New Roman"/>
                <w:highlight w:val="yellow"/>
                <w:lang w:eastAsia="zh-CN"/>
              </w:rPr>
            </w:pPr>
            <w:r w:rsidRPr="004803D0">
              <w:rPr>
                <w:rFonts w:ascii="Times New Roman" w:eastAsia="Times New Roman" w:hAnsi="Times New Roman" w:cs="Times New Roman"/>
                <w:b/>
                <w:lang w:eastAsia="zh-CN"/>
              </w:rPr>
              <w:t>ПК-3.2.</w:t>
            </w:r>
            <w:r w:rsidRPr="004803D0">
              <w:rPr>
                <w:rFonts w:ascii="Times New Roman" w:eastAsia="Times New Roman" w:hAnsi="Times New Roman" w:cs="Times New Roman"/>
                <w:lang w:eastAsia="zh-CN"/>
              </w:rPr>
              <w:t xml:space="preserve"> Имеет навыки проведения мониторинга рисков в процессе реализации проекта</w:t>
            </w:r>
          </w:p>
        </w:tc>
        <w:tc>
          <w:tcPr>
            <w:tcW w:w="2096" w:type="dxa"/>
            <w:vMerge/>
            <w:tcBorders>
              <w:top w:val="single" w:sz="4" w:space="0" w:color="auto"/>
              <w:left w:val="single" w:sz="4" w:space="0" w:color="auto"/>
              <w:bottom w:val="single" w:sz="4" w:space="0" w:color="auto"/>
              <w:right w:val="single" w:sz="4" w:space="0" w:color="auto"/>
            </w:tcBorders>
          </w:tcPr>
          <w:p w:rsidR="00725DF1" w:rsidRPr="004803D0" w:rsidRDefault="00725DF1" w:rsidP="00725DF1">
            <w:pPr>
              <w:keepNext/>
              <w:widowControl w:val="0"/>
              <w:spacing w:after="0" w:line="240" w:lineRule="auto"/>
              <w:jc w:val="both"/>
              <w:rPr>
                <w:rFonts w:ascii="Times New Roman" w:eastAsia="Times New Roman" w:hAnsi="Times New Roman" w:cs="Times New Roman"/>
                <w:lang w:eastAsia="ru-RU"/>
              </w:rPr>
            </w:pPr>
          </w:p>
        </w:tc>
      </w:tr>
      <w:tr w:rsidR="00725DF1" w:rsidRPr="004803D0" w:rsidTr="00725DF1">
        <w:trPr>
          <w:trHeight w:val="302"/>
        </w:trPr>
        <w:tc>
          <w:tcPr>
            <w:tcW w:w="1902" w:type="dxa"/>
            <w:vMerge/>
            <w:tcBorders>
              <w:right w:val="single" w:sz="4" w:space="0" w:color="auto"/>
            </w:tcBorders>
          </w:tcPr>
          <w:p w:rsidR="00725DF1" w:rsidRPr="004803D0" w:rsidRDefault="00725DF1" w:rsidP="00725DF1">
            <w:pPr>
              <w:keepNext/>
              <w:widowControl w:val="0"/>
              <w:spacing w:after="0" w:line="240" w:lineRule="auto"/>
              <w:jc w:val="both"/>
              <w:rPr>
                <w:rFonts w:ascii="Times New Roman" w:eastAsia="Times New Roman" w:hAnsi="Times New Roman" w:cs="Times New Roman"/>
                <w:lang w:eastAsia="ru-RU"/>
              </w:rPr>
            </w:pPr>
          </w:p>
        </w:tc>
        <w:tc>
          <w:tcPr>
            <w:tcW w:w="2308" w:type="dxa"/>
            <w:vMerge/>
            <w:tcBorders>
              <w:top w:val="single" w:sz="4" w:space="0" w:color="auto"/>
              <w:left w:val="single" w:sz="4" w:space="0" w:color="auto"/>
              <w:bottom w:val="single" w:sz="4" w:space="0" w:color="auto"/>
              <w:right w:val="single" w:sz="4" w:space="0" w:color="auto"/>
            </w:tcBorders>
          </w:tcPr>
          <w:p w:rsidR="00725DF1" w:rsidRPr="004803D0" w:rsidRDefault="00725DF1" w:rsidP="00725DF1">
            <w:pPr>
              <w:keepNext/>
              <w:widowControl w:val="0"/>
              <w:spacing w:after="0" w:line="240" w:lineRule="auto"/>
              <w:jc w:val="both"/>
              <w:rPr>
                <w:rFonts w:ascii="Times New Roman" w:eastAsia="Times New Roman" w:hAnsi="Times New Roman" w:cs="Times New Roman"/>
                <w:lang w:eastAsia="ru-RU"/>
              </w:rPr>
            </w:pPr>
          </w:p>
        </w:tc>
        <w:tc>
          <w:tcPr>
            <w:tcW w:w="3265" w:type="dxa"/>
            <w:tcBorders>
              <w:top w:val="single" w:sz="4" w:space="0" w:color="auto"/>
              <w:left w:val="single" w:sz="4" w:space="0" w:color="auto"/>
              <w:bottom w:val="single" w:sz="4" w:space="0" w:color="auto"/>
              <w:right w:val="single" w:sz="4" w:space="0" w:color="auto"/>
            </w:tcBorders>
          </w:tcPr>
          <w:p w:rsidR="00725DF1" w:rsidRPr="004803D0" w:rsidRDefault="00725DF1" w:rsidP="00725DF1">
            <w:pPr>
              <w:keepNext/>
              <w:widowControl w:val="0"/>
              <w:suppressAutoHyphens/>
              <w:autoSpaceDE w:val="0"/>
              <w:spacing w:after="0" w:line="240" w:lineRule="auto"/>
              <w:jc w:val="both"/>
              <w:rPr>
                <w:rFonts w:ascii="Times New Roman" w:eastAsia="Times New Roman" w:hAnsi="Times New Roman" w:cs="Times New Roman"/>
                <w:highlight w:val="yellow"/>
                <w:lang w:eastAsia="zh-CN"/>
              </w:rPr>
            </w:pPr>
            <w:r w:rsidRPr="004803D0">
              <w:rPr>
                <w:rFonts w:ascii="Times New Roman" w:eastAsia="Times New Roman" w:hAnsi="Times New Roman" w:cs="Times New Roman"/>
                <w:b/>
                <w:lang w:eastAsia="zh-CN"/>
              </w:rPr>
              <w:t>ПК-3.3.</w:t>
            </w:r>
            <w:r w:rsidRPr="004803D0">
              <w:rPr>
                <w:rFonts w:ascii="Times New Roman" w:eastAsia="Times New Roman" w:hAnsi="Times New Roman" w:cs="Times New Roman"/>
                <w:lang w:eastAsia="zh-CN"/>
              </w:rPr>
              <w:t xml:space="preserve"> Владеет навыками предпринимательской деятельности и проведения мониторинга рисков  в процессе реализации проекта, в том числе, проекта государственно-частного партнерства</w:t>
            </w:r>
          </w:p>
        </w:tc>
        <w:tc>
          <w:tcPr>
            <w:tcW w:w="2096" w:type="dxa"/>
            <w:vMerge/>
            <w:tcBorders>
              <w:top w:val="single" w:sz="4" w:space="0" w:color="auto"/>
              <w:left w:val="single" w:sz="4" w:space="0" w:color="auto"/>
              <w:bottom w:val="single" w:sz="4" w:space="0" w:color="auto"/>
              <w:right w:val="single" w:sz="4" w:space="0" w:color="auto"/>
            </w:tcBorders>
          </w:tcPr>
          <w:p w:rsidR="00725DF1" w:rsidRPr="004803D0" w:rsidRDefault="00725DF1" w:rsidP="00725DF1">
            <w:pPr>
              <w:keepNext/>
              <w:widowControl w:val="0"/>
              <w:spacing w:after="0" w:line="240" w:lineRule="auto"/>
              <w:jc w:val="both"/>
              <w:rPr>
                <w:rFonts w:ascii="Times New Roman" w:eastAsia="Times New Roman" w:hAnsi="Times New Roman" w:cs="Times New Roman"/>
                <w:lang w:eastAsia="ru-RU"/>
              </w:rPr>
            </w:pPr>
          </w:p>
        </w:tc>
      </w:tr>
    </w:tbl>
    <w:p w:rsidR="006941D1" w:rsidRDefault="006941D1" w:rsidP="00725DF1">
      <w:pPr>
        <w:widowControl w:val="0"/>
        <w:tabs>
          <w:tab w:val="left" w:pos="851"/>
          <w:tab w:val="left" w:pos="9298"/>
        </w:tabs>
        <w:suppressAutoHyphens/>
        <w:autoSpaceDE w:val="0"/>
        <w:spacing w:after="0" w:line="240" w:lineRule="auto"/>
        <w:jc w:val="both"/>
        <w:rPr>
          <w:rFonts w:ascii="Times New Roman" w:eastAsia="Times New Roman" w:hAnsi="Times New Roman" w:cs="Times New Roman"/>
          <w:b/>
          <w:sz w:val="24"/>
          <w:szCs w:val="24"/>
          <w:lang w:eastAsia="zh-CN"/>
        </w:rPr>
      </w:pPr>
    </w:p>
    <w:p w:rsidR="006941D1" w:rsidRDefault="006941D1" w:rsidP="00725DF1">
      <w:pPr>
        <w:widowControl w:val="0"/>
        <w:tabs>
          <w:tab w:val="left" w:pos="851"/>
          <w:tab w:val="left" w:pos="9298"/>
        </w:tabs>
        <w:suppressAutoHyphens/>
        <w:autoSpaceDE w:val="0"/>
        <w:spacing w:after="0" w:line="240" w:lineRule="auto"/>
        <w:ind w:firstLine="709"/>
        <w:jc w:val="both"/>
        <w:rPr>
          <w:rFonts w:ascii="Times New Roman" w:eastAsia="Times New Roman" w:hAnsi="Times New Roman" w:cs="Times New Roman"/>
          <w:b/>
          <w:sz w:val="24"/>
          <w:szCs w:val="24"/>
          <w:lang w:eastAsia="zh-CN"/>
        </w:rPr>
      </w:pPr>
    </w:p>
    <w:p w:rsidR="004803D0" w:rsidRPr="00D66A03" w:rsidRDefault="004803D0" w:rsidP="00725DF1">
      <w:pPr>
        <w:widowControl w:val="0"/>
        <w:tabs>
          <w:tab w:val="left" w:pos="851"/>
          <w:tab w:val="left" w:pos="9298"/>
        </w:tabs>
        <w:suppressAutoHyphens/>
        <w:autoSpaceDE w:val="0"/>
        <w:spacing w:after="0" w:line="240" w:lineRule="auto"/>
        <w:ind w:firstLine="709"/>
        <w:jc w:val="both"/>
        <w:rPr>
          <w:rFonts w:ascii="Times New Roman" w:eastAsia="Times New Roman" w:hAnsi="Times New Roman" w:cs="Times New Roman"/>
          <w:sz w:val="24"/>
          <w:szCs w:val="24"/>
          <w:lang w:val="x-none" w:eastAsia="zh-CN"/>
        </w:rPr>
      </w:pPr>
      <w:r w:rsidRPr="00D66A03">
        <w:rPr>
          <w:rFonts w:ascii="Times New Roman" w:eastAsia="Times New Roman" w:hAnsi="Times New Roman" w:cs="Times New Roman"/>
          <w:b/>
          <w:sz w:val="24"/>
          <w:szCs w:val="24"/>
          <w:lang w:val="x-none" w:eastAsia="zh-C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D66A03">
        <w:rPr>
          <w:rFonts w:ascii="Times New Roman" w:eastAsia="Times New Roman" w:hAnsi="Times New Roman" w:cs="Times New Roman"/>
          <w:b/>
          <w:spacing w:val="-11"/>
          <w:sz w:val="24"/>
          <w:szCs w:val="24"/>
          <w:lang w:val="x-none" w:eastAsia="zh-CN"/>
        </w:rPr>
        <w:t xml:space="preserve"> </w:t>
      </w:r>
      <w:r w:rsidRPr="00D66A03">
        <w:rPr>
          <w:rFonts w:ascii="Times New Roman" w:eastAsia="Times New Roman" w:hAnsi="Times New Roman" w:cs="Times New Roman"/>
          <w:b/>
          <w:sz w:val="24"/>
          <w:szCs w:val="24"/>
          <w:lang w:val="x-none" w:eastAsia="zh-CN"/>
        </w:rPr>
        <w:t>обучающихся</w:t>
      </w:r>
    </w:p>
    <w:p w:rsidR="004803D0" w:rsidRPr="00D66A03" w:rsidRDefault="004803D0" w:rsidP="00725DF1">
      <w:pPr>
        <w:widowControl w:val="0"/>
        <w:tabs>
          <w:tab w:val="left" w:pos="425"/>
          <w:tab w:val="left" w:pos="9298"/>
        </w:tabs>
        <w:suppressAutoHyphens/>
        <w:autoSpaceDE w:val="0"/>
        <w:spacing w:after="0" w:line="240" w:lineRule="auto"/>
        <w:ind w:firstLine="709"/>
        <w:jc w:val="both"/>
        <w:rPr>
          <w:rFonts w:ascii="Times New Roman" w:eastAsia="Times New Roman" w:hAnsi="Times New Roman" w:cs="Times New Roman"/>
          <w:sz w:val="24"/>
          <w:szCs w:val="24"/>
          <w:lang w:val="x-none" w:eastAsia="zh-CN"/>
        </w:rPr>
      </w:pPr>
    </w:p>
    <w:p w:rsidR="004803D0" w:rsidRPr="00D66A03" w:rsidRDefault="004803D0" w:rsidP="00725DF1">
      <w:pPr>
        <w:widowControl w:val="0"/>
        <w:tabs>
          <w:tab w:val="left" w:pos="425"/>
          <w:tab w:val="left" w:pos="9298"/>
        </w:tabs>
        <w:suppressAutoHyphens/>
        <w:autoSpaceDE w:val="0"/>
        <w:spacing w:after="0" w:line="240" w:lineRule="auto"/>
        <w:ind w:firstLine="709"/>
        <w:jc w:val="both"/>
        <w:rPr>
          <w:rFonts w:ascii="Times New Roman" w:eastAsia="Times New Roman" w:hAnsi="Times New Roman" w:cs="Times New Roman"/>
          <w:sz w:val="24"/>
          <w:szCs w:val="24"/>
          <w:lang w:val="x-none" w:eastAsia="zh-CN"/>
        </w:rPr>
      </w:pPr>
      <w:r w:rsidRPr="00D66A03">
        <w:rPr>
          <w:rFonts w:ascii="Times New Roman" w:eastAsia="Times New Roman" w:hAnsi="Times New Roman" w:cs="Times New Roman"/>
          <w:sz w:val="24"/>
          <w:szCs w:val="24"/>
          <w:lang w:val="x-none" w:eastAsia="zh-CN"/>
        </w:rPr>
        <w:t xml:space="preserve">Общая трудоемкость дисциплины составляет </w:t>
      </w:r>
      <w:r w:rsidRPr="00D66A03">
        <w:rPr>
          <w:rFonts w:ascii="Times New Roman" w:eastAsia="Times New Roman" w:hAnsi="Times New Roman" w:cs="Times New Roman"/>
          <w:sz w:val="24"/>
          <w:szCs w:val="24"/>
          <w:lang w:eastAsia="zh-CN"/>
        </w:rPr>
        <w:t>7</w:t>
      </w:r>
      <w:r w:rsidRPr="00D66A03">
        <w:rPr>
          <w:rFonts w:ascii="Times New Roman" w:eastAsia="Times New Roman" w:hAnsi="Times New Roman" w:cs="Times New Roman"/>
          <w:sz w:val="24"/>
          <w:szCs w:val="24"/>
          <w:lang w:val="x-none" w:eastAsia="zh-CN"/>
        </w:rPr>
        <w:t xml:space="preserve"> зачетны</w:t>
      </w:r>
      <w:r w:rsidRPr="00D66A03">
        <w:rPr>
          <w:rFonts w:ascii="Times New Roman" w:eastAsia="Times New Roman" w:hAnsi="Times New Roman" w:cs="Times New Roman"/>
          <w:sz w:val="24"/>
          <w:szCs w:val="24"/>
          <w:lang w:eastAsia="zh-CN"/>
        </w:rPr>
        <w:t>х</w:t>
      </w:r>
      <w:r w:rsidRPr="00D66A03">
        <w:rPr>
          <w:rFonts w:ascii="Times New Roman" w:eastAsia="Times New Roman" w:hAnsi="Times New Roman" w:cs="Times New Roman"/>
          <w:spacing w:val="-2"/>
          <w:sz w:val="24"/>
          <w:szCs w:val="24"/>
          <w:lang w:val="x-none" w:eastAsia="zh-CN"/>
        </w:rPr>
        <w:t xml:space="preserve"> </w:t>
      </w:r>
      <w:r w:rsidRPr="00D66A03">
        <w:rPr>
          <w:rFonts w:ascii="Times New Roman" w:eastAsia="Times New Roman" w:hAnsi="Times New Roman" w:cs="Times New Roman"/>
          <w:sz w:val="24"/>
          <w:szCs w:val="24"/>
          <w:lang w:val="x-none" w:eastAsia="zh-CN"/>
        </w:rPr>
        <w:t>единиц.</w:t>
      </w:r>
    </w:p>
    <w:p w:rsidR="004803D0" w:rsidRPr="00D66A03" w:rsidRDefault="004803D0" w:rsidP="00725DF1">
      <w:pPr>
        <w:keepNext/>
        <w:widowControl w:val="0"/>
        <w:numPr>
          <w:ilvl w:val="0"/>
          <w:numId w:val="1"/>
        </w:numPr>
        <w:suppressAutoHyphens/>
        <w:autoSpaceDE w:val="0"/>
        <w:spacing w:after="0" w:line="240" w:lineRule="auto"/>
        <w:ind w:firstLine="709"/>
        <w:jc w:val="both"/>
        <w:outlineLvl w:val="1"/>
        <w:rPr>
          <w:rFonts w:ascii="Times New Roman" w:eastAsia="Times New Roman" w:hAnsi="Times New Roman" w:cs="Times New Roman"/>
          <w:b/>
          <w:bCs/>
          <w:iCs/>
          <w:sz w:val="24"/>
          <w:szCs w:val="24"/>
          <w:lang w:val="x-none" w:eastAsia="zh-CN"/>
        </w:rPr>
      </w:pPr>
    </w:p>
    <w:p w:rsidR="004803D0" w:rsidRPr="00D66A03" w:rsidRDefault="004803D0" w:rsidP="00725DF1">
      <w:pPr>
        <w:keepNext/>
        <w:widowControl w:val="0"/>
        <w:numPr>
          <w:ilvl w:val="1"/>
          <w:numId w:val="0"/>
        </w:numPr>
        <w:tabs>
          <w:tab w:val="num" w:pos="0"/>
        </w:tabs>
        <w:suppressAutoHyphens/>
        <w:autoSpaceDE w:val="0"/>
        <w:spacing w:after="0" w:line="240" w:lineRule="auto"/>
        <w:ind w:firstLine="709"/>
        <w:jc w:val="both"/>
        <w:outlineLvl w:val="1"/>
        <w:rPr>
          <w:rFonts w:ascii="Times New Roman" w:eastAsia="Times New Roman" w:hAnsi="Times New Roman" w:cs="Times New Roman"/>
          <w:b/>
          <w:bCs/>
          <w:iCs/>
          <w:sz w:val="24"/>
          <w:szCs w:val="24"/>
          <w:lang w:eastAsia="zh-CN"/>
        </w:rPr>
      </w:pPr>
      <w:r w:rsidRPr="00D66A03">
        <w:rPr>
          <w:rFonts w:ascii="Times New Roman" w:eastAsia="Times New Roman" w:hAnsi="Times New Roman" w:cs="Times New Roman"/>
          <w:b/>
          <w:bCs/>
          <w:iCs/>
          <w:sz w:val="24"/>
          <w:szCs w:val="24"/>
          <w:lang w:val="x-none" w:eastAsia="zh-CN"/>
        </w:rPr>
        <w:t>3.1 Объём дисциплины по видам учебных занятий (в</w:t>
      </w:r>
      <w:r w:rsidRPr="00D66A03">
        <w:rPr>
          <w:rFonts w:ascii="Times New Roman" w:eastAsia="Times New Roman" w:hAnsi="Times New Roman" w:cs="Times New Roman"/>
          <w:b/>
          <w:bCs/>
          <w:iCs/>
          <w:spacing w:val="-21"/>
          <w:sz w:val="24"/>
          <w:szCs w:val="24"/>
          <w:lang w:val="x-none" w:eastAsia="zh-CN"/>
        </w:rPr>
        <w:t xml:space="preserve"> </w:t>
      </w:r>
      <w:r w:rsidRPr="00D66A03">
        <w:rPr>
          <w:rFonts w:ascii="Times New Roman" w:eastAsia="Times New Roman" w:hAnsi="Times New Roman" w:cs="Times New Roman"/>
          <w:b/>
          <w:bCs/>
          <w:iCs/>
          <w:sz w:val="24"/>
          <w:szCs w:val="24"/>
          <w:lang w:val="x-none" w:eastAsia="zh-CN"/>
        </w:rPr>
        <w:t>часах)</w:t>
      </w:r>
    </w:p>
    <w:p w:rsidR="004803D0" w:rsidRPr="00D66A03" w:rsidRDefault="004803D0"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4803D0" w:rsidRPr="00D66A03" w:rsidTr="004803D0">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p w:rsidR="004803D0" w:rsidRPr="00D66A03" w:rsidRDefault="004803D0"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66A03">
              <w:rPr>
                <w:rFonts w:ascii="Times New Roman" w:eastAsia="Times New Roman" w:hAnsi="Times New Roman" w:cs="Times New Roman"/>
                <w:b/>
                <w:sz w:val="24"/>
                <w:szCs w:val="24"/>
                <w:lang w:eastAsia="zh-CN"/>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4803D0"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66A03">
              <w:rPr>
                <w:rFonts w:ascii="Times New Roman" w:eastAsia="Times New Roman" w:hAnsi="Times New Roman" w:cs="Times New Roman"/>
                <w:b/>
                <w:sz w:val="24"/>
                <w:szCs w:val="24"/>
                <w:lang w:eastAsia="zh-CN"/>
              </w:rPr>
              <w:t>Всего часов</w:t>
            </w:r>
          </w:p>
        </w:tc>
      </w:tr>
      <w:tr w:rsidR="004803D0" w:rsidRPr="00D66A03" w:rsidTr="004803D0">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4803D0"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заочная форма обучения</w:t>
            </w:r>
          </w:p>
        </w:tc>
      </w:tr>
      <w:tr w:rsidR="00671072" w:rsidRPr="00D66A03" w:rsidTr="00725DF1">
        <w:trPr>
          <w:trHeight w:hRule="exact" w:val="343"/>
        </w:trPr>
        <w:tc>
          <w:tcPr>
            <w:tcW w:w="4820" w:type="dxa"/>
            <w:tcBorders>
              <w:top w:val="single" w:sz="4" w:space="0" w:color="000000"/>
              <w:left w:val="single" w:sz="4" w:space="0" w:color="000000"/>
              <w:bottom w:val="single" w:sz="4" w:space="0" w:color="000000"/>
            </w:tcBorders>
            <w:shd w:val="clear" w:color="auto" w:fill="auto"/>
          </w:tcPr>
          <w:p w:rsidR="00671072" w:rsidRPr="00D66A03" w:rsidRDefault="00671072"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671072"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216</w:t>
            </w:r>
          </w:p>
        </w:tc>
      </w:tr>
      <w:tr w:rsidR="004803D0" w:rsidRPr="00D66A03" w:rsidTr="004803D0">
        <w:trPr>
          <w:trHeight w:hRule="exact" w:val="943"/>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Контактная</w:t>
            </w:r>
            <w:r w:rsidRPr="00D66A03">
              <w:rPr>
                <w:rFonts w:ascii="Times New Roman" w:eastAsia="Times New Roman" w:hAnsi="Times New Roman" w:cs="Times New Roman"/>
                <w:b/>
                <w:sz w:val="24"/>
                <w:szCs w:val="24"/>
                <w:lang w:eastAsia="zh-CN"/>
              </w:rPr>
              <w:t xml:space="preserve"> </w:t>
            </w:r>
            <w:r w:rsidRPr="00D66A03">
              <w:rPr>
                <w:rFonts w:ascii="Times New Roman" w:eastAsia="Times New Roman" w:hAnsi="Times New Roman" w:cs="Times New Roman"/>
                <w:sz w:val="24"/>
                <w:szCs w:val="24"/>
                <w:lang w:eastAsia="zh-CN"/>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A472F8"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90</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r>
      <w:tr w:rsidR="004803D0" w:rsidRPr="00D66A03" w:rsidTr="004803D0">
        <w:trPr>
          <w:trHeight w:hRule="exact" w:val="334"/>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A472F8"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90</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r>
      <w:tr w:rsidR="004803D0" w:rsidRPr="00D66A03" w:rsidTr="004803D0">
        <w:trPr>
          <w:trHeight w:hRule="exact" w:val="331"/>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lastRenderedPageBreak/>
              <w:t>в том числе:</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4803D0" w:rsidRPr="00D66A03" w:rsidTr="004803D0">
        <w:trPr>
          <w:trHeight w:hRule="exact" w:val="332"/>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Лекции</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A472F8"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36</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r>
      <w:tr w:rsidR="004803D0" w:rsidRPr="00D66A03" w:rsidTr="004803D0">
        <w:trPr>
          <w:trHeight w:hRule="exact" w:val="332"/>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A472F8"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p>
        </w:tc>
      </w:tr>
      <w:tr w:rsidR="004803D0" w:rsidRPr="00D66A03" w:rsidTr="004803D0">
        <w:trPr>
          <w:trHeight w:hRule="exact" w:val="332"/>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4803D0" w:rsidRPr="00D66A03" w:rsidTr="004803D0">
        <w:trPr>
          <w:trHeight w:hRule="exact" w:val="334"/>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4803D0" w:rsidRPr="00D66A03" w:rsidTr="004803D0">
        <w:trPr>
          <w:trHeight w:hRule="exact" w:val="477"/>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в том числе:</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4803D0" w:rsidP="00725DF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4803D0" w:rsidRPr="00D66A03" w:rsidTr="004803D0">
        <w:trPr>
          <w:trHeight w:hRule="exact" w:val="398"/>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Самостоятельная работа обучающихся</w:t>
            </w:r>
            <w:r w:rsidRPr="00D66A03">
              <w:rPr>
                <w:rFonts w:ascii="Times New Roman" w:eastAsia="Times New Roman" w:hAnsi="Times New Roman" w:cs="Times New Roman"/>
                <w:b/>
                <w:sz w:val="24"/>
                <w:szCs w:val="24"/>
                <w:lang w:eastAsia="zh-CN"/>
              </w:rPr>
              <w:t xml:space="preserve"> </w:t>
            </w:r>
            <w:r w:rsidRPr="00D66A03">
              <w:rPr>
                <w:rFonts w:ascii="Times New Roman" w:eastAsia="Times New Roman" w:hAnsi="Times New Roman" w:cs="Times New Roman"/>
                <w:sz w:val="24"/>
                <w:szCs w:val="24"/>
                <w:lang w:eastAsia="zh-CN"/>
              </w:rPr>
              <w:t>(всего)</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A472F8"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99</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167</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187</w:t>
            </w:r>
          </w:p>
        </w:tc>
      </w:tr>
      <w:tr w:rsidR="004803D0" w:rsidRPr="00D66A03" w:rsidTr="004803D0">
        <w:trPr>
          <w:trHeight w:hRule="exact" w:val="701"/>
        </w:trPr>
        <w:tc>
          <w:tcPr>
            <w:tcW w:w="4820" w:type="dxa"/>
            <w:tcBorders>
              <w:top w:val="single" w:sz="4" w:space="0" w:color="000000"/>
              <w:left w:val="single" w:sz="4" w:space="0" w:color="000000"/>
              <w:bottom w:val="single" w:sz="4" w:space="0" w:color="000000"/>
            </w:tcBorders>
            <w:shd w:val="clear" w:color="auto" w:fill="auto"/>
          </w:tcPr>
          <w:p w:rsidR="004803D0" w:rsidRPr="00D66A03" w:rsidRDefault="004803D0" w:rsidP="00725DF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Вид промежуточной аттестации</w:t>
            </w:r>
            <w:r w:rsidRPr="00D66A03">
              <w:rPr>
                <w:rFonts w:ascii="Times New Roman" w:eastAsia="Times New Roman" w:hAnsi="Times New Roman" w:cs="Times New Roman"/>
                <w:spacing w:val="63"/>
                <w:sz w:val="24"/>
                <w:szCs w:val="24"/>
                <w:lang w:eastAsia="zh-CN"/>
              </w:rPr>
              <w:t xml:space="preserve"> </w:t>
            </w:r>
            <w:r w:rsidRPr="00D66A03">
              <w:rPr>
                <w:rFonts w:ascii="Times New Roman" w:eastAsia="Times New Roman" w:hAnsi="Times New Roman" w:cs="Times New Roman"/>
                <w:sz w:val="24"/>
                <w:szCs w:val="24"/>
                <w:lang w:eastAsia="zh-CN"/>
              </w:rPr>
              <w:t xml:space="preserve">обучающегося - </w:t>
            </w:r>
            <w:r w:rsidR="00671072">
              <w:rPr>
                <w:rFonts w:ascii="Times New Roman" w:eastAsia="Times New Roman" w:hAnsi="Times New Roman" w:cs="Times New Roman"/>
                <w:sz w:val="24"/>
                <w:szCs w:val="24"/>
                <w:lang w:eastAsia="zh-CN"/>
              </w:rPr>
              <w:t>экзамен</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27</w:t>
            </w:r>
          </w:p>
        </w:tc>
        <w:tc>
          <w:tcPr>
            <w:tcW w:w="1701" w:type="dxa"/>
            <w:tcBorders>
              <w:top w:val="single" w:sz="4" w:space="0" w:color="000000"/>
              <w:left w:val="single" w:sz="4" w:space="0" w:color="000000"/>
              <w:bottom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803D0" w:rsidRPr="00D66A03" w:rsidRDefault="00671072" w:rsidP="00725DF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r>
    </w:tbl>
    <w:p w:rsidR="004803D0" w:rsidRPr="00D66A03" w:rsidRDefault="004803D0" w:rsidP="00725DF1">
      <w:pPr>
        <w:widowControl w:val="0"/>
        <w:tabs>
          <w:tab w:val="num" w:pos="0"/>
          <w:tab w:val="left" w:pos="525"/>
        </w:tabs>
        <w:suppressAutoHyphens/>
        <w:autoSpaceDE w:val="0"/>
        <w:spacing w:after="0" w:line="240" w:lineRule="auto"/>
        <w:ind w:firstLine="709"/>
        <w:jc w:val="both"/>
        <w:outlineLvl w:val="0"/>
        <w:rPr>
          <w:rFonts w:ascii="Times New Roman" w:eastAsia="Times New Roman" w:hAnsi="Times New Roman" w:cs="Times New Roman"/>
          <w:b/>
          <w:bCs/>
          <w:kern w:val="1"/>
          <w:sz w:val="24"/>
          <w:szCs w:val="24"/>
          <w:lang w:val="x-none" w:eastAsia="zh-CN"/>
        </w:rPr>
      </w:pPr>
    </w:p>
    <w:p w:rsidR="004803D0" w:rsidRPr="00C5063B" w:rsidRDefault="004803D0" w:rsidP="00725DF1">
      <w:pPr>
        <w:widowControl w:val="0"/>
        <w:tabs>
          <w:tab w:val="num" w:pos="0"/>
          <w:tab w:val="left" w:pos="525"/>
        </w:tabs>
        <w:suppressAutoHyphens/>
        <w:autoSpaceDE w:val="0"/>
        <w:spacing w:after="0" w:line="240" w:lineRule="auto"/>
        <w:ind w:firstLine="709"/>
        <w:jc w:val="both"/>
        <w:outlineLvl w:val="0"/>
        <w:rPr>
          <w:rFonts w:ascii="Times New Roman" w:eastAsia="Times New Roman" w:hAnsi="Times New Roman" w:cs="Times New Roman"/>
          <w:b/>
          <w:bCs/>
          <w:kern w:val="1"/>
          <w:sz w:val="24"/>
          <w:szCs w:val="24"/>
          <w:lang w:val="x-none" w:eastAsia="zh-CN"/>
        </w:rPr>
      </w:pPr>
      <w:r w:rsidRPr="00D66A03">
        <w:rPr>
          <w:rFonts w:ascii="Times New Roman" w:eastAsia="Times New Roman" w:hAnsi="Times New Roman" w:cs="Times New Roman"/>
          <w:b/>
          <w:bCs/>
          <w:kern w:val="1"/>
          <w:sz w:val="24"/>
          <w:szCs w:val="24"/>
          <w:lang w:val="x-none" w:eastAsia="zh-CN"/>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D66A03">
        <w:rPr>
          <w:rFonts w:ascii="Times New Roman" w:eastAsia="Times New Roman" w:hAnsi="Times New Roman" w:cs="Times New Roman"/>
          <w:b/>
          <w:bCs/>
          <w:spacing w:val="-7"/>
          <w:kern w:val="1"/>
          <w:sz w:val="24"/>
          <w:szCs w:val="24"/>
          <w:lang w:val="x-none" w:eastAsia="zh-CN"/>
        </w:rPr>
        <w:t xml:space="preserve"> </w:t>
      </w:r>
      <w:r w:rsidRPr="00D66A03">
        <w:rPr>
          <w:rFonts w:ascii="Times New Roman" w:eastAsia="Times New Roman" w:hAnsi="Times New Roman" w:cs="Times New Roman"/>
          <w:b/>
          <w:bCs/>
          <w:kern w:val="1"/>
          <w:sz w:val="24"/>
          <w:szCs w:val="24"/>
          <w:lang w:val="x-none" w:eastAsia="zh-CN"/>
        </w:rPr>
        <w:t>занятий</w:t>
      </w:r>
    </w:p>
    <w:p w:rsidR="004803D0" w:rsidRPr="00D66A03" w:rsidRDefault="004803D0" w:rsidP="00725DF1">
      <w:pPr>
        <w:keepNext/>
        <w:widowControl w:val="0"/>
        <w:numPr>
          <w:ilvl w:val="1"/>
          <w:numId w:val="0"/>
        </w:numPr>
        <w:tabs>
          <w:tab w:val="num" w:pos="0"/>
        </w:tabs>
        <w:suppressAutoHyphens/>
        <w:autoSpaceDE w:val="0"/>
        <w:spacing w:after="0" w:line="240" w:lineRule="auto"/>
        <w:ind w:firstLine="709"/>
        <w:jc w:val="both"/>
        <w:outlineLvl w:val="1"/>
        <w:rPr>
          <w:rFonts w:ascii="Times New Roman" w:eastAsia="Times New Roman" w:hAnsi="Times New Roman" w:cs="Times New Roman"/>
          <w:b/>
          <w:bCs/>
          <w:iCs/>
          <w:sz w:val="24"/>
          <w:szCs w:val="24"/>
          <w:lang w:val="x-none" w:eastAsia="zh-CN"/>
        </w:rPr>
      </w:pPr>
      <w:r>
        <w:rPr>
          <w:rFonts w:ascii="Times New Roman" w:eastAsia="Times New Roman" w:hAnsi="Times New Roman" w:cs="Times New Roman"/>
          <w:b/>
          <w:bCs/>
          <w:iCs/>
          <w:sz w:val="24"/>
          <w:szCs w:val="24"/>
          <w:lang w:val="x-none" w:eastAsia="zh-CN"/>
        </w:rPr>
        <w:t>4.</w:t>
      </w:r>
      <w:r>
        <w:rPr>
          <w:rFonts w:ascii="Times New Roman" w:eastAsia="Times New Roman" w:hAnsi="Times New Roman" w:cs="Times New Roman"/>
          <w:b/>
          <w:bCs/>
          <w:iCs/>
          <w:sz w:val="24"/>
          <w:szCs w:val="24"/>
          <w:lang w:eastAsia="zh-CN"/>
        </w:rPr>
        <w:t>1.</w:t>
      </w:r>
      <w:r w:rsidRPr="00D66A03">
        <w:rPr>
          <w:rFonts w:ascii="Times New Roman" w:eastAsia="Times New Roman" w:hAnsi="Times New Roman" w:cs="Times New Roman"/>
          <w:b/>
          <w:bCs/>
          <w:iCs/>
          <w:sz w:val="24"/>
          <w:szCs w:val="24"/>
          <w:lang w:val="x-none" w:eastAsia="zh-CN"/>
        </w:rPr>
        <w:t xml:space="preserve"> Разделы дисциплины и трудоемкость по видам учебных занятий (в академических</w:t>
      </w:r>
      <w:r w:rsidRPr="00D66A03">
        <w:rPr>
          <w:rFonts w:ascii="Times New Roman" w:eastAsia="Times New Roman" w:hAnsi="Times New Roman" w:cs="Times New Roman"/>
          <w:b/>
          <w:bCs/>
          <w:iCs/>
          <w:spacing w:val="-6"/>
          <w:sz w:val="24"/>
          <w:szCs w:val="24"/>
          <w:lang w:val="x-none" w:eastAsia="zh-CN"/>
        </w:rPr>
        <w:t xml:space="preserve"> </w:t>
      </w:r>
      <w:r w:rsidRPr="00D66A03">
        <w:rPr>
          <w:rFonts w:ascii="Times New Roman" w:eastAsia="Times New Roman" w:hAnsi="Times New Roman" w:cs="Times New Roman"/>
          <w:b/>
          <w:bCs/>
          <w:iCs/>
          <w:sz w:val="24"/>
          <w:szCs w:val="24"/>
          <w:lang w:val="x-none" w:eastAsia="zh-CN"/>
        </w:rPr>
        <w:t>часах)</w:t>
      </w:r>
    </w:p>
    <w:p w:rsidR="004803D0" w:rsidRPr="00D66A03" w:rsidRDefault="004803D0"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p>
    <w:p w:rsidR="004803D0" w:rsidRDefault="004803D0"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D66A03">
        <w:rPr>
          <w:rFonts w:ascii="Times New Roman" w:eastAsia="Times New Roman" w:hAnsi="Times New Roman" w:cs="Times New Roman"/>
          <w:b/>
          <w:sz w:val="24"/>
          <w:szCs w:val="24"/>
          <w:lang w:eastAsia="zh-CN"/>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2"/>
        <w:gridCol w:w="2058"/>
        <w:gridCol w:w="646"/>
        <w:gridCol w:w="63"/>
        <w:gridCol w:w="709"/>
        <w:gridCol w:w="36"/>
        <w:gridCol w:w="546"/>
        <w:gridCol w:w="80"/>
        <w:gridCol w:w="558"/>
        <w:gridCol w:w="72"/>
        <w:gridCol w:w="651"/>
        <w:gridCol w:w="65"/>
        <w:gridCol w:w="238"/>
        <w:gridCol w:w="60"/>
        <w:gridCol w:w="534"/>
        <w:gridCol w:w="53"/>
        <w:gridCol w:w="516"/>
        <w:gridCol w:w="45"/>
        <w:gridCol w:w="497"/>
        <w:gridCol w:w="2016"/>
      </w:tblGrid>
      <w:tr w:rsidR="001C36D9" w:rsidRPr="004803D0" w:rsidTr="006F3EA3">
        <w:trPr>
          <w:cantSplit/>
          <w:trHeight w:val="742"/>
          <w:jc w:val="center"/>
        </w:trPr>
        <w:tc>
          <w:tcPr>
            <w:tcW w:w="79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№п/п</w:t>
            </w:r>
          </w:p>
        </w:tc>
        <w:tc>
          <w:tcPr>
            <w:tcW w:w="20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Разделы и темы дисциплины</w:t>
            </w:r>
          </w:p>
        </w:tc>
        <w:tc>
          <w:tcPr>
            <w:tcW w:w="64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Семестр</w:t>
            </w:r>
          </w:p>
        </w:tc>
        <w:tc>
          <w:tcPr>
            <w:tcW w:w="4723" w:type="dxa"/>
            <w:gridSpan w:val="16"/>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Виды учебной работы, включая самостоятельную работу студентов и трудоемкость (в часах)</w:t>
            </w:r>
          </w:p>
        </w:tc>
        <w:tc>
          <w:tcPr>
            <w:tcW w:w="201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i/>
              </w:rPr>
            </w:pPr>
            <w:r w:rsidRPr="00924A7A">
              <w:rPr>
                <w:rFonts w:ascii="Times New Roman" w:eastAsia="Times New Roman" w:hAnsi="Times New Roman" w:cs="Times New Roman"/>
                <w:b/>
              </w:rPr>
              <w:t xml:space="preserve">Вид оценочного средства текущего контроля успеваемости, промежуточной аттестации </w:t>
            </w:r>
          </w:p>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b/>
                <w:i/>
              </w:rPr>
              <w:t>(по семестрам)</w:t>
            </w:r>
          </w:p>
        </w:tc>
      </w:tr>
      <w:tr w:rsidR="001C36D9" w:rsidRPr="004803D0" w:rsidTr="006F3EA3">
        <w:trPr>
          <w:cantSplit/>
          <w:trHeight w:val="438"/>
          <w:jc w:val="center"/>
        </w:trPr>
        <w:tc>
          <w:tcPr>
            <w:tcW w:w="79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2058"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b/>
              </w:rPr>
            </w:pPr>
          </w:p>
        </w:tc>
        <w:tc>
          <w:tcPr>
            <w:tcW w:w="646"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b/>
              </w:rPr>
            </w:pPr>
          </w:p>
        </w:tc>
        <w:tc>
          <w:tcPr>
            <w:tcW w:w="808" w:type="dxa"/>
            <w:gridSpan w:val="3"/>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Всего</w:t>
            </w:r>
          </w:p>
        </w:tc>
        <w:tc>
          <w:tcPr>
            <w:tcW w:w="2210"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Из них аудиторные занятия</w:t>
            </w:r>
          </w:p>
        </w:tc>
        <w:tc>
          <w:tcPr>
            <w:tcW w:w="594" w:type="dxa"/>
            <w:gridSpan w:val="2"/>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Самостоятельная работа</w:t>
            </w:r>
          </w:p>
        </w:tc>
        <w:tc>
          <w:tcPr>
            <w:tcW w:w="569" w:type="dxa"/>
            <w:gridSpan w:val="2"/>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Контрольная работа</w:t>
            </w:r>
          </w:p>
        </w:tc>
        <w:tc>
          <w:tcPr>
            <w:tcW w:w="542" w:type="dxa"/>
            <w:gridSpan w:val="2"/>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b/>
              </w:rPr>
              <w:t>Курсовая работа</w:t>
            </w:r>
          </w:p>
        </w:tc>
        <w:tc>
          <w:tcPr>
            <w:tcW w:w="201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rPr>
            </w:pPr>
          </w:p>
        </w:tc>
      </w:tr>
      <w:tr w:rsidR="001C36D9" w:rsidRPr="004803D0" w:rsidTr="006F3EA3">
        <w:trPr>
          <w:cantSplit/>
          <w:trHeight w:hRule="exact" w:val="2783"/>
          <w:jc w:val="center"/>
        </w:trPr>
        <w:tc>
          <w:tcPr>
            <w:tcW w:w="79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2058"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b/>
              </w:rPr>
            </w:pPr>
          </w:p>
        </w:tc>
        <w:tc>
          <w:tcPr>
            <w:tcW w:w="646"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b/>
              </w:rPr>
            </w:pPr>
          </w:p>
        </w:tc>
        <w:tc>
          <w:tcPr>
            <w:tcW w:w="808" w:type="dxa"/>
            <w:gridSpan w:val="3"/>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b/>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 xml:space="preserve">Лекции </w:t>
            </w:r>
          </w:p>
        </w:tc>
        <w:tc>
          <w:tcPr>
            <w:tcW w:w="638" w:type="dxa"/>
            <w:gridSpan w:val="2"/>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.Практикум. Лаборатор</w:t>
            </w:r>
          </w:p>
        </w:tc>
        <w:tc>
          <w:tcPr>
            <w:tcW w:w="723" w:type="dxa"/>
            <w:gridSpan w:val="2"/>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 xml:space="preserve">Практическ.занятия /семинары </w:t>
            </w:r>
          </w:p>
        </w:tc>
        <w:tc>
          <w:tcPr>
            <w:tcW w:w="303" w:type="dxa"/>
            <w:gridSpan w:val="2"/>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924A7A"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594"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b/>
              </w:rPr>
            </w:pPr>
          </w:p>
        </w:tc>
        <w:tc>
          <w:tcPr>
            <w:tcW w:w="569"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b/>
              </w:rPr>
            </w:pPr>
          </w:p>
        </w:tc>
        <w:tc>
          <w:tcPr>
            <w:tcW w:w="54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rPr>
            </w:pP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36D9" w:rsidRPr="00924A7A" w:rsidRDefault="001C36D9" w:rsidP="00725DF1">
            <w:pPr>
              <w:suppressAutoHyphens/>
              <w:autoSpaceDE w:val="0"/>
              <w:spacing w:after="0" w:line="240" w:lineRule="auto"/>
              <w:jc w:val="both"/>
              <w:rPr>
                <w:rFonts w:ascii="Times New Roman" w:eastAsia="Times New Roman" w:hAnsi="Times New Roman" w:cs="Times New Roman"/>
              </w:rPr>
            </w:pPr>
          </w:p>
        </w:tc>
      </w:tr>
      <w:tr w:rsidR="006F3EA3" w:rsidRPr="004803D0" w:rsidTr="006F3EA3">
        <w:trPr>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w:t>
            </w:r>
          </w:p>
        </w:tc>
        <w:tc>
          <w:tcPr>
            <w:tcW w:w="2058" w:type="dxa"/>
            <w:tcBorders>
              <w:top w:val="single" w:sz="4" w:space="0" w:color="000001"/>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Введение в риск-менеджмент</w:t>
            </w:r>
          </w:p>
        </w:tc>
        <w:tc>
          <w:tcPr>
            <w:tcW w:w="646" w:type="dxa"/>
            <w:tcBorders>
              <w:top w:val="single" w:sz="4" w:space="0" w:color="000000"/>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single" w:sz="8" w:space="0" w:color="000000"/>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14</w:t>
            </w:r>
          </w:p>
        </w:tc>
        <w:tc>
          <w:tcPr>
            <w:tcW w:w="546"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2</w:t>
            </w:r>
          </w:p>
        </w:tc>
        <w:tc>
          <w:tcPr>
            <w:tcW w:w="638" w:type="dxa"/>
            <w:gridSpan w:val="2"/>
            <w:tcBorders>
              <w:top w:val="single" w:sz="8" w:space="0" w:color="000000"/>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single" w:sz="8" w:space="0" w:color="000000"/>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single" w:sz="8" w:space="0" w:color="000000"/>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single" w:sz="8" w:space="0" w:color="000000"/>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8</w:t>
            </w:r>
          </w:p>
        </w:tc>
        <w:tc>
          <w:tcPr>
            <w:tcW w:w="569"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Опрос</w:t>
            </w:r>
          </w:p>
        </w:tc>
      </w:tr>
      <w:tr w:rsidR="006F3EA3" w:rsidRPr="004803D0" w:rsidTr="006F3EA3">
        <w:trPr>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2</w:t>
            </w:r>
          </w:p>
        </w:tc>
        <w:tc>
          <w:tcPr>
            <w:tcW w:w="2058" w:type="dxa"/>
            <w:tcBorders>
              <w:top w:val="single" w:sz="4" w:space="0" w:color="000000"/>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Классификация рисков, этапы управления рисками</w:t>
            </w:r>
          </w:p>
        </w:tc>
        <w:tc>
          <w:tcPr>
            <w:tcW w:w="646" w:type="dxa"/>
            <w:tcBorders>
              <w:top w:val="single" w:sz="4" w:space="0" w:color="000000"/>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8</w:t>
            </w:r>
          </w:p>
        </w:tc>
        <w:tc>
          <w:tcPr>
            <w:tcW w:w="569"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 xml:space="preserve">Коллоквиум </w:t>
            </w:r>
          </w:p>
        </w:tc>
      </w:tr>
      <w:tr w:rsidR="006F3EA3"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3</w:t>
            </w:r>
          </w:p>
        </w:tc>
        <w:tc>
          <w:tcPr>
            <w:tcW w:w="2058" w:type="dxa"/>
            <w:tcBorders>
              <w:top w:val="single" w:sz="4" w:space="0" w:color="000000"/>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Организация риск-менеджмента на предприятии.</w:t>
            </w:r>
          </w:p>
        </w:tc>
        <w:tc>
          <w:tcPr>
            <w:tcW w:w="646" w:type="dxa"/>
            <w:tcBorders>
              <w:top w:val="single" w:sz="4" w:space="0" w:color="000000"/>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14</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7</w:t>
            </w:r>
          </w:p>
        </w:tc>
        <w:tc>
          <w:tcPr>
            <w:tcW w:w="569"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Опрос</w:t>
            </w:r>
          </w:p>
        </w:tc>
      </w:tr>
      <w:tr w:rsidR="006F3EA3"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4</w:t>
            </w:r>
          </w:p>
        </w:tc>
        <w:tc>
          <w:tcPr>
            <w:tcW w:w="2058" w:type="dxa"/>
            <w:tcBorders>
              <w:top w:val="nil"/>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Особенности выбора стратегии и методы решения управленческих задач. Много вариантность риск-менеджмента, эвристические правила риск-</w:t>
            </w:r>
            <w:r w:rsidRPr="00924A7A">
              <w:rPr>
                <w:rFonts w:ascii="Times New Roman" w:eastAsia="Times New Roman" w:hAnsi="Times New Roman" w:cs="Times New Roman"/>
                <w:lang w:eastAsia="zh-CN"/>
              </w:rPr>
              <w:lastRenderedPageBreak/>
              <w:t>менеджмента</w:t>
            </w:r>
          </w:p>
        </w:tc>
        <w:tc>
          <w:tcPr>
            <w:tcW w:w="646"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5</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7</w:t>
            </w:r>
          </w:p>
        </w:tc>
        <w:tc>
          <w:tcPr>
            <w:tcW w:w="569"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 xml:space="preserve">Коллоквиум </w:t>
            </w:r>
          </w:p>
        </w:tc>
      </w:tr>
      <w:tr w:rsidR="006F3EA3"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lastRenderedPageBreak/>
              <w:t>5</w:t>
            </w:r>
          </w:p>
        </w:tc>
        <w:tc>
          <w:tcPr>
            <w:tcW w:w="2058" w:type="dxa"/>
            <w:tcBorders>
              <w:top w:val="nil"/>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Определение «функция полезности»</w:t>
            </w:r>
          </w:p>
        </w:tc>
        <w:tc>
          <w:tcPr>
            <w:tcW w:w="646"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14</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2</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8</w:t>
            </w:r>
          </w:p>
        </w:tc>
        <w:tc>
          <w:tcPr>
            <w:tcW w:w="569"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Опрос</w:t>
            </w:r>
          </w:p>
        </w:tc>
      </w:tr>
      <w:tr w:rsidR="006F3EA3" w:rsidRPr="004803D0" w:rsidTr="006F3EA3">
        <w:trPr>
          <w:trHeight w:val="525"/>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6F3EA3" w:rsidRPr="00045F09"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045F09">
              <w:rPr>
                <w:rFonts w:ascii="Times New Roman" w:eastAsia="Times New Roman" w:hAnsi="Times New Roman" w:cs="Times New Roman"/>
              </w:rPr>
              <w:t>6</w:t>
            </w:r>
          </w:p>
        </w:tc>
        <w:tc>
          <w:tcPr>
            <w:tcW w:w="2058" w:type="dxa"/>
            <w:tcBorders>
              <w:top w:val="nil"/>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Методы математического прогнозирования и оценки рисков на основе принципа «опоры на собственные силы»</w:t>
            </w:r>
          </w:p>
        </w:tc>
        <w:tc>
          <w:tcPr>
            <w:tcW w:w="646"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8</w:t>
            </w:r>
          </w:p>
        </w:tc>
        <w:tc>
          <w:tcPr>
            <w:tcW w:w="569"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b/>
              </w:rPr>
            </w:pPr>
          </w:p>
        </w:tc>
        <w:tc>
          <w:tcPr>
            <w:tcW w:w="54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Тестирование</w:t>
            </w:r>
          </w:p>
        </w:tc>
      </w:tr>
      <w:tr w:rsidR="006F3EA3"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7</w:t>
            </w:r>
          </w:p>
        </w:tc>
        <w:tc>
          <w:tcPr>
            <w:tcW w:w="2058" w:type="dxa"/>
            <w:tcBorders>
              <w:top w:val="nil"/>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Применение вероятностных моделей оценки риска на примере организации лотереи</w:t>
            </w:r>
          </w:p>
        </w:tc>
        <w:tc>
          <w:tcPr>
            <w:tcW w:w="646"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14</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7</w:t>
            </w:r>
          </w:p>
        </w:tc>
        <w:tc>
          <w:tcPr>
            <w:tcW w:w="569"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 xml:space="preserve">Коллоквиум </w:t>
            </w:r>
          </w:p>
        </w:tc>
      </w:tr>
      <w:tr w:rsidR="006F3EA3" w:rsidRPr="006F3EA3" w:rsidTr="006F3EA3">
        <w:trPr>
          <w:trHeight w:val="1155"/>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tabs>
                <w:tab w:val="left" w:pos="643"/>
              </w:tabs>
              <w:spacing w:after="160"/>
              <w:jc w:val="center"/>
              <w:rPr>
                <w:rFonts w:ascii="Times New Roman" w:hAnsi="Times New Roman" w:cs="Times New Roman"/>
                <w:b/>
              </w:rPr>
            </w:pPr>
          </w:p>
        </w:tc>
        <w:tc>
          <w:tcPr>
            <w:tcW w:w="2058" w:type="dxa"/>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rPr>
                <w:rFonts w:ascii="Times New Roman" w:hAnsi="Times New Roman" w:cs="Times New Roman"/>
                <w:b/>
              </w:rPr>
            </w:pPr>
            <w:r w:rsidRPr="006F3EA3">
              <w:rPr>
                <w:rFonts w:ascii="Times New Roman" w:hAnsi="Times New Roman" w:cs="Times New Roman"/>
                <w:b/>
              </w:rPr>
              <w:t>Текущий контроль (контрольный срез)</w:t>
            </w:r>
          </w:p>
        </w:tc>
        <w:tc>
          <w:tcPr>
            <w:tcW w:w="709"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rPr>
            </w:pPr>
          </w:p>
        </w:tc>
        <w:tc>
          <w:tcPr>
            <w:tcW w:w="66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b/>
              </w:rPr>
            </w:pPr>
          </w:p>
        </w:tc>
        <w:tc>
          <w:tcPr>
            <w:tcW w:w="63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b/>
              </w:rPr>
            </w:pPr>
          </w:p>
        </w:tc>
        <w:tc>
          <w:tcPr>
            <w:tcW w:w="716"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b/>
                <w:bCs/>
                <w:shd w:val="clear" w:color="auto" w:fill="FFFFFF"/>
              </w:rPr>
            </w:pPr>
          </w:p>
        </w:tc>
        <w:tc>
          <w:tcPr>
            <w:tcW w:w="298"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b/>
                <w:bCs/>
                <w:shd w:val="clear" w:color="auto" w:fill="FFFFFF"/>
              </w:rPr>
            </w:pPr>
          </w:p>
        </w:tc>
        <w:tc>
          <w:tcPr>
            <w:tcW w:w="587"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b/>
              </w:rPr>
            </w:pPr>
          </w:p>
        </w:tc>
        <w:tc>
          <w:tcPr>
            <w:tcW w:w="56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b/>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b/>
              </w:rPr>
            </w:pP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F3EA3" w:rsidRPr="006F3EA3" w:rsidRDefault="006F3EA3" w:rsidP="00C90B7D">
            <w:pPr>
              <w:jc w:val="center"/>
              <w:rPr>
                <w:rFonts w:ascii="Times New Roman" w:hAnsi="Times New Roman" w:cs="Times New Roman"/>
                <w:b/>
              </w:rPr>
            </w:pPr>
            <w:r w:rsidRPr="006F3EA3">
              <w:rPr>
                <w:rFonts w:ascii="Times New Roman" w:hAnsi="Times New Roman" w:cs="Times New Roman"/>
                <w:b/>
              </w:rPr>
              <w:t>Тестирование, решение задач</w:t>
            </w:r>
          </w:p>
        </w:tc>
      </w:tr>
      <w:tr w:rsidR="006F3EA3"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8</w:t>
            </w:r>
          </w:p>
        </w:tc>
        <w:tc>
          <w:tcPr>
            <w:tcW w:w="2058" w:type="dxa"/>
            <w:tcBorders>
              <w:top w:val="nil"/>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Модели расчета показателей риска банкротства и невозврата кредита в системе антикризисного управления фирмой</w:t>
            </w:r>
          </w:p>
        </w:tc>
        <w:tc>
          <w:tcPr>
            <w:tcW w:w="646"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5</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7</w:t>
            </w:r>
          </w:p>
        </w:tc>
        <w:tc>
          <w:tcPr>
            <w:tcW w:w="569"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Опрос</w:t>
            </w:r>
          </w:p>
        </w:tc>
      </w:tr>
      <w:tr w:rsidR="006F3EA3"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9</w:t>
            </w:r>
          </w:p>
        </w:tc>
        <w:tc>
          <w:tcPr>
            <w:tcW w:w="2058" w:type="dxa"/>
            <w:tcBorders>
              <w:top w:val="nil"/>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Анализ природного риска. Критерий Вальда</w:t>
            </w:r>
          </w:p>
        </w:tc>
        <w:tc>
          <w:tcPr>
            <w:tcW w:w="646"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14</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2</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8</w:t>
            </w:r>
          </w:p>
        </w:tc>
        <w:tc>
          <w:tcPr>
            <w:tcW w:w="569"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 xml:space="preserve">Коллоквиум </w:t>
            </w:r>
          </w:p>
        </w:tc>
      </w:tr>
      <w:tr w:rsidR="006F3EA3"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10</w:t>
            </w:r>
          </w:p>
        </w:tc>
        <w:tc>
          <w:tcPr>
            <w:tcW w:w="2058" w:type="dxa"/>
            <w:tcBorders>
              <w:top w:val="nil"/>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Управление рисками на фондовом рынке</w:t>
            </w:r>
          </w:p>
        </w:tc>
        <w:tc>
          <w:tcPr>
            <w:tcW w:w="646"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8</w:t>
            </w:r>
          </w:p>
        </w:tc>
        <w:tc>
          <w:tcPr>
            <w:tcW w:w="569"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Опрос</w:t>
            </w:r>
          </w:p>
        </w:tc>
      </w:tr>
      <w:tr w:rsidR="006F3EA3"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11</w:t>
            </w:r>
          </w:p>
        </w:tc>
        <w:tc>
          <w:tcPr>
            <w:tcW w:w="2058" w:type="dxa"/>
            <w:tcBorders>
              <w:top w:val="nil"/>
              <w:left w:val="single" w:sz="4" w:space="0" w:color="000000"/>
              <w:bottom w:val="single" w:sz="4" w:space="0" w:color="000000"/>
              <w:right w:val="nil"/>
            </w:tcBorders>
            <w:tcMar>
              <w:left w:w="103" w:type="dxa"/>
            </w:tcMa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Методы управления рисками на фондовом рынке</w:t>
            </w:r>
          </w:p>
        </w:tc>
        <w:tc>
          <w:tcPr>
            <w:tcW w:w="646"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14</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7</w:t>
            </w:r>
          </w:p>
        </w:tc>
        <w:tc>
          <w:tcPr>
            <w:tcW w:w="569"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 xml:space="preserve">Коллоквиум </w:t>
            </w:r>
          </w:p>
        </w:tc>
      </w:tr>
      <w:tr w:rsidR="006F3EA3"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6F3EA3" w:rsidRPr="004803D0" w:rsidRDefault="006F3EA3" w:rsidP="006F3EA3">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12</w:t>
            </w:r>
          </w:p>
        </w:tc>
        <w:tc>
          <w:tcPr>
            <w:tcW w:w="2058"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900"/>
              </w:tabs>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Оценка риска при проведении сделок с заемными средствами.</w:t>
            </w:r>
          </w:p>
        </w:tc>
        <w:tc>
          <w:tcPr>
            <w:tcW w:w="646" w:type="dxa"/>
            <w:tcBorders>
              <w:top w:val="nil"/>
              <w:left w:val="single" w:sz="4" w:space="0" w:color="000000"/>
              <w:bottom w:val="single" w:sz="4" w:space="0" w:color="000000"/>
              <w:right w:val="nil"/>
            </w:tcBorders>
            <w:tcMar>
              <w:left w:w="103" w:type="dxa"/>
            </w:tcMar>
            <w:vAlign w:val="center"/>
          </w:tcPr>
          <w:p w:rsidR="006F3EA3" w:rsidRPr="00924A7A" w:rsidRDefault="006F3EA3" w:rsidP="006F3EA3">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6F3EA3" w:rsidRPr="00924A7A" w:rsidRDefault="006F3EA3" w:rsidP="006F3EA3">
            <w:pPr>
              <w:jc w:val="both"/>
              <w:rPr>
                <w:rFonts w:ascii="Times New Roman" w:hAnsi="Times New Roman" w:cs="Times New Roman"/>
                <w:color w:val="000000"/>
              </w:rPr>
            </w:pPr>
            <w:r>
              <w:rPr>
                <w:rFonts w:ascii="Times New Roman" w:hAnsi="Times New Roman" w:cs="Times New Roman"/>
                <w:color w:val="000000"/>
              </w:rPr>
              <w:t>8</w:t>
            </w:r>
          </w:p>
        </w:tc>
        <w:tc>
          <w:tcPr>
            <w:tcW w:w="569"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6F3EA3" w:rsidRPr="00924A7A" w:rsidRDefault="006F3EA3" w:rsidP="006F3EA3">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Опрос</w:t>
            </w:r>
          </w:p>
        </w:tc>
      </w:tr>
      <w:tr w:rsidR="00924A7A"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13</w:t>
            </w:r>
          </w:p>
        </w:tc>
        <w:tc>
          <w:tcPr>
            <w:tcW w:w="2058" w:type="dxa"/>
            <w:tcBorders>
              <w:top w:val="nil"/>
              <w:left w:val="single" w:sz="4" w:space="0" w:color="000000"/>
              <w:bottom w:val="single" w:sz="4" w:space="0" w:color="000000"/>
              <w:right w:val="nil"/>
            </w:tcBorders>
            <w:tcMar>
              <w:left w:w="103" w:type="dxa"/>
            </w:tcMar>
            <w:vAlign w:val="center"/>
          </w:tcPr>
          <w:p w:rsidR="00924A7A" w:rsidRPr="00924A7A"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Риски и страхование бизнеса. Особые условия договора</w:t>
            </w:r>
          </w:p>
        </w:tc>
        <w:tc>
          <w:tcPr>
            <w:tcW w:w="646" w:type="dxa"/>
            <w:tcBorders>
              <w:top w:val="nil"/>
              <w:left w:val="single" w:sz="4" w:space="0" w:color="000000"/>
              <w:bottom w:val="single" w:sz="4" w:space="0" w:color="000000"/>
              <w:right w:val="nil"/>
            </w:tcBorders>
            <w:tcMar>
              <w:left w:w="103" w:type="dxa"/>
            </w:tcMar>
            <w:vAlign w:val="center"/>
          </w:tcPr>
          <w:p w:rsidR="00924A7A" w:rsidRPr="00924A7A" w:rsidRDefault="007879E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7879EA">
            <w:pPr>
              <w:jc w:val="both"/>
              <w:rPr>
                <w:rFonts w:ascii="Times New Roman" w:hAnsi="Times New Roman" w:cs="Times New Roman"/>
                <w:color w:val="000000"/>
              </w:rPr>
            </w:pPr>
            <w:r>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6F3EA3">
            <w:pPr>
              <w:jc w:val="both"/>
              <w:rPr>
                <w:rFonts w:ascii="Times New Roman" w:hAnsi="Times New Roman" w:cs="Times New Roman"/>
                <w:color w:val="000000"/>
              </w:rPr>
            </w:pPr>
            <w:r>
              <w:rPr>
                <w:rFonts w:ascii="Times New Roman" w:hAnsi="Times New Roman" w:cs="Times New Roman"/>
                <w:color w:val="000000"/>
              </w:rPr>
              <w:t>3</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6F3EA3">
            <w:pPr>
              <w:jc w:val="both"/>
              <w:rPr>
                <w:rFonts w:ascii="Times New Roman" w:hAnsi="Times New Roman" w:cs="Times New Roman"/>
                <w:color w:val="000000"/>
              </w:rPr>
            </w:pPr>
            <w:r>
              <w:rPr>
                <w:rFonts w:ascii="Times New Roman" w:hAnsi="Times New Roman" w:cs="Times New Roman"/>
                <w:color w:val="000000"/>
              </w:rPr>
              <w:t>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6F3EA3">
            <w:pPr>
              <w:jc w:val="both"/>
              <w:rPr>
                <w:rFonts w:ascii="Times New Roman" w:hAnsi="Times New Roman" w:cs="Times New Roman"/>
                <w:color w:val="000000"/>
              </w:rPr>
            </w:pPr>
            <w:r>
              <w:rPr>
                <w:rFonts w:ascii="Times New Roman" w:hAnsi="Times New Roman" w:cs="Times New Roman"/>
                <w:color w:val="000000"/>
              </w:rPr>
              <w:t>8</w:t>
            </w:r>
          </w:p>
        </w:tc>
        <w:tc>
          <w:tcPr>
            <w:tcW w:w="569" w:type="dxa"/>
            <w:gridSpan w:val="2"/>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924A7A" w:rsidRPr="00924A7A"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924A7A"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924A7A">
              <w:rPr>
                <w:rFonts w:ascii="Times New Roman" w:eastAsia="Times New Roman" w:hAnsi="Times New Roman" w:cs="Times New Roman"/>
              </w:rPr>
              <w:t xml:space="preserve">Коллоквиум </w:t>
            </w:r>
          </w:p>
        </w:tc>
      </w:tr>
      <w:tr w:rsidR="00924A7A"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p>
        </w:tc>
        <w:tc>
          <w:tcPr>
            <w:tcW w:w="2058" w:type="dxa"/>
            <w:tcBorders>
              <w:top w:val="nil"/>
              <w:left w:val="single" w:sz="4" w:space="0" w:color="000000"/>
              <w:bottom w:val="single" w:sz="4" w:space="0" w:color="000000"/>
              <w:right w:val="nil"/>
            </w:tcBorders>
            <w:tcMar>
              <w:left w:w="103" w:type="dxa"/>
            </w:tcMar>
            <w:vAlign w:val="center"/>
          </w:tcPr>
          <w:p w:rsidR="00924A7A" w:rsidRPr="00924A7A"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b/>
                <w:lang w:eastAsia="zh-CN"/>
              </w:rPr>
            </w:pPr>
            <w:r w:rsidRPr="00924A7A">
              <w:rPr>
                <w:rFonts w:ascii="Times New Roman" w:eastAsia="Times New Roman" w:hAnsi="Times New Roman" w:cs="Times New Roman"/>
                <w:b/>
                <w:lang w:eastAsia="zh-CN"/>
              </w:rPr>
              <w:t>Экзамен</w:t>
            </w:r>
          </w:p>
        </w:tc>
        <w:tc>
          <w:tcPr>
            <w:tcW w:w="646"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27</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569" w:type="dxa"/>
            <w:gridSpan w:val="2"/>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924A7A" w:rsidRPr="00924A7A" w:rsidRDefault="00924A7A" w:rsidP="00725DF1">
            <w:pPr>
              <w:widowControl w:val="0"/>
              <w:suppressAutoHyphens/>
              <w:autoSpaceDE w:val="0"/>
              <w:spacing w:after="0" w:line="240" w:lineRule="auto"/>
              <w:jc w:val="both"/>
              <w:rPr>
                <w:rFonts w:ascii="Times New Roman" w:eastAsia="Times New Roman" w:hAnsi="Times New Roman" w:cs="Times New Roman"/>
                <w:b/>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924A7A" w:rsidRDefault="007879EA" w:rsidP="00725DF1">
            <w:pPr>
              <w:widowControl w:val="0"/>
              <w:suppressAutoHyphens/>
              <w:autoSpaceDE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27 (экзамен</w:t>
            </w:r>
            <w:r w:rsidR="00924A7A" w:rsidRPr="00924A7A">
              <w:rPr>
                <w:rFonts w:ascii="Times New Roman" w:eastAsia="Times New Roman" w:hAnsi="Times New Roman" w:cs="Times New Roman"/>
                <w:b/>
              </w:rPr>
              <w:t>)</w:t>
            </w:r>
          </w:p>
        </w:tc>
      </w:tr>
      <w:tr w:rsidR="00924A7A" w:rsidRPr="004803D0" w:rsidTr="006F3EA3">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p>
        </w:tc>
        <w:tc>
          <w:tcPr>
            <w:tcW w:w="2058" w:type="dxa"/>
            <w:tcBorders>
              <w:top w:val="nil"/>
              <w:left w:val="single" w:sz="4" w:space="0" w:color="000000"/>
              <w:bottom w:val="single" w:sz="4" w:space="0" w:color="000000"/>
              <w:right w:val="nil"/>
            </w:tcBorders>
            <w:tcMar>
              <w:left w:w="103" w:type="dxa"/>
            </w:tcMar>
            <w:vAlign w:val="center"/>
          </w:tcPr>
          <w:p w:rsidR="00924A7A" w:rsidRPr="00924A7A"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b/>
                <w:lang w:eastAsia="zh-CN"/>
              </w:rPr>
            </w:pPr>
            <w:r w:rsidRPr="00924A7A">
              <w:rPr>
                <w:rFonts w:ascii="Times New Roman" w:eastAsia="Times New Roman" w:hAnsi="Times New Roman" w:cs="Times New Roman"/>
                <w:b/>
                <w:lang w:eastAsia="zh-CN"/>
              </w:rPr>
              <w:t>Итого</w:t>
            </w:r>
          </w:p>
        </w:tc>
        <w:tc>
          <w:tcPr>
            <w:tcW w:w="646"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808" w:type="dxa"/>
            <w:gridSpan w:val="3"/>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216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7879E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36</w:t>
            </w:r>
          </w:p>
        </w:tc>
        <w:tc>
          <w:tcPr>
            <w:tcW w:w="638"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723"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7879E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54</w:t>
            </w:r>
          </w:p>
        </w:tc>
        <w:tc>
          <w:tcPr>
            <w:tcW w:w="303"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594" w:type="dxa"/>
            <w:gridSpan w:val="2"/>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7879EA">
            <w:pPr>
              <w:widowControl w:val="0"/>
              <w:tabs>
                <w:tab w:val="left" w:pos="900"/>
              </w:tabs>
              <w:suppressAutoHyphens/>
              <w:autoSpaceDE w:val="0"/>
              <w:spacing w:after="0" w:line="240" w:lineRule="auto"/>
              <w:ind w:left="-56" w:right="-126"/>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99</w:t>
            </w:r>
          </w:p>
        </w:tc>
        <w:tc>
          <w:tcPr>
            <w:tcW w:w="569" w:type="dxa"/>
            <w:gridSpan w:val="2"/>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542" w:type="dxa"/>
            <w:gridSpan w:val="2"/>
            <w:tcBorders>
              <w:left w:val="single" w:sz="4" w:space="0" w:color="000001"/>
              <w:bottom w:val="single" w:sz="4" w:space="0" w:color="000001"/>
            </w:tcBorders>
            <w:shd w:val="clear" w:color="auto" w:fill="auto"/>
            <w:tcMar>
              <w:left w:w="103" w:type="dxa"/>
            </w:tcMar>
            <w:vAlign w:val="center"/>
          </w:tcPr>
          <w:p w:rsidR="00924A7A" w:rsidRPr="00924A7A" w:rsidRDefault="00924A7A" w:rsidP="00725DF1">
            <w:pPr>
              <w:widowControl w:val="0"/>
              <w:suppressAutoHyphens/>
              <w:autoSpaceDE w:val="0"/>
              <w:spacing w:after="0" w:line="240" w:lineRule="auto"/>
              <w:jc w:val="both"/>
              <w:rPr>
                <w:rFonts w:ascii="Times New Roman" w:eastAsia="Times New Roman" w:hAnsi="Times New Roman" w:cs="Times New Roman"/>
                <w:b/>
              </w:rPr>
            </w:pPr>
          </w:p>
        </w:tc>
        <w:tc>
          <w:tcPr>
            <w:tcW w:w="2016"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924A7A" w:rsidRDefault="00924A7A" w:rsidP="00725DF1">
            <w:pPr>
              <w:widowControl w:val="0"/>
              <w:suppressAutoHyphens/>
              <w:autoSpaceDE w:val="0"/>
              <w:spacing w:after="0" w:line="240" w:lineRule="auto"/>
              <w:jc w:val="both"/>
              <w:rPr>
                <w:rFonts w:ascii="Times New Roman" w:eastAsia="Times New Roman" w:hAnsi="Times New Roman" w:cs="Times New Roman"/>
                <w:b/>
              </w:rPr>
            </w:pPr>
          </w:p>
        </w:tc>
      </w:tr>
    </w:tbl>
    <w:p w:rsidR="001C36D9" w:rsidRPr="00D66A03" w:rsidRDefault="001C36D9"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p>
    <w:p w:rsidR="004803D0" w:rsidRPr="004803D0" w:rsidRDefault="004803D0"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4803D0">
        <w:rPr>
          <w:rFonts w:ascii="Times New Roman" w:eastAsia="Times New Roman" w:hAnsi="Times New Roman" w:cs="Times New Roman"/>
          <w:b/>
          <w:sz w:val="24"/>
          <w:szCs w:val="24"/>
          <w:lang w:eastAsia="zh-CN"/>
        </w:rPr>
        <w:t>для очно-заочной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2"/>
        <w:gridCol w:w="2163"/>
        <w:gridCol w:w="542"/>
        <w:gridCol w:w="808"/>
        <w:gridCol w:w="546"/>
        <w:gridCol w:w="638"/>
        <w:gridCol w:w="723"/>
        <w:gridCol w:w="303"/>
        <w:gridCol w:w="594"/>
        <w:gridCol w:w="569"/>
        <w:gridCol w:w="542"/>
        <w:gridCol w:w="2015"/>
      </w:tblGrid>
      <w:tr w:rsidR="001C36D9" w:rsidRPr="004803D0" w:rsidTr="0013321B">
        <w:trPr>
          <w:cantSplit/>
          <w:trHeight w:val="742"/>
          <w:jc w:val="center"/>
        </w:trPr>
        <w:tc>
          <w:tcPr>
            <w:tcW w:w="79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№п/п</w:t>
            </w:r>
          </w:p>
        </w:tc>
        <w:tc>
          <w:tcPr>
            <w:tcW w:w="21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Разделы и темы дисциплины</w:t>
            </w:r>
          </w:p>
        </w:tc>
        <w:tc>
          <w:tcPr>
            <w:tcW w:w="54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Семестр</w:t>
            </w:r>
          </w:p>
        </w:tc>
        <w:tc>
          <w:tcPr>
            <w:tcW w:w="472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Виды учебной работы, включая самостоятельную работу студентов и трудоемкость (в часах)</w:t>
            </w:r>
          </w:p>
        </w:tc>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i/>
              </w:rPr>
            </w:pPr>
            <w:r w:rsidRPr="004803D0">
              <w:rPr>
                <w:rFonts w:ascii="Times New Roman" w:eastAsia="Times New Roman" w:hAnsi="Times New Roman" w:cs="Times New Roman"/>
                <w:b/>
              </w:rPr>
              <w:t xml:space="preserve">Вид оценочного средства текущего </w:t>
            </w:r>
            <w:r w:rsidRPr="004803D0">
              <w:rPr>
                <w:rFonts w:ascii="Times New Roman" w:eastAsia="Times New Roman" w:hAnsi="Times New Roman" w:cs="Times New Roman"/>
                <w:b/>
              </w:rPr>
              <w:lastRenderedPageBreak/>
              <w:t xml:space="preserve">контроля успеваемости, промежуточной аттестации </w:t>
            </w:r>
          </w:p>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b/>
                <w:i/>
              </w:rPr>
              <w:t>(по семестрам)</w:t>
            </w:r>
          </w:p>
        </w:tc>
      </w:tr>
      <w:tr w:rsidR="001C36D9" w:rsidRPr="004803D0" w:rsidTr="0013321B">
        <w:trPr>
          <w:cantSplit/>
          <w:trHeight w:val="438"/>
          <w:jc w:val="center"/>
        </w:trPr>
        <w:tc>
          <w:tcPr>
            <w:tcW w:w="79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2163"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4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Всего</w:t>
            </w:r>
          </w:p>
        </w:tc>
        <w:tc>
          <w:tcPr>
            <w:tcW w:w="2210"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Из них аудиторные занятия</w:t>
            </w:r>
          </w:p>
        </w:tc>
        <w:tc>
          <w:tcPr>
            <w:tcW w:w="5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Самостоятельная работа</w:t>
            </w:r>
          </w:p>
        </w:tc>
        <w:tc>
          <w:tcPr>
            <w:tcW w:w="56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Контрольная работа</w:t>
            </w:r>
          </w:p>
        </w:tc>
        <w:tc>
          <w:tcPr>
            <w:tcW w:w="54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b/>
              </w:rPr>
              <w:t>Курсовая работа</w:t>
            </w:r>
          </w:p>
        </w:tc>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rPr>
            </w:pPr>
          </w:p>
        </w:tc>
      </w:tr>
      <w:tr w:rsidR="001C36D9" w:rsidRPr="004803D0" w:rsidTr="0013321B">
        <w:trPr>
          <w:cantSplit/>
          <w:trHeight w:hRule="exact" w:val="2783"/>
          <w:jc w:val="center"/>
        </w:trPr>
        <w:tc>
          <w:tcPr>
            <w:tcW w:w="79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2163"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4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 xml:space="preserve">Лекции </w:t>
            </w:r>
          </w:p>
        </w:tc>
        <w:tc>
          <w:tcPr>
            <w:tcW w:w="63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.Практикум. Лаборатор</w:t>
            </w:r>
          </w:p>
        </w:tc>
        <w:tc>
          <w:tcPr>
            <w:tcW w:w="72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 xml:space="preserve">Практическ.занятия /семинары </w:t>
            </w:r>
          </w:p>
        </w:tc>
        <w:tc>
          <w:tcPr>
            <w:tcW w:w="3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42" w:type="dxa"/>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rPr>
            </w:pPr>
          </w:p>
        </w:tc>
      </w:tr>
      <w:tr w:rsidR="00924A7A" w:rsidRPr="004803D0" w:rsidTr="0013321B">
        <w:trPr>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w:t>
            </w:r>
          </w:p>
        </w:tc>
        <w:tc>
          <w:tcPr>
            <w:tcW w:w="2163"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Введение в риск-менеджмент</w:t>
            </w:r>
          </w:p>
        </w:tc>
        <w:tc>
          <w:tcPr>
            <w:tcW w:w="542" w:type="dxa"/>
            <w:tcBorders>
              <w:top w:val="single" w:sz="4" w:space="0" w:color="000000"/>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17</w:t>
            </w:r>
          </w:p>
        </w:tc>
        <w:tc>
          <w:tcPr>
            <w:tcW w:w="546"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638"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303"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2</w:t>
            </w:r>
          </w:p>
        </w:tc>
        <w:tc>
          <w:tcPr>
            <w:tcW w:w="2163" w:type="dxa"/>
            <w:tcBorders>
              <w:top w:val="single" w:sz="4" w:space="0" w:color="000000"/>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Классификация рисков, этапы управления рисками</w:t>
            </w:r>
          </w:p>
        </w:tc>
        <w:tc>
          <w:tcPr>
            <w:tcW w:w="542" w:type="dxa"/>
            <w:tcBorders>
              <w:top w:val="single" w:sz="4" w:space="0" w:color="000000"/>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17</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3</w:t>
            </w:r>
          </w:p>
        </w:tc>
        <w:tc>
          <w:tcPr>
            <w:tcW w:w="2163" w:type="dxa"/>
            <w:tcBorders>
              <w:top w:val="single" w:sz="4" w:space="0" w:color="000000"/>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Организация риск-менеджмента на предприятии.</w:t>
            </w:r>
          </w:p>
        </w:tc>
        <w:tc>
          <w:tcPr>
            <w:tcW w:w="542" w:type="dxa"/>
            <w:tcBorders>
              <w:top w:val="single" w:sz="4" w:space="0" w:color="000000"/>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4</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Особенности выбора стратегии и методы решения управленческих задач. Много вариантность риск-менеджмента, эвристические правила риск-менеджмента</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5</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Определение «функция полезности»</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trHeight w:val="525"/>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045F09"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045F09">
              <w:rPr>
                <w:rFonts w:ascii="Times New Roman" w:eastAsia="Times New Roman" w:hAnsi="Times New Roman" w:cs="Times New Roman"/>
              </w:rPr>
              <w:t>6</w:t>
            </w:r>
          </w:p>
        </w:tc>
        <w:tc>
          <w:tcPr>
            <w:tcW w:w="2163" w:type="dxa"/>
            <w:tcBorders>
              <w:top w:val="nil"/>
              <w:left w:val="single" w:sz="4" w:space="0" w:color="000000"/>
              <w:bottom w:val="single" w:sz="4" w:space="0" w:color="000000"/>
              <w:right w:val="nil"/>
            </w:tcBorders>
            <w:tcMar>
              <w:left w:w="103" w:type="dxa"/>
            </w:tcMar>
          </w:tcPr>
          <w:p w:rsidR="00924A7A" w:rsidRPr="00045F09"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045F09">
              <w:rPr>
                <w:rFonts w:ascii="Times New Roman" w:eastAsia="Times New Roman" w:hAnsi="Times New Roman" w:cs="Times New Roman"/>
                <w:lang w:eastAsia="zh-CN"/>
              </w:rPr>
              <w:t>Методы математического прогнозирования и оценки рисков на основе принципа «опоры на собственные силы»</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b/>
              </w:rPr>
            </w:pPr>
          </w:p>
        </w:tc>
        <w:tc>
          <w:tcPr>
            <w:tcW w:w="54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b/>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24A7A" w:rsidRPr="00045F09"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045F09">
              <w:rPr>
                <w:rFonts w:ascii="Times New Roman" w:eastAsia="Times New Roman" w:hAnsi="Times New Roman" w:cs="Times New Roman"/>
              </w:rPr>
              <w:t>Тестирование</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7</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Применение вероятностных моделей оценки риска на примере организации лотереи</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8</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Модели расчета показателей риска банкротства и невозврата кредита в системе антикризисного управления фирмой</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9</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 xml:space="preserve">Анализ природного риска. Критерий </w:t>
            </w:r>
            <w:r w:rsidRPr="004803D0">
              <w:rPr>
                <w:rFonts w:ascii="Times New Roman" w:eastAsia="Times New Roman" w:hAnsi="Times New Roman" w:cs="Times New Roman"/>
                <w:lang w:eastAsia="zh-CN"/>
              </w:rPr>
              <w:lastRenderedPageBreak/>
              <w:t>Вальда</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lastRenderedPageBreak/>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17</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lastRenderedPageBreak/>
              <w:t>10</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Управление рисками на фондовом рынке</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17</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11</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Методы управления рисками на фондовом рынке</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17</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13</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12</w:t>
            </w:r>
          </w:p>
        </w:tc>
        <w:tc>
          <w:tcPr>
            <w:tcW w:w="2163" w:type="dxa"/>
            <w:tcBorders>
              <w:top w:val="nil"/>
              <w:left w:val="single" w:sz="4" w:space="0" w:color="000000"/>
              <w:bottom w:val="single" w:sz="4" w:space="0" w:color="000000"/>
              <w:right w:val="nil"/>
            </w:tcBorders>
            <w:tcMar>
              <w:left w:w="103" w:type="dxa"/>
            </w:tcMar>
            <w:vAlign w:val="center"/>
          </w:tcPr>
          <w:p w:rsidR="00924A7A" w:rsidRPr="004803D0"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Оценка риска при проведении сделок с заемными средствами.</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12</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13</w:t>
            </w:r>
          </w:p>
        </w:tc>
        <w:tc>
          <w:tcPr>
            <w:tcW w:w="2163" w:type="dxa"/>
            <w:tcBorders>
              <w:top w:val="nil"/>
              <w:left w:val="single" w:sz="4" w:space="0" w:color="000000"/>
              <w:bottom w:val="single" w:sz="4" w:space="0" w:color="000000"/>
              <w:right w:val="nil"/>
            </w:tcBorders>
            <w:tcMar>
              <w:left w:w="103" w:type="dxa"/>
            </w:tcMar>
            <w:vAlign w:val="center"/>
          </w:tcPr>
          <w:p w:rsidR="00924A7A" w:rsidRPr="004803D0"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lang w:eastAsia="zh-CN"/>
              </w:rPr>
            </w:pPr>
            <w:r w:rsidRPr="005B3592">
              <w:rPr>
                <w:rFonts w:ascii="Times New Roman" w:eastAsia="Times New Roman" w:hAnsi="Times New Roman" w:cs="Times New Roman"/>
                <w:lang w:eastAsia="zh-CN"/>
              </w:rPr>
              <w:t>Риски и страхование бизнеса. Особые условия договора</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2</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12</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924A7A"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2163" w:type="dxa"/>
            <w:tcBorders>
              <w:top w:val="nil"/>
              <w:left w:val="single" w:sz="4" w:space="0" w:color="000000"/>
              <w:bottom w:val="single" w:sz="4" w:space="0" w:color="000000"/>
              <w:right w:val="nil"/>
            </w:tcBorders>
            <w:tcMar>
              <w:left w:w="103" w:type="dxa"/>
            </w:tcMar>
            <w:vAlign w:val="center"/>
          </w:tcPr>
          <w:p w:rsidR="00924A7A" w:rsidRPr="00924A7A"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b/>
                <w:lang w:eastAsia="zh-CN"/>
              </w:rPr>
            </w:pPr>
            <w:r w:rsidRPr="00924A7A">
              <w:rPr>
                <w:rFonts w:ascii="Times New Roman" w:eastAsia="Times New Roman" w:hAnsi="Times New Roman" w:cs="Times New Roman"/>
                <w:b/>
                <w:lang w:eastAsia="zh-CN"/>
              </w:rPr>
              <w:t>Экзамен</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9</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924A7A" w:rsidRDefault="00924A7A" w:rsidP="007326FB">
            <w:pPr>
              <w:widowControl w:val="0"/>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9 (экзамен)</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924A7A"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2163" w:type="dxa"/>
            <w:tcBorders>
              <w:top w:val="nil"/>
              <w:left w:val="single" w:sz="4" w:space="0" w:color="000000"/>
              <w:bottom w:val="single" w:sz="4" w:space="0" w:color="000000"/>
              <w:right w:val="nil"/>
            </w:tcBorders>
            <w:tcMar>
              <w:left w:w="103" w:type="dxa"/>
            </w:tcMar>
            <w:vAlign w:val="center"/>
          </w:tcPr>
          <w:p w:rsidR="00924A7A" w:rsidRPr="00924A7A"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b/>
                <w:lang w:eastAsia="zh-CN"/>
              </w:rPr>
            </w:pPr>
            <w:r w:rsidRPr="00924A7A">
              <w:rPr>
                <w:rFonts w:ascii="Times New Roman" w:eastAsia="Times New Roman" w:hAnsi="Times New Roman" w:cs="Times New Roman"/>
                <w:b/>
                <w:lang w:eastAsia="zh-CN"/>
              </w:rPr>
              <w:t>Итого</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216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20</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20</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ind w:left="-56" w:right="-126"/>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167</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924A7A" w:rsidRDefault="00924A7A" w:rsidP="00725DF1">
            <w:pPr>
              <w:widowControl w:val="0"/>
              <w:suppressAutoHyphens/>
              <w:autoSpaceDE w:val="0"/>
              <w:spacing w:after="0" w:line="240" w:lineRule="auto"/>
              <w:jc w:val="both"/>
              <w:rPr>
                <w:rFonts w:ascii="Times New Roman" w:eastAsia="Times New Roman" w:hAnsi="Times New Roman" w:cs="Times New Roman"/>
                <w:b/>
              </w:rPr>
            </w:pPr>
          </w:p>
        </w:tc>
      </w:tr>
    </w:tbl>
    <w:p w:rsidR="004803D0" w:rsidRPr="004803D0" w:rsidRDefault="004803D0"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p>
    <w:p w:rsidR="004803D0" w:rsidRDefault="004803D0"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4803D0">
        <w:rPr>
          <w:rFonts w:ascii="Times New Roman" w:eastAsia="Times New Roman" w:hAnsi="Times New Roman" w:cs="Times New Roman"/>
          <w:b/>
          <w:sz w:val="24"/>
          <w:szCs w:val="24"/>
          <w:lang w:eastAsia="zh-CN"/>
        </w:rPr>
        <w:t>для заочной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2"/>
        <w:gridCol w:w="2163"/>
        <w:gridCol w:w="542"/>
        <w:gridCol w:w="808"/>
        <w:gridCol w:w="546"/>
        <w:gridCol w:w="638"/>
        <w:gridCol w:w="723"/>
        <w:gridCol w:w="303"/>
        <w:gridCol w:w="594"/>
        <w:gridCol w:w="569"/>
        <w:gridCol w:w="542"/>
        <w:gridCol w:w="2015"/>
      </w:tblGrid>
      <w:tr w:rsidR="001C36D9" w:rsidRPr="004803D0" w:rsidTr="0013321B">
        <w:trPr>
          <w:cantSplit/>
          <w:trHeight w:val="742"/>
          <w:jc w:val="center"/>
        </w:trPr>
        <w:tc>
          <w:tcPr>
            <w:tcW w:w="79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№п/п</w:t>
            </w:r>
          </w:p>
        </w:tc>
        <w:tc>
          <w:tcPr>
            <w:tcW w:w="21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Разделы и темы дисциплины</w:t>
            </w:r>
          </w:p>
        </w:tc>
        <w:tc>
          <w:tcPr>
            <w:tcW w:w="54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Семестр</w:t>
            </w:r>
          </w:p>
        </w:tc>
        <w:tc>
          <w:tcPr>
            <w:tcW w:w="472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Виды учебной работы, включая самостоятельную работу студентов и трудоемкость (в часах)</w:t>
            </w:r>
          </w:p>
        </w:tc>
        <w:tc>
          <w:tcPr>
            <w:tcW w:w="20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i/>
              </w:rPr>
            </w:pPr>
            <w:r w:rsidRPr="004803D0">
              <w:rPr>
                <w:rFonts w:ascii="Times New Roman" w:eastAsia="Times New Roman" w:hAnsi="Times New Roman" w:cs="Times New Roman"/>
                <w:b/>
              </w:rPr>
              <w:t xml:space="preserve">Вид оценочного средства текущего контроля успеваемости, промежуточной аттестации </w:t>
            </w:r>
          </w:p>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b/>
                <w:i/>
              </w:rPr>
              <w:t>(по семестрам)</w:t>
            </w:r>
          </w:p>
        </w:tc>
      </w:tr>
      <w:tr w:rsidR="001C36D9" w:rsidRPr="004803D0" w:rsidTr="0013321B">
        <w:trPr>
          <w:cantSplit/>
          <w:trHeight w:val="438"/>
          <w:jc w:val="center"/>
        </w:trPr>
        <w:tc>
          <w:tcPr>
            <w:tcW w:w="79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2163"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4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Всего</w:t>
            </w:r>
          </w:p>
        </w:tc>
        <w:tc>
          <w:tcPr>
            <w:tcW w:w="2210"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Из них аудиторные занятия</w:t>
            </w:r>
          </w:p>
        </w:tc>
        <w:tc>
          <w:tcPr>
            <w:tcW w:w="5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Самостоятельная работа</w:t>
            </w:r>
          </w:p>
        </w:tc>
        <w:tc>
          <w:tcPr>
            <w:tcW w:w="56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Контрольная работа</w:t>
            </w:r>
          </w:p>
        </w:tc>
        <w:tc>
          <w:tcPr>
            <w:tcW w:w="54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b/>
              </w:rPr>
              <w:t>Курсовая работа</w:t>
            </w:r>
          </w:p>
        </w:tc>
        <w:tc>
          <w:tcPr>
            <w:tcW w:w="201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rPr>
            </w:pPr>
          </w:p>
        </w:tc>
      </w:tr>
      <w:tr w:rsidR="001C36D9" w:rsidRPr="004803D0" w:rsidTr="0013321B">
        <w:trPr>
          <w:cantSplit/>
          <w:trHeight w:hRule="exact" w:val="2783"/>
          <w:jc w:val="center"/>
        </w:trPr>
        <w:tc>
          <w:tcPr>
            <w:tcW w:w="79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2163"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4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 xml:space="preserve">Лекции </w:t>
            </w:r>
          </w:p>
        </w:tc>
        <w:tc>
          <w:tcPr>
            <w:tcW w:w="63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.Практикум. Лаборатор</w:t>
            </w:r>
          </w:p>
        </w:tc>
        <w:tc>
          <w:tcPr>
            <w:tcW w:w="72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803D0">
              <w:rPr>
                <w:rFonts w:ascii="Times New Roman" w:eastAsia="Times New Roman" w:hAnsi="Times New Roman" w:cs="Times New Roman"/>
                <w:b/>
              </w:rPr>
              <w:t xml:space="preserve">Практическ.занятия /семинары </w:t>
            </w:r>
          </w:p>
        </w:tc>
        <w:tc>
          <w:tcPr>
            <w:tcW w:w="3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36D9" w:rsidRPr="004803D0" w:rsidRDefault="001C36D9"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594" w:type="dxa"/>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b/>
              </w:rPr>
            </w:pPr>
          </w:p>
        </w:tc>
        <w:tc>
          <w:tcPr>
            <w:tcW w:w="542" w:type="dxa"/>
            <w:tcBorders>
              <w:top w:val="single" w:sz="4" w:space="0" w:color="000001"/>
              <w:left w:val="single" w:sz="4" w:space="0" w:color="000001"/>
              <w:bottom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36D9" w:rsidRPr="004803D0" w:rsidRDefault="001C36D9" w:rsidP="00725DF1">
            <w:pPr>
              <w:suppressAutoHyphens/>
              <w:autoSpaceDE w:val="0"/>
              <w:spacing w:after="0" w:line="240" w:lineRule="auto"/>
              <w:jc w:val="both"/>
              <w:rPr>
                <w:rFonts w:ascii="Times New Roman" w:eastAsia="Times New Roman" w:hAnsi="Times New Roman" w:cs="Times New Roman"/>
              </w:rPr>
            </w:pPr>
          </w:p>
        </w:tc>
      </w:tr>
      <w:tr w:rsidR="00924A7A" w:rsidRPr="004803D0" w:rsidTr="0013321B">
        <w:trPr>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w:t>
            </w:r>
          </w:p>
        </w:tc>
        <w:tc>
          <w:tcPr>
            <w:tcW w:w="2163"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Введение в риск-менеджмент</w:t>
            </w:r>
          </w:p>
        </w:tc>
        <w:tc>
          <w:tcPr>
            <w:tcW w:w="542" w:type="dxa"/>
            <w:tcBorders>
              <w:top w:val="single" w:sz="4" w:space="0" w:color="000000"/>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14</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2</w:t>
            </w:r>
          </w:p>
        </w:tc>
        <w:tc>
          <w:tcPr>
            <w:tcW w:w="2163" w:type="dxa"/>
            <w:tcBorders>
              <w:top w:val="single" w:sz="4" w:space="0" w:color="000000"/>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Классификация рисков, этапы управления рисками</w:t>
            </w:r>
          </w:p>
        </w:tc>
        <w:tc>
          <w:tcPr>
            <w:tcW w:w="542" w:type="dxa"/>
            <w:tcBorders>
              <w:top w:val="single" w:sz="4" w:space="0" w:color="000000"/>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0</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14</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3</w:t>
            </w:r>
          </w:p>
        </w:tc>
        <w:tc>
          <w:tcPr>
            <w:tcW w:w="2163" w:type="dxa"/>
            <w:tcBorders>
              <w:top w:val="single" w:sz="4" w:space="0" w:color="000000"/>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Организация риск-менеджмента на предприятии.</w:t>
            </w:r>
          </w:p>
        </w:tc>
        <w:tc>
          <w:tcPr>
            <w:tcW w:w="542" w:type="dxa"/>
            <w:tcBorders>
              <w:top w:val="single" w:sz="4" w:space="0" w:color="000000"/>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14</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4</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Особенности выбора стратегии и методы решения управленческих задач. Много вариантность риск-менеджмента, эвристические правила риск-менеджмента</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0</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14</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5</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Определение «функция полезности»</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14</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trHeight w:val="525"/>
          <w:jc w:val="center"/>
        </w:trPr>
        <w:tc>
          <w:tcPr>
            <w:tcW w:w="79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045F09"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045F09">
              <w:rPr>
                <w:rFonts w:ascii="Times New Roman" w:eastAsia="Times New Roman" w:hAnsi="Times New Roman" w:cs="Times New Roman"/>
              </w:rPr>
              <w:lastRenderedPageBreak/>
              <w:t>6</w:t>
            </w:r>
          </w:p>
        </w:tc>
        <w:tc>
          <w:tcPr>
            <w:tcW w:w="2163" w:type="dxa"/>
            <w:tcBorders>
              <w:top w:val="nil"/>
              <w:left w:val="single" w:sz="4" w:space="0" w:color="000000"/>
              <w:bottom w:val="single" w:sz="4" w:space="0" w:color="000000"/>
              <w:right w:val="nil"/>
            </w:tcBorders>
            <w:tcMar>
              <w:left w:w="103" w:type="dxa"/>
            </w:tcMar>
          </w:tcPr>
          <w:p w:rsidR="00924A7A" w:rsidRPr="00045F09"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045F09">
              <w:rPr>
                <w:rFonts w:ascii="Times New Roman" w:eastAsia="Times New Roman" w:hAnsi="Times New Roman" w:cs="Times New Roman"/>
                <w:lang w:eastAsia="zh-CN"/>
              </w:rPr>
              <w:t>Методы математического прогнозирования и оценки рисков на основе принципа «опоры на собственные силы»</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0</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14</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b/>
              </w:rPr>
            </w:pPr>
          </w:p>
        </w:tc>
        <w:tc>
          <w:tcPr>
            <w:tcW w:w="542" w:type="dxa"/>
            <w:tcBorders>
              <w:top w:val="single" w:sz="4" w:space="0" w:color="000001"/>
              <w:left w:val="single" w:sz="4" w:space="0" w:color="000001"/>
              <w:bottom w:val="single" w:sz="4" w:space="0" w:color="000001"/>
            </w:tcBorders>
            <w:shd w:val="clear" w:color="auto" w:fill="auto"/>
            <w:tcMar>
              <w:left w:w="103" w:type="dxa"/>
            </w:tcMar>
            <w:vAlign w:val="center"/>
          </w:tcPr>
          <w:p w:rsidR="00924A7A" w:rsidRPr="00045F09"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24A7A" w:rsidRPr="00045F09"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045F09">
              <w:rPr>
                <w:rFonts w:ascii="Times New Roman" w:eastAsia="Times New Roman" w:hAnsi="Times New Roman" w:cs="Times New Roman"/>
              </w:rPr>
              <w:t>Тестирование</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7</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Применение вероятностных моделей оценки риска на примере организации лотереи</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14</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8</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Модели расчета показателей риска банкротства и невозврата кредита в системе антикризисного управления фирмой</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14</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9</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Анализ природного риска. Критерий Вальда</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0</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10</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Управление рисками на фондовом рынке</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17</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11</w:t>
            </w:r>
          </w:p>
        </w:tc>
        <w:tc>
          <w:tcPr>
            <w:tcW w:w="2163" w:type="dxa"/>
            <w:tcBorders>
              <w:top w:val="nil"/>
              <w:left w:val="single" w:sz="4" w:space="0" w:color="000000"/>
              <w:bottom w:val="single" w:sz="4" w:space="0" w:color="000000"/>
              <w:right w:val="nil"/>
            </w:tcBorders>
            <w:tcMar>
              <w:left w:w="103" w:type="dxa"/>
            </w:tcMa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Методы управления рисками на фондовом рынке</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17</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12</w:t>
            </w:r>
          </w:p>
        </w:tc>
        <w:tc>
          <w:tcPr>
            <w:tcW w:w="2163" w:type="dxa"/>
            <w:tcBorders>
              <w:top w:val="nil"/>
              <w:left w:val="single" w:sz="4" w:space="0" w:color="000000"/>
              <w:bottom w:val="single" w:sz="4" w:space="0" w:color="000000"/>
              <w:right w:val="nil"/>
            </w:tcBorders>
            <w:tcMar>
              <w:left w:w="103" w:type="dxa"/>
            </w:tcMar>
            <w:vAlign w:val="center"/>
          </w:tcPr>
          <w:p w:rsidR="00924A7A" w:rsidRPr="004803D0"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Оценка риска при проведении сделок с заемными средствами.</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0</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Опрос</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13</w:t>
            </w:r>
          </w:p>
        </w:tc>
        <w:tc>
          <w:tcPr>
            <w:tcW w:w="2163" w:type="dxa"/>
            <w:tcBorders>
              <w:top w:val="nil"/>
              <w:left w:val="single" w:sz="4" w:space="0" w:color="000000"/>
              <w:bottom w:val="single" w:sz="4" w:space="0" w:color="000000"/>
              <w:right w:val="nil"/>
            </w:tcBorders>
            <w:tcMar>
              <w:left w:w="103" w:type="dxa"/>
            </w:tcMar>
            <w:vAlign w:val="center"/>
          </w:tcPr>
          <w:p w:rsidR="00924A7A" w:rsidRPr="004803D0"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lang w:eastAsia="zh-CN"/>
              </w:rPr>
            </w:pPr>
            <w:r w:rsidRPr="005B3592">
              <w:rPr>
                <w:rFonts w:ascii="Times New Roman" w:eastAsia="Times New Roman" w:hAnsi="Times New Roman" w:cs="Times New Roman"/>
                <w:lang w:eastAsia="zh-CN"/>
              </w:rPr>
              <w:t>Риски и страхование бизнеса. Особые условия договора</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r w:rsidRPr="00924A7A">
              <w:rPr>
                <w:rFonts w:ascii="Times New Roman" w:eastAsia="Times New Roman" w:hAnsi="Times New Roman" w:cs="Times New Roman"/>
                <w:lang w:eastAsia="zh-CN"/>
              </w:rPr>
              <w:t>6</w:t>
            </w: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0</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jc w:val="both"/>
              <w:rPr>
                <w:rFonts w:ascii="Times New Roman" w:hAnsi="Times New Roman" w:cs="Times New Roman"/>
                <w:color w:val="000000"/>
              </w:rPr>
            </w:pPr>
            <w:r w:rsidRPr="00924A7A">
              <w:rPr>
                <w:rFonts w:ascii="Times New Roman" w:hAnsi="Times New Roman" w:cs="Times New Roman"/>
                <w:color w:val="000000"/>
              </w:rPr>
              <w:t>15</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suppressAutoHyphens/>
              <w:autoSpaceDE w:val="0"/>
              <w:spacing w:after="0" w:line="240" w:lineRule="auto"/>
              <w:jc w:val="both"/>
              <w:rPr>
                <w:rFonts w:ascii="Times New Roman" w:eastAsia="Times New Roman" w:hAnsi="Times New Roman" w:cs="Times New Roma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4803D0" w:rsidRDefault="00924A7A" w:rsidP="00725DF1">
            <w:pPr>
              <w:widowControl w:val="0"/>
              <w:suppressAutoHyphens/>
              <w:autoSpaceDE w:val="0"/>
              <w:spacing w:after="0" w:line="240" w:lineRule="auto"/>
              <w:jc w:val="both"/>
              <w:rPr>
                <w:rFonts w:ascii="Times New Roman" w:eastAsia="Times New Roman" w:hAnsi="Times New Roman" w:cs="Times New Roman"/>
              </w:rPr>
            </w:pPr>
            <w:r w:rsidRPr="004803D0">
              <w:rPr>
                <w:rFonts w:ascii="Times New Roman" w:eastAsia="Times New Roman" w:hAnsi="Times New Roman" w:cs="Times New Roman"/>
              </w:rPr>
              <w:t xml:space="preserve">Коллоквиум </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924A7A"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2163" w:type="dxa"/>
            <w:tcBorders>
              <w:top w:val="nil"/>
              <w:left w:val="single" w:sz="4" w:space="0" w:color="000000"/>
              <w:bottom w:val="single" w:sz="4" w:space="0" w:color="000000"/>
              <w:right w:val="nil"/>
            </w:tcBorders>
            <w:tcMar>
              <w:left w:w="103" w:type="dxa"/>
            </w:tcMar>
            <w:vAlign w:val="center"/>
          </w:tcPr>
          <w:p w:rsidR="00924A7A" w:rsidRPr="00924A7A"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b/>
                <w:lang w:eastAsia="zh-CN"/>
              </w:rPr>
            </w:pPr>
            <w:r w:rsidRPr="00924A7A">
              <w:rPr>
                <w:rFonts w:ascii="Times New Roman" w:eastAsia="Times New Roman" w:hAnsi="Times New Roman" w:cs="Times New Roman"/>
                <w:b/>
                <w:lang w:eastAsia="zh-CN"/>
              </w:rPr>
              <w:t>Экзамен</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9</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 </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924A7A" w:rsidRDefault="00924A7A" w:rsidP="00725DF1">
            <w:pPr>
              <w:widowControl w:val="0"/>
              <w:suppressAutoHyphens/>
              <w:autoSpaceDE w:val="0"/>
              <w:spacing w:after="0" w:line="240" w:lineRule="auto"/>
              <w:jc w:val="both"/>
              <w:rPr>
                <w:rFonts w:ascii="Times New Roman" w:eastAsia="Times New Roman" w:hAnsi="Times New Roman" w:cs="Times New Roman"/>
                <w:b/>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924A7A" w:rsidRDefault="00924A7A" w:rsidP="007326FB">
            <w:pPr>
              <w:widowControl w:val="0"/>
              <w:suppressAutoHyphens/>
              <w:autoSpaceDE w:val="0"/>
              <w:spacing w:after="0" w:line="240" w:lineRule="auto"/>
              <w:jc w:val="both"/>
              <w:rPr>
                <w:rFonts w:ascii="Times New Roman" w:eastAsia="Times New Roman" w:hAnsi="Times New Roman" w:cs="Times New Roman"/>
                <w:b/>
              </w:rPr>
            </w:pPr>
            <w:r w:rsidRPr="00924A7A">
              <w:rPr>
                <w:rFonts w:ascii="Times New Roman" w:eastAsia="Times New Roman" w:hAnsi="Times New Roman" w:cs="Times New Roman"/>
                <w:b/>
              </w:rPr>
              <w:t>9 (экзамен)</w:t>
            </w:r>
          </w:p>
        </w:tc>
      </w:tr>
      <w:tr w:rsidR="00924A7A" w:rsidRPr="004803D0" w:rsidTr="0013321B">
        <w:trPr>
          <w:jc w:val="center"/>
        </w:trPr>
        <w:tc>
          <w:tcPr>
            <w:tcW w:w="792" w:type="dxa"/>
            <w:tcBorders>
              <w:left w:val="single" w:sz="4" w:space="0" w:color="000001"/>
              <w:bottom w:val="single" w:sz="4" w:space="0" w:color="000001"/>
            </w:tcBorders>
            <w:shd w:val="clear" w:color="auto" w:fill="auto"/>
            <w:tcMar>
              <w:left w:w="103" w:type="dxa"/>
            </w:tcMar>
            <w:vAlign w:val="center"/>
          </w:tcPr>
          <w:p w:rsidR="00924A7A" w:rsidRPr="00924A7A" w:rsidRDefault="00924A7A" w:rsidP="00725DF1">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2163" w:type="dxa"/>
            <w:tcBorders>
              <w:top w:val="nil"/>
              <w:left w:val="single" w:sz="4" w:space="0" w:color="000000"/>
              <w:bottom w:val="single" w:sz="4" w:space="0" w:color="000000"/>
              <w:right w:val="nil"/>
            </w:tcBorders>
            <w:tcMar>
              <w:left w:w="103" w:type="dxa"/>
            </w:tcMar>
            <w:vAlign w:val="center"/>
          </w:tcPr>
          <w:p w:rsidR="00924A7A" w:rsidRPr="00924A7A" w:rsidRDefault="00924A7A" w:rsidP="00725DF1">
            <w:pPr>
              <w:widowControl w:val="0"/>
              <w:tabs>
                <w:tab w:val="left" w:pos="900"/>
              </w:tabs>
              <w:suppressAutoHyphens/>
              <w:autoSpaceDE w:val="0"/>
              <w:spacing w:after="0" w:line="240" w:lineRule="auto"/>
              <w:jc w:val="both"/>
              <w:rPr>
                <w:rFonts w:ascii="Times New Roman" w:eastAsia="Times New Roman" w:hAnsi="Times New Roman" w:cs="Times New Roman"/>
                <w:b/>
                <w:lang w:eastAsia="zh-CN"/>
              </w:rPr>
            </w:pPr>
            <w:r w:rsidRPr="00924A7A">
              <w:rPr>
                <w:rFonts w:ascii="Times New Roman" w:eastAsia="Times New Roman" w:hAnsi="Times New Roman" w:cs="Times New Roman"/>
                <w:b/>
                <w:lang w:eastAsia="zh-CN"/>
              </w:rPr>
              <w:t>Итого</w:t>
            </w:r>
          </w:p>
        </w:tc>
        <w:tc>
          <w:tcPr>
            <w:tcW w:w="542" w:type="dxa"/>
            <w:tcBorders>
              <w:top w:val="nil"/>
              <w:left w:val="single" w:sz="4" w:space="0" w:color="000000"/>
              <w:bottom w:val="single" w:sz="4" w:space="0" w:color="000000"/>
              <w:right w:val="nil"/>
            </w:tcBorders>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80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216</w:t>
            </w:r>
          </w:p>
        </w:tc>
        <w:tc>
          <w:tcPr>
            <w:tcW w:w="546"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8</w:t>
            </w:r>
          </w:p>
        </w:tc>
        <w:tc>
          <w:tcPr>
            <w:tcW w:w="638"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72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12</w:t>
            </w:r>
          </w:p>
        </w:tc>
        <w:tc>
          <w:tcPr>
            <w:tcW w:w="303"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594" w:type="dxa"/>
            <w:tcBorders>
              <w:top w:val="nil"/>
              <w:left w:val="single" w:sz="8" w:space="0" w:color="000000"/>
              <w:bottom w:val="single" w:sz="8" w:space="0" w:color="000000"/>
              <w:right w:val="nil"/>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ind w:left="-56" w:right="-126"/>
              <w:jc w:val="both"/>
              <w:rPr>
                <w:rFonts w:ascii="Times New Roman" w:eastAsia="Times New Roman" w:hAnsi="Times New Roman" w:cs="Times New Roman"/>
                <w:b/>
                <w:bCs/>
                <w:lang w:eastAsia="zh-CN"/>
              </w:rPr>
            </w:pPr>
            <w:r w:rsidRPr="00924A7A">
              <w:rPr>
                <w:rFonts w:ascii="Times New Roman" w:eastAsia="Times New Roman" w:hAnsi="Times New Roman" w:cs="Times New Roman"/>
                <w:b/>
                <w:bCs/>
                <w:lang w:eastAsia="zh-CN"/>
              </w:rPr>
              <w:t>187</w:t>
            </w:r>
          </w:p>
        </w:tc>
        <w:tc>
          <w:tcPr>
            <w:tcW w:w="569" w:type="dxa"/>
            <w:tcBorders>
              <w:left w:val="single" w:sz="4" w:space="0" w:color="000001"/>
              <w:bottom w:val="single" w:sz="4" w:space="0" w:color="000001"/>
            </w:tcBorders>
            <w:shd w:val="clear" w:color="auto" w:fill="auto"/>
            <w:tcMar>
              <w:left w:w="103" w:type="dxa"/>
            </w:tcMar>
            <w:vAlign w:val="center"/>
          </w:tcPr>
          <w:p w:rsidR="00924A7A" w:rsidRPr="00924A7A" w:rsidRDefault="00924A7A">
            <w:pPr>
              <w:widowControl w:val="0"/>
              <w:tabs>
                <w:tab w:val="left" w:pos="900"/>
              </w:tabs>
              <w:suppressAutoHyphens/>
              <w:autoSpaceDE w:val="0"/>
              <w:spacing w:after="0" w:line="240" w:lineRule="auto"/>
              <w:jc w:val="both"/>
              <w:rPr>
                <w:rFonts w:ascii="Times New Roman" w:eastAsia="Times New Roman" w:hAnsi="Times New Roman" w:cs="Times New Roman"/>
                <w:b/>
                <w:bCs/>
                <w:lang w:eastAsia="zh-CN"/>
              </w:rPr>
            </w:pPr>
          </w:p>
        </w:tc>
        <w:tc>
          <w:tcPr>
            <w:tcW w:w="542" w:type="dxa"/>
            <w:tcBorders>
              <w:left w:val="single" w:sz="4" w:space="0" w:color="000001"/>
              <w:bottom w:val="single" w:sz="4" w:space="0" w:color="000001"/>
            </w:tcBorders>
            <w:shd w:val="clear" w:color="auto" w:fill="auto"/>
            <w:tcMar>
              <w:left w:w="103" w:type="dxa"/>
            </w:tcMar>
            <w:vAlign w:val="center"/>
          </w:tcPr>
          <w:p w:rsidR="00924A7A" w:rsidRPr="00924A7A" w:rsidRDefault="00924A7A" w:rsidP="00725DF1">
            <w:pPr>
              <w:widowControl w:val="0"/>
              <w:suppressAutoHyphens/>
              <w:autoSpaceDE w:val="0"/>
              <w:spacing w:after="0" w:line="240" w:lineRule="auto"/>
              <w:jc w:val="both"/>
              <w:rPr>
                <w:rFonts w:ascii="Times New Roman" w:eastAsia="Times New Roman" w:hAnsi="Times New Roman" w:cs="Times New Roman"/>
                <w:b/>
              </w:rPr>
            </w:pPr>
          </w:p>
        </w:tc>
        <w:tc>
          <w:tcPr>
            <w:tcW w:w="2015" w:type="dxa"/>
            <w:tcBorders>
              <w:left w:val="single" w:sz="4" w:space="0" w:color="000001"/>
              <w:bottom w:val="single" w:sz="4" w:space="0" w:color="000001"/>
              <w:right w:val="single" w:sz="4" w:space="0" w:color="000001"/>
            </w:tcBorders>
            <w:shd w:val="clear" w:color="auto" w:fill="auto"/>
            <w:tcMar>
              <w:left w:w="103" w:type="dxa"/>
            </w:tcMar>
            <w:vAlign w:val="center"/>
          </w:tcPr>
          <w:p w:rsidR="00924A7A" w:rsidRPr="00924A7A" w:rsidRDefault="00924A7A" w:rsidP="00725DF1">
            <w:pPr>
              <w:widowControl w:val="0"/>
              <w:suppressAutoHyphens/>
              <w:autoSpaceDE w:val="0"/>
              <w:spacing w:after="0" w:line="240" w:lineRule="auto"/>
              <w:jc w:val="both"/>
              <w:rPr>
                <w:rFonts w:ascii="Times New Roman" w:eastAsia="Times New Roman" w:hAnsi="Times New Roman" w:cs="Times New Roman"/>
                <w:b/>
              </w:rPr>
            </w:pPr>
          </w:p>
        </w:tc>
      </w:tr>
    </w:tbl>
    <w:p w:rsidR="005B2B0D" w:rsidRDefault="005B2B0D"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p>
    <w:p w:rsidR="004803D0" w:rsidRDefault="004803D0"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4.2</w:t>
      </w:r>
      <w:r w:rsidRPr="00D66A03">
        <w:rPr>
          <w:rFonts w:ascii="Times New Roman" w:eastAsia="Times New Roman" w:hAnsi="Times New Roman" w:cs="Times New Roman"/>
          <w:b/>
          <w:sz w:val="24"/>
          <w:szCs w:val="24"/>
          <w:lang w:eastAsia="zh-CN"/>
        </w:rPr>
        <w:t xml:space="preserve"> Содержание дисциплины, структурированное по разделам для очной формы обучения (для очно – заочной и заочной формы обучения- в соответствии с п.4.1)</w:t>
      </w:r>
    </w:p>
    <w:p w:rsidR="001C36D9" w:rsidRPr="00A44638" w:rsidRDefault="001C36D9" w:rsidP="00725DF1">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zh-CN"/>
        </w:rPr>
      </w:pPr>
      <w:r w:rsidRPr="00A44638">
        <w:rPr>
          <w:rFonts w:ascii="Times New Roman" w:eastAsia="Times New Roman" w:hAnsi="Times New Roman" w:cs="Times New Roman"/>
          <w:b/>
          <w:i/>
          <w:sz w:val="24"/>
          <w:szCs w:val="24"/>
          <w:lang w:eastAsia="zh-CN"/>
        </w:rPr>
        <w:t>Тема 1. Теоретические основы риск-менеджмента</w:t>
      </w:r>
    </w:p>
    <w:p w:rsidR="001C36D9" w:rsidRDefault="001C36D9"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1. </w:t>
      </w:r>
      <w:r w:rsidRPr="001C36D9">
        <w:rPr>
          <w:rFonts w:ascii="Times New Roman" w:eastAsia="Times New Roman" w:hAnsi="Times New Roman" w:cs="Times New Roman"/>
          <w:sz w:val="24"/>
          <w:szCs w:val="24"/>
          <w:lang w:eastAsia="zh-CN"/>
        </w:rPr>
        <w:t>Введение в риск-менеджмент</w:t>
      </w:r>
    </w:p>
    <w:p w:rsidR="001C36D9" w:rsidRDefault="001C36D9"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1. </w:t>
      </w:r>
      <w:r w:rsidRPr="001C36D9">
        <w:rPr>
          <w:rFonts w:ascii="Times New Roman" w:eastAsia="Times New Roman" w:hAnsi="Times New Roman" w:cs="Times New Roman"/>
          <w:sz w:val="24"/>
          <w:szCs w:val="24"/>
          <w:lang w:eastAsia="zh-CN"/>
        </w:rPr>
        <w:t>Введение в риск-менеджмент</w:t>
      </w:r>
    </w:p>
    <w:p w:rsidR="001C36D9" w:rsidRDefault="001C36D9"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2. </w:t>
      </w:r>
      <w:r w:rsidRPr="001C36D9">
        <w:rPr>
          <w:rFonts w:ascii="Times New Roman" w:eastAsia="Times New Roman" w:hAnsi="Times New Roman" w:cs="Times New Roman"/>
          <w:sz w:val="24"/>
          <w:szCs w:val="24"/>
          <w:lang w:eastAsia="zh-CN"/>
        </w:rPr>
        <w:t>Классификация рисков, этапы управления рисками</w:t>
      </w:r>
    </w:p>
    <w:p w:rsidR="001C36D9" w:rsidRDefault="001C36D9"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Семинар 2.</w:t>
      </w:r>
      <w:r w:rsidRPr="001C36D9">
        <w:t xml:space="preserve"> </w:t>
      </w:r>
      <w:r w:rsidRPr="001C36D9">
        <w:rPr>
          <w:rFonts w:ascii="Times New Roman" w:eastAsia="Times New Roman" w:hAnsi="Times New Roman" w:cs="Times New Roman"/>
          <w:sz w:val="24"/>
          <w:szCs w:val="24"/>
          <w:lang w:eastAsia="zh-CN"/>
        </w:rPr>
        <w:t>Классификация рисков, этапы управления рисками</w:t>
      </w:r>
    </w:p>
    <w:p w:rsidR="001C36D9" w:rsidRDefault="001C36D9"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3. </w:t>
      </w:r>
      <w:r w:rsidRPr="001C36D9">
        <w:rPr>
          <w:rFonts w:ascii="Times New Roman" w:eastAsia="Times New Roman" w:hAnsi="Times New Roman" w:cs="Times New Roman"/>
          <w:sz w:val="24"/>
          <w:szCs w:val="24"/>
          <w:lang w:eastAsia="zh-CN"/>
        </w:rPr>
        <w:t>Организация риск-менеджмента на</w:t>
      </w:r>
      <w:r>
        <w:rPr>
          <w:rFonts w:ascii="Times New Roman" w:eastAsia="Times New Roman" w:hAnsi="Times New Roman" w:cs="Times New Roman"/>
          <w:sz w:val="24"/>
          <w:szCs w:val="24"/>
          <w:lang w:eastAsia="zh-CN"/>
        </w:rPr>
        <w:t xml:space="preserve"> </w:t>
      </w:r>
      <w:r w:rsidRPr="001C36D9">
        <w:rPr>
          <w:rFonts w:ascii="Times New Roman" w:eastAsia="Times New Roman" w:hAnsi="Times New Roman" w:cs="Times New Roman"/>
          <w:sz w:val="24"/>
          <w:szCs w:val="24"/>
          <w:lang w:eastAsia="zh-CN"/>
        </w:rPr>
        <w:t>предприятии.</w:t>
      </w:r>
    </w:p>
    <w:p w:rsidR="001C36D9" w:rsidRDefault="001C36D9"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3. </w:t>
      </w:r>
      <w:r w:rsidRPr="001C36D9">
        <w:rPr>
          <w:rFonts w:ascii="Times New Roman" w:eastAsia="Times New Roman" w:hAnsi="Times New Roman" w:cs="Times New Roman"/>
          <w:sz w:val="24"/>
          <w:szCs w:val="24"/>
          <w:lang w:eastAsia="zh-CN"/>
        </w:rPr>
        <w:t>Организация риск-менеджмента на</w:t>
      </w:r>
      <w:r>
        <w:rPr>
          <w:rFonts w:ascii="Times New Roman" w:eastAsia="Times New Roman" w:hAnsi="Times New Roman" w:cs="Times New Roman"/>
          <w:sz w:val="24"/>
          <w:szCs w:val="24"/>
          <w:lang w:eastAsia="zh-CN"/>
        </w:rPr>
        <w:t xml:space="preserve"> </w:t>
      </w:r>
      <w:r w:rsidRPr="001C36D9">
        <w:rPr>
          <w:rFonts w:ascii="Times New Roman" w:eastAsia="Times New Roman" w:hAnsi="Times New Roman" w:cs="Times New Roman"/>
          <w:sz w:val="24"/>
          <w:szCs w:val="24"/>
          <w:lang w:eastAsia="zh-CN"/>
        </w:rPr>
        <w:t>предприятии.</w:t>
      </w:r>
    </w:p>
    <w:p w:rsidR="001C36D9" w:rsidRDefault="001C36D9"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4. </w:t>
      </w:r>
      <w:r w:rsidRPr="001C36D9">
        <w:rPr>
          <w:rFonts w:ascii="Times New Roman" w:eastAsia="Times New Roman" w:hAnsi="Times New Roman" w:cs="Times New Roman"/>
          <w:sz w:val="24"/>
          <w:szCs w:val="24"/>
          <w:lang w:eastAsia="zh-CN"/>
        </w:rPr>
        <w:t>Особенности выбора стратегии и мето</w:t>
      </w:r>
      <w:r>
        <w:rPr>
          <w:rFonts w:ascii="Times New Roman" w:eastAsia="Times New Roman" w:hAnsi="Times New Roman" w:cs="Times New Roman"/>
          <w:sz w:val="24"/>
          <w:szCs w:val="24"/>
          <w:lang w:eastAsia="zh-CN"/>
        </w:rPr>
        <w:t xml:space="preserve">ды решения управленческих задач. </w:t>
      </w:r>
      <w:r w:rsidRPr="001C36D9">
        <w:rPr>
          <w:rFonts w:ascii="Times New Roman" w:eastAsia="Times New Roman" w:hAnsi="Times New Roman" w:cs="Times New Roman"/>
          <w:sz w:val="24"/>
          <w:szCs w:val="24"/>
          <w:lang w:eastAsia="zh-CN"/>
        </w:rPr>
        <w:t>Много вариантность риск-менеджмента, эвристические правила риск-менеджмента</w:t>
      </w:r>
    </w:p>
    <w:p w:rsidR="001C36D9" w:rsidRDefault="001C36D9"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4. </w:t>
      </w:r>
      <w:r w:rsidRPr="001C36D9">
        <w:rPr>
          <w:rFonts w:ascii="Times New Roman" w:eastAsia="Times New Roman" w:hAnsi="Times New Roman" w:cs="Times New Roman"/>
          <w:sz w:val="24"/>
          <w:szCs w:val="24"/>
          <w:lang w:eastAsia="zh-CN"/>
        </w:rPr>
        <w:t>Особенности выбора стратегии и методы решения управ</w:t>
      </w:r>
      <w:r>
        <w:rPr>
          <w:rFonts w:ascii="Times New Roman" w:eastAsia="Times New Roman" w:hAnsi="Times New Roman" w:cs="Times New Roman"/>
          <w:sz w:val="24"/>
          <w:szCs w:val="24"/>
          <w:lang w:eastAsia="zh-CN"/>
        </w:rPr>
        <w:t xml:space="preserve">ленческих задач. </w:t>
      </w:r>
      <w:r w:rsidRPr="001C36D9">
        <w:rPr>
          <w:rFonts w:ascii="Times New Roman" w:eastAsia="Times New Roman" w:hAnsi="Times New Roman" w:cs="Times New Roman"/>
          <w:sz w:val="24"/>
          <w:szCs w:val="24"/>
          <w:lang w:eastAsia="zh-CN"/>
        </w:rPr>
        <w:t>Много вариантность риск-менеджмента, эвристические правила риск-менеджмента</w:t>
      </w:r>
    </w:p>
    <w:p w:rsidR="001C36D9" w:rsidRPr="00A44638" w:rsidRDefault="001C36D9" w:rsidP="00725DF1">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zh-CN"/>
        </w:rPr>
      </w:pPr>
      <w:r w:rsidRPr="00A44638">
        <w:rPr>
          <w:rFonts w:ascii="Times New Roman" w:eastAsia="Times New Roman" w:hAnsi="Times New Roman" w:cs="Times New Roman"/>
          <w:b/>
          <w:i/>
          <w:sz w:val="24"/>
          <w:szCs w:val="24"/>
          <w:lang w:eastAsia="zh-CN"/>
        </w:rPr>
        <w:t>Тема 2. Модели и методы разработки решений по управлению рисками в условиях конкуренции</w:t>
      </w:r>
    </w:p>
    <w:p w:rsid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Лекция 5</w:t>
      </w:r>
      <w:r w:rsidR="001C36D9">
        <w:rPr>
          <w:rFonts w:ascii="Times New Roman" w:eastAsia="Times New Roman" w:hAnsi="Times New Roman" w:cs="Times New Roman"/>
          <w:sz w:val="24"/>
          <w:szCs w:val="24"/>
          <w:lang w:eastAsia="zh-CN"/>
        </w:rPr>
        <w:t xml:space="preserve">. </w:t>
      </w:r>
      <w:r w:rsidR="001C36D9" w:rsidRPr="001C36D9">
        <w:rPr>
          <w:rFonts w:ascii="Times New Roman" w:eastAsia="Times New Roman" w:hAnsi="Times New Roman" w:cs="Times New Roman"/>
          <w:sz w:val="24"/>
          <w:szCs w:val="24"/>
          <w:lang w:eastAsia="zh-CN"/>
        </w:rPr>
        <w:t>Определение «функция полезности»</w:t>
      </w:r>
    </w:p>
    <w:p w:rsidR="0013321B" w:rsidRP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5. </w:t>
      </w:r>
      <w:r w:rsidRPr="0013321B">
        <w:rPr>
          <w:rFonts w:ascii="Times New Roman" w:eastAsia="Times New Roman" w:hAnsi="Times New Roman" w:cs="Times New Roman"/>
          <w:sz w:val="24"/>
          <w:szCs w:val="24"/>
          <w:lang w:eastAsia="zh-CN"/>
        </w:rPr>
        <w:t>Определение «функция полезности»</w:t>
      </w:r>
    </w:p>
    <w:p w:rsid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Лекция 6. </w:t>
      </w:r>
      <w:r w:rsidR="001C36D9" w:rsidRPr="001C36D9">
        <w:rPr>
          <w:rFonts w:ascii="Times New Roman" w:eastAsia="Times New Roman" w:hAnsi="Times New Roman" w:cs="Times New Roman"/>
          <w:sz w:val="24"/>
          <w:szCs w:val="24"/>
          <w:lang w:eastAsia="zh-CN"/>
        </w:rPr>
        <w:t>Методы математического прогнозирования и оценки рисков на основе принципа «опоры на собственные силы»</w:t>
      </w:r>
    </w:p>
    <w:p w:rsidR="0013321B" w:rsidRP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6. </w:t>
      </w:r>
      <w:r w:rsidRPr="0013321B">
        <w:rPr>
          <w:rFonts w:ascii="Times New Roman" w:eastAsia="Times New Roman" w:hAnsi="Times New Roman" w:cs="Times New Roman"/>
          <w:sz w:val="24"/>
          <w:szCs w:val="24"/>
          <w:lang w:eastAsia="zh-CN"/>
        </w:rPr>
        <w:t>Методы математического прогнозирования и оценки рисков на основе принципа «опоры на собственные силы»</w:t>
      </w:r>
    </w:p>
    <w:p w:rsid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7. </w:t>
      </w:r>
      <w:r w:rsidR="001C36D9" w:rsidRPr="001C36D9">
        <w:rPr>
          <w:rFonts w:ascii="Times New Roman" w:eastAsia="Times New Roman" w:hAnsi="Times New Roman" w:cs="Times New Roman"/>
          <w:sz w:val="24"/>
          <w:szCs w:val="24"/>
          <w:lang w:eastAsia="zh-CN"/>
        </w:rPr>
        <w:t>Применение вероятностных моделей оценки риска на примере организации лотереи</w:t>
      </w:r>
    </w:p>
    <w:p w:rsidR="0013321B" w:rsidRP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7. </w:t>
      </w:r>
      <w:r w:rsidRPr="0013321B">
        <w:rPr>
          <w:rFonts w:ascii="Times New Roman" w:eastAsia="Times New Roman" w:hAnsi="Times New Roman" w:cs="Times New Roman"/>
          <w:sz w:val="24"/>
          <w:szCs w:val="24"/>
          <w:lang w:eastAsia="zh-CN"/>
        </w:rPr>
        <w:t>Применение вероятностных моделей оценки риска на примере организации лотереи</w:t>
      </w:r>
    </w:p>
    <w:p w:rsid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8. </w:t>
      </w:r>
      <w:r w:rsidR="001C36D9" w:rsidRPr="001C36D9">
        <w:rPr>
          <w:rFonts w:ascii="Times New Roman" w:eastAsia="Times New Roman" w:hAnsi="Times New Roman" w:cs="Times New Roman"/>
          <w:sz w:val="24"/>
          <w:szCs w:val="24"/>
          <w:lang w:eastAsia="zh-CN"/>
        </w:rPr>
        <w:t>Управление рисками на фондовом рынке</w:t>
      </w:r>
    </w:p>
    <w:p w:rsidR="0013321B" w:rsidRP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8. </w:t>
      </w:r>
      <w:r w:rsidRPr="0013321B">
        <w:rPr>
          <w:rFonts w:ascii="Times New Roman" w:eastAsia="Times New Roman" w:hAnsi="Times New Roman" w:cs="Times New Roman"/>
          <w:sz w:val="24"/>
          <w:szCs w:val="24"/>
          <w:lang w:eastAsia="zh-CN"/>
        </w:rPr>
        <w:t>Управление рисками на фондовом рынке</w:t>
      </w:r>
    </w:p>
    <w:p w:rsid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9. </w:t>
      </w:r>
      <w:r w:rsidR="001C36D9" w:rsidRPr="001C36D9">
        <w:rPr>
          <w:rFonts w:ascii="Times New Roman" w:eastAsia="Times New Roman" w:hAnsi="Times New Roman" w:cs="Times New Roman"/>
          <w:sz w:val="24"/>
          <w:szCs w:val="24"/>
          <w:lang w:eastAsia="zh-CN"/>
        </w:rPr>
        <w:t>Анализ природного риска. Критерий Вальда</w:t>
      </w:r>
    </w:p>
    <w:p w:rsidR="0013321B" w:rsidRP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9. </w:t>
      </w:r>
      <w:r w:rsidRPr="0013321B">
        <w:rPr>
          <w:rFonts w:ascii="Times New Roman" w:eastAsia="Times New Roman" w:hAnsi="Times New Roman" w:cs="Times New Roman"/>
          <w:sz w:val="24"/>
          <w:szCs w:val="24"/>
          <w:lang w:eastAsia="zh-CN"/>
        </w:rPr>
        <w:t>Анализ природного риска. Критерий Вальда</w:t>
      </w:r>
    </w:p>
    <w:p w:rsidR="001C36D9"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10. </w:t>
      </w:r>
      <w:r w:rsidR="001C36D9" w:rsidRPr="001C36D9">
        <w:rPr>
          <w:rFonts w:ascii="Times New Roman" w:eastAsia="Times New Roman" w:hAnsi="Times New Roman" w:cs="Times New Roman"/>
          <w:sz w:val="24"/>
          <w:szCs w:val="24"/>
          <w:lang w:eastAsia="zh-CN"/>
        </w:rPr>
        <w:t>Модели расчета показателей риска банкротства и невозврата кредита в системе антикризисного управления фирмой</w:t>
      </w:r>
    </w:p>
    <w:p w:rsid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10. </w:t>
      </w:r>
      <w:r w:rsidRPr="0013321B">
        <w:rPr>
          <w:rFonts w:ascii="Times New Roman" w:eastAsia="Times New Roman" w:hAnsi="Times New Roman" w:cs="Times New Roman"/>
          <w:sz w:val="24"/>
          <w:szCs w:val="24"/>
          <w:lang w:eastAsia="zh-CN"/>
        </w:rPr>
        <w:t>Модели расчета показателей риска банкротства и невозврата кредита в системе антикризисного управления фирмой</w:t>
      </w:r>
    </w:p>
    <w:p w:rsidR="0013321B" w:rsidRPr="00A44638" w:rsidRDefault="0013321B" w:rsidP="00725DF1">
      <w:pPr>
        <w:widowControl w:val="0"/>
        <w:suppressAutoHyphens/>
        <w:autoSpaceDE w:val="0"/>
        <w:spacing w:after="0" w:line="240" w:lineRule="auto"/>
        <w:ind w:firstLine="709"/>
        <w:jc w:val="both"/>
        <w:rPr>
          <w:rFonts w:ascii="Times New Roman" w:eastAsia="Times New Roman" w:hAnsi="Times New Roman" w:cs="Times New Roman"/>
          <w:b/>
          <w:i/>
          <w:sz w:val="24"/>
          <w:szCs w:val="24"/>
          <w:lang w:eastAsia="zh-CN"/>
        </w:rPr>
      </w:pPr>
      <w:r w:rsidRPr="00A44638">
        <w:rPr>
          <w:rFonts w:ascii="Times New Roman" w:eastAsia="Times New Roman" w:hAnsi="Times New Roman" w:cs="Times New Roman"/>
          <w:b/>
          <w:i/>
          <w:sz w:val="24"/>
          <w:szCs w:val="24"/>
          <w:lang w:eastAsia="zh-CN"/>
        </w:rPr>
        <w:t>Тема 3. Управление рисками на финансовом рынке</w:t>
      </w:r>
    </w:p>
    <w:p w:rsid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11. </w:t>
      </w:r>
      <w:r w:rsidRPr="0013321B">
        <w:rPr>
          <w:rFonts w:ascii="Times New Roman" w:eastAsia="Times New Roman" w:hAnsi="Times New Roman" w:cs="Times New Roman"/>
          <w:sz w:val="24"/>
          <w:szCs w:val="24"/>
          <w:lang w:eastAsia="zh-CN"/>
        </w:rPr>
        <w:t>Риски и страхование бизнеса. Особые условия договора.</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11. </w:t>
      </w:r>
      <w:r w:rsidRPr="0013321B">
        <w:rPr>
          <w:rFonts w:ascii="Times New Roman" w:eastAsia="Times New Roman" w:hAnsi="Times New Roman" w:cs="Times New Roman"/>
          <w:sz w:val="24"/>
          <w:szCs w:val="24"/>
          <w:lang w:eastAsia="zh-CN"/>
        </w:rPr>
        <w:t>Риски и страхование бизнеса. Особые условия договора.</w:t>
      </w:r>
    </w:p>
    <w:p w:rsid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12. </w:t>
      </w:r>
      <w:r w:rsidRPr="0013321B">
        <w:rPr>
          <w:rFonts w:ascii="Times New Roman" w:eastAsia="Times New Roman" w:hAnsi="Times New Roman" w:cs="Times New Roman"/>
          <w:sz w:val="24"/>
          <w:szCs w:val="24"/>
          <w:lang w:eastAsia="zh-CN"/>
        </w:rPr>
        <w:t>Оценка риска при проведении сделок с заемными средствами.</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12. </w:t>
      </w:r>
      <w:r w:rsidRPr="0013321B">
        <w:rPr>
          <w:rFonts w:ascii="Times New Roman" w:eastAsia="Times New Roman" w:hAnsi="Times New Roman" w:cs="Times New Roman"/>
          <w:sz w:val="24"/>
          <w:szCs w:val="24"/>
          <w:lang w:eastAsia="zh-CN"/>
        </w:rPr>
        <w:t>Оценка риска при проведении сделок с заемными средствами.</w:t>
      </w:r>
    </w:p>
    <w:p w:rsid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Лекция 13. </w:t>
      </w:r>
      <w:r w:rsidRPr="0013321B">
        <w:rPr>
          <w:rFonts w:ascii="Times New Roman" w:eastAsia="Times New Roman" w:hAnsi="Times New Roman" w:cs="Times New Roman"/>
          <w:sz w:val="24"/>
          <w:szCs w:val="24"/>
          <w:lang w:eastAsia="zh-CN"/>
        </w:rPr>
        <w:t>Методы управления рисками на фондовом рынке</w:t>
      </w:r>
      <w:r>
        <w:rPr>
          <w:rFonts w:ascii="Times New Roman" w:eastAsia="Times New Roman" w:hAnsi="Times New Roman" w:cs="Times New Roman"/>
          <w:sz w:val="24"/>
          <w:szCs w:val="24"/>
          <w:lang w:eastAsia="zh-CN"/>
        </w:rPr>
        <w:t>.</w:t>
      </w:r>
    </w:p>
    <w:p w:rsid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Семинар 13. </w:t>
      </w:r>
      <w:r w:rsidRPr="0013321B">
        <w:rPr>
          <w:rFonts w:ascii="Times New Roman" w:eastAsia="Times New Roman" w:hAnsi="Times New Roman" w:cs="Times New Roman"/>
          <w:sz w:val="24"/>
          <w:szCs w:val="24"/>
          <w:lang w:eastAsia="zh-CN"/>
        </w:rPr>
        <w:t>Методы управления рисками на фондовом рынке</w:t>
      </w:r>
      <w:r>
        <w:rPr>
          <w:rFonts w:ascii="Times New Roman" w:eastAsia="Times New Roman" w:hAnsi="Times New Roman" w:cs="Times New Roman"/>
          <w:sz w:val="24"/>
          <w:szCs w:val="24"/>
          <w:lang w:eastAsia="zh-CN"/>
        </w:rPr>
        <w:t>.</w:t>
      </w:r>
    </w:p>
    <w:p w:rsidR="00AC751D" w:rsidRDefault="00AC751D" w:rsidP="00725DF1">
      <w:pPr>
        <w:widowControl w:val="0"/>
        <w:suppressAutoHyphens/>
        <w:autoSpaceDE w:val="0"/>
        <w:spacing w:after="0" w:line="240" w:lineRule="auto"/>
        <w:ind w:firstLine="567"/>
        <w:jc w:val="both"/>
        <w:rPr>
          <w:rFonts w:ascii="Times New Roman" w:eastAsia="Times New Roman" w:hAnsi="Times New Roman" w:cs="Times New Roman"/>
          <w:b/>
          <w:sz w:val="24"/>
          <w:szCs w:val="24"/>
          <w:lang w:eastAsia="zh-CN"/>
        </w:rPr>
      </w:pPr>
    </w:p>
    <w:p w:rsidR="00725DF1" w:rsidRPr="00725DF1" w:rsidRDefault="00725DF1" w:rsidP="00725DF1">
      <w:pPr>
        <w:widowControl w:val="0"/>
        <w:suppressAutoHyphens/>
        <w:autoSpaceDE w:val="0"/>
        <w:spacing w:after="0" w:line="240" w:lineRule="auto"/>
        <w:ind w:firstLine="567"/>
        <w:jc w:val="both"/>
        <w:rPr>
          <w:rFonts w:ascii="Times New Roman" w:eastAsia="Times New Roman" w:hAnsi="Times New Roman" w:cs="Times New Roman"/>
          <w:b/>
          <w:sz w:val="24"/>
          <w:szCs w:val="24"/>
          <w:lang w:eastAsia="zh-CN"/>
        </w:rPr>
      </w:pPr>
      <w:r w:rsidRPr="00725DF1">
        <w:rPr>
          <w:rFonts w:ascii="Times New Roman" w:eastAsia="Times New Roman" w:hAnsi="Times New Roman" w:cs="Times New Roman"/>
          <w:b/>
          <w:sz w:val="24"/>
          <w:szCs w:val="24"/>
          <w:lang w:eastAsia="zh-CN"/>
        </w:rPr>
        <w:t>5. Перечень учебно-методического обеспечения для самостоятельной работы обучающихся по дисциплине</w:t>
      </w:r>
      <w:r w:rsidRPr="00725DF1">
        <w:rPr>
          <w:rFonts w:ascii="Times New Roman" w:eastAsia="Times New Roman" w:hAnsi="Times New Roman" w:cs="Times New Roman"/>
          <w:b/>
          <w:spacing w:val="-12"/>
          <w:sz w:val="24"/>
          <w:szCs w:val="24"/>
          <w:lang w:eastAsia="zh-CN"/>
        </w:rPr>
        <w:t xml:space="preserve"> </w:t>
      </w:r>
    </w:p>
    <w:p w:rsidR="00725DF1" w:rsidRPr="00725DF1" w:rsidRDefault="00725DF1"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725DF1" w:rsidRPr="00725DF1" w:rsidRDefault="00725DF1"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25DF1">
        <w:rPr>
          <w:rFonts w:ascii="Times New Roman" w:eastAsia="Times New Roman" w:hAnsi="Times New Roman" w:cs="Times New Roman"/>
          <w:sz w:val="24"/>
          <w:szCs w:val="24"/>
          <w:lang w:eastAsia="zh-CN"/>
        </w:rPr>
        <w:t>Самостоятельная работа обучающихся при изучении курса «</w:t>
      </w:r>
      <w:r w:rsidR="00AC751D">
        <w:rPr>
          <w:rFonts w:ascii="Times New Roman" w:eastAsia="Calibri" w:hAnsi="Times New Roman" w:cs="Times New Roman"/>
          <w:sz w:val="24"/>
          <w:szCs w:val="24"/>
          <w:lang w:eastAsia="zh-CN"/>
        </w:rPr>
        <w:t>Риск-менеджмент</w:t>
      </w:r>
      <w:r w:rsidRPr="00725DF1">
        <w:rPr>
          <w:rFonts w:ascii="Times New Roman" w:eastAsia="Times New Roman" w:hAnsi="Times New Roman" w:cs="Times New Roman"/>
          <w:sz w:val="24"/>
          <w:szCs w:val="24"/>
          <w:lang w:eastAsia="zh-CN"/>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725DF1" w:rsidRPr="00725DF1" w:rsidRDefault="00725DF1"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val="x-none" w:eastAsia="zh-CN"/>
        </w:rPr>
      </w:pPr>
      <w:r w:rsidRPr="00725DF1">
        <w:rPr>
          <w:rFonts w:ascii="Times New Roman" w:eastAsia="Times New Roman" w:hAnsi="Times New Roman" w:cs="Times New Roman"/>
          <w:sz w:val="24"/>
          <w:szCs w:val="24"/>
          <w:lang w:val="x-none" w:eastAsia="zh-CN"/>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725DF1" w:rsidRPr="00725DF1" w:rsidRDefault="00725DF1"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val="x-none" w:eastAsia="zh-CN"/>
        </w:rPr>
      </w:pPr>
      <w:r w:rsidRPr="00725DF1">
        <w:rPr>
          <w:rFonts w:ascii="Times New Roman" w:eastAsia="Times New Roman" w:hAnsi="Times New Roman" w:cs="Times New Roman"/>
          <w:sz w:val="24"/>
          <w:szCs w:val="24"/>
          <w:lang w:val="x-none" w:eastAsia="zh-CN"/>
        </w:rPr>
        <w:t xml:space="preserve">Самостоятельную работу над дисциплиной следует начинать с изучения рабочей программы </w:t>
      </w:r>
      <w:r w:rsidRPr="00725DF1">
        <w:rPr>
          <w:rFonts w:ascii="Times New Roman" w:eastAsia="Times New Roman" w:hAnsi="Times New Roman" w:cs="Times New Roman"/>
          <w:sz w:val="24"/>
          <w:szCs w:val="24"/>
          <w:lang w:eastAsia="zh-CN"/>
        </w:rPr>
        <w:t xml:space="preserve">дисциплины </w:t>
      </w:r>
      <w:r w:rsidRPr="00725DF1">
        <w:rPr>
          <w:rFonts w:ascii="Times New Roman" w:eastAsia="Times New Roman" w:hAnsi="Times New Roman" w:cs="Times New Roman"/>
          <w:sz w:val="24"/>
          <w:szCs w:val="24"/>
          <w:lang w:val="x-none" w:eastAsia="zh-CN"/>
        </w:rPr>
        <w:t>«</w:t>
      </w:r>
      <w:r w:rsidR="00AC751D">
        <w:rPr>
          <w:rFonts w:ascii="Times New Roman" w:eastAsia="Times New Roman" w:hAnsi="Times New Roman" w:cs="Times New Roman"/>
          <w:sz w:val="24"/>
          <w:szCs w:val="24"/>
          <w:lang w:eastAsia="zh-CN"/>
        </w:rPr>
        <w:t>Риск-менеджмент</w:t>
      </w:r>
      <w:r w:rsidRPr="00725DF1">
        <w:rPr>
          <w:rFonts w:ascii="Times New Roman" w:eastAsia="Times New Roman" w:hAnsi="Times New Roman" w:cs="Times New Roman"/>
          <w:sz w:val="24"/>
          <w:szCs w:val="24"/>
          <w:lang w:eastAsia="zh-CN"/>
        </w:rPr>
        <w:t>»</w:t>
      </w:r>
      <w:r w:rsidRPr="00725DF1">
        <w:rPr>
          <w:rFonts w:ascii="Times New Roman" w:eastAsia="Times New Roman" w:hAnsi="Times New Roman" w:cs="Times New Roman"/>
          <w:sz w:val="24"/>
          <w:szCs w:val="24"/>
          <w:lang w:val="x-none" w:eastAsia="zh-CN"/>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725DF1" w:rsidRPr="00725DF1" w:rsidRDefault="00725DF1"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25DF1">
        <w:rPr>
          <w:rFonts w:ascii="Times New Roman" w:eastAsia="Times New Roman" w:hAnsi="Times New Roman" w:cs="Times New Roman"/>
          <w:sz w:val="24"/>
          <w:szCs w:val="24"/>
          <w:lang w:val="x-none" w:eastAsia="zh-CN"/>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2"/>
        <w:gridCol w:w="2349"/>
        <w:gridCol w:w="1885"/>
        <w:gridCol w:w="1749"/>
        <w:gridCol w:w="1656"/>
      </w:tblGrid>
      <w:tr w:rsidR="00725DF1" w:rsidRPr="00725DF1" w:rsidTr="00AC751D">
        <w:tc>
          <w:tcPr>
            <w:tcW w:w="1932" w:type="dxa"/>
          </w:tcPr>
          <w:p w:rsidR="00725DF1" w:rsidRPr="00725DF1" w:rsidRDefault="00725DF1" w:rsidP="00725DF1">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725DF1">
              <w:rPr>
                <w:rFonts w:ascii="Times New Roman" w:eastAsia="Times New Roman" w:hAnsi="Times New Roman" w:cs="Times New Roman"/>
                <w:b/>
                <w:bCs/>
                <w:color w:val="000000"/>
                <w:lang w:eastAsia="zh-CN"/>
              </w:rPr>
              <w:t>Наименование темы</w:t>
            </w:r>
          </w:p>
        </w:tc>
        <w:tc>
          <w:tcPr>
            <w:tcW w:w="2349" w:type="dxa"/>
          </w:tcPr>
          <w:p w:rsidR="00725DF1" w:rsidRPr="00725DF1" w:rsidRDefault="00725DF1" w:rsidP="00725DF1">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725DF1">
              <w:rPr>
                <w:rFonts w:ascii="Times New Roman" w:eastAsia="Times New Roman" w:hAnsi="Times New Roman" w:cs="Times New Roman"/>
                <w:b/>
                <w:color w:val="000000"/>
                <w:lang w:eastAsia="zh-CN"/>
              </w:rPr>
              <w:t>Вопросы, вынесенные на самостоятельное изучение</w:t>
            </w:r>
          </w:p>
        </w:tc>
        <w:tc>
          <w:tcPr>
            <w:tcW w:w="1885" w:type="dxa"/>
          </w:tcPr>
          <w:p w:rsidR="00725DF1" w:rsidRPr="00725DF1" w:rsidRDefault="00725DF1" w:rsidP="00725DF1">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725DF1">
              <w:rPr>
                <w:rFonts w:ascii="Times New Roman" w:eastAsia="Times New Roman" w:hAnsi="Times New Roman" w:cs="Times New Roman"/>
                <w:b/>
                <w:color w:val="000000"/>
                <w:lang w:eastAsia="zh-CN"/>
              </w:rPr>
              <w:t>Формы самостоятельной работы</w:t>
            </w:r>
          </w:p>
        </w:tc>
        <w:tc>
          <w:tcPr>
            <w:tcW w:w="1749" w:type="dxa"/>
          </w:tcPr>
          <w:p w:rsidR="00725DF1" w:rsidRPr="00725DF1" w:rsidRDefault="00725DF1" w:rsidP="00725DF1">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725DF1">
              <w:rPr>
                <w:rFonts w:ascii="Times New Roman" w:eastAsia="Times New Roman" w:hAnsi="Times New Roman" w:cs="Times New Roman"/>
                <w:b/>
                <w:color w:val="000000"/>
                <w:lang w:eastAsia="zh-CN"/>
              </w:rPr>
              <w:t>Учебно-методическое обеспечение</w:t>
            </w:r>
          </w:p>
        </w:tc>
        <w:tc>
          <w:tcPr>
            <w:tcW w:w="1656" w:type="dxa"/>
          </w:tcPr>
          <w:p w:rsidR="00725DF1" w:rsidRPr="00725DF1" w:rsidRDefault="00725DF1" w:rsidP="00725DF1">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725DF1">
              <w:rPr>
                <w:rFonts w:ascii="Times New Roman" w:eastAsia="Times New Roman" w:hAnsi="Times New Roman" w:cs="Times New Roman"/>
                <w:b/>
                <w:color w:val="000000"/>
                <w:lang w:eastAsia="zh-CN"/>
              </w:rPr>
              <w:t>Форма контроля</w:t>
            </w:r>
          </w:p>
        </w:tc>
      </w:tr>
      <w:tr w:rsidR="00AC751D" w:rsidRPr="00725DF1" w:rsidTr="00CA0596">
        <w:tc>
          <w:tcPr>
            <w:tcW w:w="1932" w:type="dxa"/>
            <w:tcBorders>
              <w:top w:val="single" w:sz="4" w:space="0" w:color="000000"/>
              <w:left w:val="single" w:sz="4" w:space="0" w:color="000000"/>
              <w:bottom w:val="single" w:sz="4" w:space="0" w:color="000000"/>
              <w:right w:val="nil"/>
            </w:tcBorders>
            <w:vAlign w:val="center"/>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Введение в риск-менеджмент</w:t>
            </w:r>
          </w:p>
        </w:tc>
        <w:tc>
          <w:tcPr>
            <w:tcW w:w="2349" w:type="dxa"/>
          </w:tcPr>
          <w:p w:rsidR="00AC751D" w:rsidRPr="00725DF1" w:rsidRDefault="00AC751D" w:rsidP="00725DF1">
            <w:pPr>
              <w:keepNext/>
              <w:widowControl w:val="0"/>
              <w:tabs>
                <w:tab w:val="left" w:pos="161"/>
              </w:tabs>
              <w:suppressAutoHyphens/>
              <w:autoSpaceDE w:val="0"/>
              <w:spacing w:after="0" w:line="240" w:lineRule="auto"/>
              <w:rPr>
                <w:rFonts w:ascii="Times New Roman" w:eastAsia="Times New Roman" w:hAnsi="Times New Roman" w:cs="Times New Roman"/>
                <w:lang w:eastAsia="zh-CN"/>
              </w:rPr>
            </w:pPr>
          </w:p>
        </w:tc>
        <w:tc>
          <w:tcPr>
            <w:tcW w:w="1885"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 xml:space="preserve">Работа в библиотеке, включая ЭБС. Подготовка доклада- </w:t>
            </w:r>
            <w:r w:rsidRPr="00725DF1">
              <w:rPr>
                <w:rFonts w:ascii="Times New Roman" w:eastAsia="Times New Roman" w:hAnsi="Times New Roman" w:cs="Times New Roman"/>
                <w:lang w:eastAsia="zh-CN"/>
              </w:rPr>
              <w:lastRenderedPageBreak/>
              <w:t>презентации.</w:t>
            </w:r>
          </w:p>
        </w:tc>
        <w:tc>
          <w:tcPr>
            <w:tcW w:w="1749"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u w:val="single"/>
                <w:lang w:eastAsia="zh-CN"/>
              </w:rPr>
            </w:pPr>
            <w:r w:rsidRPr="00725DF1">
              <w:rPr>
                <w:rFonts w:ascii="Times New Roman" w:eastAsia="Times New Roman" w:hAnsi="Times New Roman" w:cs="Times New Roman"/>
                <w:lang w:eastAsia="zh-CN"/>
              </w:rPr>
              <w:lastRenderedPageBreak/>
              <w:t>Литература к теме, работа с интернет источниками</w:t>
            </w:r>
          </w:p>
        </w:tc>
        <w:tc>
          <w:tcPr>
            <w:tcW w:w="16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Опрос</w:t>
            </w:r>
          </w:p>
        </w:tc>
      </w:tr>
      <w:tr w:rsidR="00AC751D" w:rsidRPr="00725DF1" w:rsidTr="00AC751D">
        <w:tc>
          <w:tcPr>
            <w:tcW w:w="1932" w:type="dxa"/>
            <w:tcBorders>
              <w:top w:val="single" w:sz="4" w:space="0" w:color="000000"/>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lastRenderedPageBreak/>
              <w:t>Классификация рисков, этапы управления рисками</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u w:val="single"/>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 xml:space="preserve">Коллоквиум </w:t>
            </w:r>
          </w:p>
        </w:tc>
      </w:tr>
      <w:tr w:rsidR="00AC751D" w:rsidRPr="00725DF1" w:rsidTr="00AC751D">
        <w:tc>
          <w:tcPr>
            <w:tcW w:w="1932" w:type="dxa"/>
            <w:tcBorders>
              <w:top w:val="single" w:sz="4" w:space="0" w:color="000000"/>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Организация риск-менеджмента на предприятии.</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u w:val="single"/>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Опрос</w:t>
            </w:r>
          </w:p>
        </w:tc>
      </w:tr>
      <w:tr w:rsidR="00AC751D" w:rsidRPr="00725DF1" w:rsidTr="00AC751D">
        <w:tc>
          <w:tcPr>
            <w:tcW w:w="1932" w:type="dxa"/>
            <w:tcBorders>
              <w:top w:val="nil"/>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Особенности выбора стратегии и методы решения управленческих задач. Много вариантность риск-менеджмента, эвристические правила риск-менеджмента</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u w:val="single"/>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 xml:space="preserve">Коллоквиум </w:t>
            </w:r>
          </w:p>
        </w:tc>
      </w:tr>
      <w:tr w:rsidR="00AC751D" w:rsidRPr="00725DF1" w:rsidTr="00AC751D">
        <w:tc>
          <w:tcPr>
            <w:tcW w:w="1932" w:type="dxa"/>
            <w:tcBorders>
              <w:top w:val="nil"/>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Определение «функция полезности»</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u w:val="single"/>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Опрос</w:t>
            </w:r>
          </w:p>
        </w:tc>
      </w:tr>
      <w:tr w:rsidR="00AC751D" w:rsidRPr="00725DF1" w:rsidTr="00AC751D">
        <w:tc>
          <w:tcPr>
            <w:tcW w:w="1932" w:type="dxa"/>
            <w:tcBorders>
              <w:top w:val="nil"/>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Методы математического прогнозирования и оценки рисков на основе принципа «опоры на собственные силы»</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u w:val="single"/>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 xml:space="preserve">Коллоквиум </w:t>
            </w:r>
          </w:p>
        </w:tc>
      </w:tr>
      <w:tr w:rsidR="00AC751D" w:rsidRPr="00725DF1" w:rsidTr="00AC751D">
        <w:tc>
          <w:tcPr>
            <w:tcW w:w="1932" w:type="dxa"/>
            <w:tcBorders>
              <w:top w:val="nil"/>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Применение вероятностных моделей оценки риска на примере организации лотереи</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u w:val="single"/>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Опрос</w:t>
            </w:r>
          </w:p>
        </w:tc>
      </w:tr>
      <w:tr w:rsidR="00AC751D" w:rsidRPr="00725DF1" w:rsidTr="00AC751D">
        <w:tc>
          <w:tcPr>
            <w:tcW w:w="1932" w:type="dxa"/>
            <w:tcBorders>
              <w:top w:val="nil"/>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Модели расчета показателей риска банкротства и невозврата кредита в системе антикризисного управления фирмой</w:t>
            </w:r>
          </w:p>
        </w:tc>
        <w:tc>
          <w:tcPr>
            <w:tcW w:w="2349" w:type="dxa"/>
          </w:tcPr>
          <w:p w:rsidR="00AC751D" w:rsidRPr="00725DF1" w:rsidRDefault="00AC751D" w:rsidP="00725DF1">
            <w:pPr>
              <w:suppressAutoHyphens/>
              <w:autoSpaceDE w:val="0"/>
              <w:spacing w:after="0" w:line="240" w:lineRule="auto"/>
              <w:jc w:val="both"/>
              <w:rPr>
                <w:rFonts w:ascii="Times New Roman" w:eastAsia="Times New Roman" w:hAnsi="Times New Roman" w:cs="Times New Roman"/>
                <w:lang w:eastAsia="zh-CN"/>
              </w:rPr>
            </w:pPr>
          </w:p>
        </w:tc>
        <w:tc>
          <w:tcPr>
            <w:tcW w:w="1885"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u w:val="single"/>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 xml:space="preserve">Коллоквиум </w:t>
            </w:r>
          </w:p>
        </w:tc>
      </w:tr>
      <w:tr w:rsidR="00AC751D" w:rsidRPr="00725DF1" w:rsidTr="00AC751D">
        <w:tc>
          <w:tcPr>
            <w:tcW w:w="1932" w:type="dxa"/>
            <w:tcBorders>
              <w:top w:val="nil"/>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Анализ природного риска. Критерий Вальда</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 xml:space="preserve">Работа в библиотеке, включая ЭБС. Подготовка доклада- </w:t>
            </w:r>
            <w:r w:rsidRPr="00725DF1">
              <w:rPr>
                <w:rFonts w:ascii="Times New Roman" w:eastAsia="Times New Roman" w:hAnsi="Times New Roman" w:cs="Times New Roman"/>
                <w:lang w:eastAsia="zh-CN"/>
              </w:rPr>
              <w:lastRenderedPageBreak/>
              <w:t>презентации.</w:t>
            </w:r>
          </w:p>
        </w:tc>
        <w:tc>
          <w:tcPr>
            <w:tcW w:w="1749" w:type="dxa"/>
          </w:tcPr>
          <w:p w:rsidR="00AC751D" w:rsidRPr="00725DF1" w:rsidRDefault="00AC751D" w:rsidP="00725DF1">
            <w:pPr>
              <w:keepNext/>
              <w:widowControl w:val="0"/>
              <w:suppressAutoHyphens/>
              <w:autoSpaceDE w:val="0"/>
              <w:spacing w:after="0" w:line="240" w:lineRule="auto"/>
              <w:rPr>
                <w:rFonts w:ascii="Times New Roman" w:eastAsia="Times New Roman" w:hAnsi="Times New Roman" w:cs="Times New Roman"/>
                <w:u w:val="single"/>
                <w:lang w:eastAsia="zh-CN"/>
              </w:rPr>
            </w:pPr>
            <w:r w:rsidRPr="00725DF1">
              <w:rPr>
                <w:rFonts w:ascii="Times New Roman" w:eastAsia="Times New Roman" w:hAnsi="Times New Roman" w:cs="Times New Roman"/>
                <w:lang w:eastAsia="zh-CN"/>
              </w:rPr>
              <w:lastRenderedPageBreak/>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Опрос</w:t>
            </w:r>
          </w:p>
        </w:tc>
      </w:tr>
      <w:tr w:rsidR="00AC751D" w:rsidRPr="00725DF1" w:rsidTr="00AC751D">
        <w:tc>
          <w:tcPr>
            <w:tcW w:w="1932" w:type="dxa"/>
            <w:tcBorders>
              <w:top w:val="nil"/>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lastRenderedPageBreak/>
              <w:t>Управление рисками на фондовом рынке</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045F09" w:rsidP="00725DF1">
            <w:pPr>
              <w:keepNext/>
              <w:widowControl w:val="0"/>
              <w:suppressAutoHyphens/>
              <w:autoSpaceDE w:val="0"/>
              <w:spacing w:after="0" w:line="240" w:lineRule="auto"/>
              <w:rPr>
                <w:rFonts w:ascii="Times New Roman" w:eastAsia="Times New Roman" w:hAnsi="Times New Roman" w:cs="Times New Roman"/>
                <w:lang w:eastAsia="zh-CN"/>
              </w:rPr>
            </w:pPr>
            <w:r w:rsidRPr="00045F09">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045F09"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 xml:space="preserve">Коллоквиум </w:t>
            </w:r>
          </w:p>
        </w:tc>
      </w:tr>
      <w:tr w:rsidR="00AC751D" w:rsidRPr="00725DF1" w:rsidTr="00AC751D">
        <w:tc>
          <w:tcPr>
            <w:tcW w:w="1932" w:type="dxa"/>
            <w:tcBorders>
              <w:top w:val="nil"/>
              <w:left w:val="single" w:sz="4" w:space="0" w:color="000000"/>
              <w:bottom w:val="single" w:sz="4" w:space="0" w:color="000000"/>
              <w:right w:val="nil"/>
            </w:tcBorders>
          </w:tcPr>
          <w:p w:rsidR="00AC751D" w:rsidRPr="004803D0" w:rsidRDefault="00AC751D" w:rsidP="00CA0596">
            <w:pPr>
              <w:widowControl w:val="0"/>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Методы управления рисками на фондовом рынке</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045F09" w:rsidP="00725DF1">
            <w:pPr>
              <w:keepNext/>
              <w:widowControl w:val="0"/>
              <w:suppressAutoHyphens/>
              <w:autoSpaceDE w:val="0"/>
              <w:spacing w:after="0" w:line="240" w:lineRule="auto"/>
              <w:rPr>
                <w:rFonts w:ascii="Times New Roman" w:eastAsia="Times New Roman" w:hAnsi="Times New Roman" w:cs="Times New Roman"/>
                <w:lang w:eastAsia="zh-CN"/>
              </w:rPr>
            </w:pPr>
            <w:r w:rsidRPr="00045F09">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045F09"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Опрос</w:t>
            </w:r>
          </w:p>
        </w:tc>
      </w:tr>
      <w:tr w:rsidR="00AC751D" w:rsidRPr="00725DF1" w:rsidTr="00CA0596">
        <w:tc>
          <w:tcPr>
            <w:tcW w:w="1932" w:type="dxa"/>
            <w:tcBorders>
              <w:top w:val="nil"/>
              <w:left w:val="single" w:sz="4" w:space="0" w:color="000000"/>
              <w:bottom w:val="single" w:sz="4" w:space="0" w:color="000000"/>
              <w:right w:val="nil"/>
            </w:tcBorders>
            <w:vAlign w:val="center"/>
          </w:tcPr>
          <w:p w:rsidR="00AC751D" w:rsidRPr="004803D0" w:rsidRDefault="00AC751D" w:rsidP="00CA0596">
            <w:pPr>
              <w:widowControl w:val="0"/>
              <w:tabs>
                <w:tab w:val="left" w:pos="900"/>
              </w:tabs>
              <w:suppressAutoHyphens/>
              <w:autoSpaceDE w:val="0"/>
              <w:spacing w:after="0" w:line="240" w:lineRule="auto"/>
              <w:jc w:val="both"/>
              <w:rPr>
                <w:rFonts w:ascii="Times New Roman" w:eastAsia="Times New Roman" w:hAnsi="Times New Roman" w:cs="Times New Roman"/>
                <w:lang w:eastAsia="zh-CN"/>
              </w:rPr>
            </w:pPr>
            <w:r w:rsidRPr="004803D0">
              <w:rPr>
                <w:rFonts w:ascii="Times New Roman" w:eastAsia="Times New Roman" w:hAnsi="Times New Roman" w:cs="Times New Roman"/>
                <w:lang w:eastAsia="zh-CN"/>
              </w:rPr>
              <w:t>Оценка риска при проведении сделок с заемными средствами.</w:t>
            </w:r>
          </w:p>
        </w:tc>
        <w:tc>
          <w:tcPr>
            <w:tcW w:w="2349" w:type="dxa"/>
          </w:tcPr>
          <w:p w:rsidR="00AC751D" w:rsidRPr="00725DF1" w:rsidRDefault="00AC751D" w:rsidP="00725DF1">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p>
        </w:tc>
        <w:tc>
          <w:tcPr>
            <w:tcW w:w="1885" w:type="dxa"/>
          </w:tcPr>
          <w:p w:rsidR="00AC751D" w:rsidRPr="00725DF1" w:rsidRDefault="00045F09"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045F09"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 xml:space="preserve">Коллоквиум </w:t>
            </w:r>
          </w:p>
        </w:tc>
      </w:tr>
      <w:tr w:rsidR="00AC751D" w:rsidRPr="00725DF1" w:rsidTr="00CA0596">
        <w:tc>
          <w:tcPr>
            <w:tcW w:w="1932" w:type="dxa"/>
            <w:tcBorders>
              <w:top w:val="nil"/>
              <w:left w:val="single" w:sz="4" w:space="0" w:color="000000"/>
              <w:bottom w:val="single" w:sz="4" w:space="0" w:color="000000"/>
              <w:right w:val="nil"/>
            </w:tcBorders>
            <w:vAlign w:val="center"/>
          </w:tcPr>
          <w:p w:rsidR="00AC751D" w:rsidRPr="004803D0" w:rsidRDefault="00AC751D" w:rsidP="00CA0596">
            <w:pPr>
              <w:widowControl w:val="0"/>
              <w:tabs>
                <w:tab w:val="left" w:pos="900"/>
              </w:tabs>
              <w:suppressAutoHyphens/>
              <w:autoSpaceDE w:val="0"/>
              <w:spacing w:after="0" w:line="240" w:lineRule="auto"/>
              <w:jc w:val="both"/>
              <w:rPr>
                <w:rFonts w:ascii="Times New Roman" w:eastAsia="Times New Roman" w:hAnsi="Times New Roman" w:cs="Times New Roman"/>
                <w:lang w:eastAsia="zh-CN"/>
              </w:rPr>
            </w:pPr>
            <w:r w:rsidRPr="005B3592">
              <w:rPr>
                <w:rFonts w:ascii="Times New Roman" w:eastAsia="Times New Roman" w:hAnsi="Times New Roman" w:cs="Times New Roman"/>
                <w:lang w:eastAsia="zh-CN"/>
              </w:rPr>
              <w:t>Риски и страхование бизнеса. Особые условия договора</w:t>
            </w:r>
          </w:p>
        </w:tc>
        <w:tc>
          <w:tcPr>
            <w:tcW w:w="2349" w:type="dxa"/>
          </w:tcPr>
          <w:p w:rsidR="00AC751D" w:rsidRPr="00725DF1" w:rsidRDefault="00AC751D" w:rsidP="00725DF1">
            <w:pPr>
              <w:suppressAutoHyphens/>
              <w:autoSpaceDE w:val="0"/>
              <w:spacing w:after="0" w:line="240" w:lineRule="auto"/>
              <w:jc w:val="both"/>
              <w:rPr>
                <w:rFonts w:ascii="Times New Roman" w:eastAsia="Times New Roman" w:hAnsi="Times New Roman" w:cs="Times New Roman"/>
                <w:bCs/>
                <w:iCs/>
                <w:lang w:eastAsia="zh-CN"/>
              </w:rPr>
            </w:pPr>
          </w:p>
        </w:tc>
        <w:tc>
          <w:tcPr>
            <w:tcW w:w="1885" w:type="dxa"/>
          </w:tcPr>
          <w:p w:rsidR="00AC751D" w:rsidRPr="00725DF1" w:rsidRDefault="00045F09"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Работа в библиотеке, включая ЭБС. Подготовка доклада- презентации.</w:t>
            </w:r>
          </w:p>
        </w:tc>
        <w:tc>
          <w:tcPr>
            <w:tcW w:w="1749" w:type="dxa"/>
          </w:tcPr>
          <w:p w:rsidR="00AC751D" w:rsidRPr="00725DF1" w:rsidRDefault="00045F09" w:rsidP="00725DF1">
            <w:pPr>
              <w:keepNext/>
              <w:widowControl w:val="0"/>
              <w:suppressAutoHyphens/>
              <w:autoSpaceDE w:val="0"/>
              <w:spacing w:after="0" w:line="240" w:lineRule="auto"/>
              <w:rPr>
                <w:rFonts w:ascii="Times New Roman" w:eastAsia="Times New Roman" w:hAnsi="Times New Roman" w:cs="Times New Roman"/>
                <w:lang w:eastAsia="zh-CN"/>
              </w:rPr>
            </w:pPr>
            <w:r w:rsidRPr="00725DF1">
              <w:rPr>
                <w:rFonts w:ascii="Times New Roman" w:eastAsia="Times New Roman" w:hAnsi="Times New Roman" w:cs="Times New Roman"/>
                <w:lang w:eastAsia="zh-CN"/>
              </w:rPr>
              <w:t>Литература к теме, работа с интернет источниками</w:t>
            </w:r>
          </w:p>
        </w:tc>
        <w:tc>
          <w:tcPr>
            <w:tcW w:w="1656" w:type="dxa"/>
            <w:tcBorders>
              <w:left w:val="single" w:sz="4" w:space="0" w:color="000001"/>
              <w:bottom w:val="single" w:sz="4" w:space="0" w:color="000001"/>
              <w:right w:val="single" w:sz="4" w:space="0" w:color="000001"/>
            </w:tcBorders>
            <w:shd w:val="clear" w:color="auto" w:fill="auto"/>
            <w:vAlign w:val="center"/>
          </w:tcPr>
          <w:p w:rsidR="00AC751D" w:rsidRPr="00725DF1" w:rsidRDefault="00AC751D" w:rsidP="00725DF1">
            <w:pPr>
              <w:widowControl w:val="0"/>
              <w:suppressAutoHyphens/>
              <w:autoSpaceDE w:val="0"/>
              <w:spacing w:after="0" w:line="240" w:lineRule="auto"/>
              <w:jc w:val="center"/>
              <w:rPr>
                <w:rFonts w:ascii="Times New Roman" w:eastAsia="Times New Roman" w:hAnsi="Times New Roman" w:cs="Times New Roman"/>
              </w:rPr>
            </w:pPr>
            <w:r w:rsidRPr="00725DF1">
              <w:rPr>
                <w:rFonts w:ascii="Times New Roman" w:eastAsia="Times New Roman" w:hAnsi="Times New Roman" w:cs="Times New Roman"/>
              </w:rPr>
              <w:t>Опрос</w:t>
            </w:r>
          </w:p>
        </w:tc>
      </w:tr>
    </w:tbl>
    <w:p w:rsidR="00725DF1" w:rsidRPr="00725DF1" w:rsidRDefault="00725DF1" w:rsidP="00AC751D">
      <w:pPr>
        <w:widowControl w:val="0"/>
        <w:suppressAutoHyphens/>
        <w:autoSpaceDE w:val="0"/>
        <w:spacing w:after="0"/>
        <w:jc w:val="both"/>
        <w:rPr>
          <w:rFonts w:ascii="Times New Roman" w:eastAsia="Times New Roman" w:hAnsi="Times New Roman" w:cs="Times New Roman"/>
          <w:sz w:val="24"/>
          <w:szCs w:val="24"/>
          <w:lang w:eastAsia="zh-CN"/>
        </w:rPr>
      </w:pPr>
    </w:p>
    <w:p w:rsidR="00725DF1" w:rsidRPr="00725DF1" w:rsidRDefault="00725DF1" w:rsidP="00725DF1">
      <w:pPr>
        <w:widowControl w:val="0"/>
        <w:suppressAutoHyphens/>
        <w:autoSpaceDE w:val="0"/>
        <w:spacing w:after="0" w:line="240" w:lineRule="auto"/>
        <w:ind w:firstLine="567"/>
        <w:jc w:val="both"/>
        <w:rPr>
          <w:rFonts w:ascii="Times New Roman" w:eastAsia="Times New Roman" w:hAnsi="Times New Roman" w:cs="Times New Roman"/>
          <w:b/>
          <w:sz w:val="24"/>
          <w:szCs w:val="24"/>
          <w:lang w:eastAsia="ar-SA"/>
        </w:rPr>
      </w:pPr>
      <w:r w:rsidRPr="00725DF1">
        <w:rPr>
          <w:rFonts w:ascii="Times New Roman" w:eastAsia="Times New Roman" w:hAnsi="Times New Roman" w:cs="Times New Roman"/>
          <w:b/>
          <w:sz w:val="24"/>
          <w:szCs w:val="24"/>
          <w:lang w:eastAsia="zh-CN"/>
        </w:rPr>
        <w:t xml:space="preserve">6. </w:t>
      </w:r>
      <w:r w:rsidRPr="00725DF1">
        <w:rPr>
          <w:rFonts w:ascii="Times New Roman" w:eastAsia="Times New Roman" w:hAnsi="Times New Roman" w:cs="Times New Roman"/>
          <w:b/>
          <w:sz w:val="24"/>
          <w:szCs w:val="24"/>
          <w:lang w:eastAsia="ar-SA"/>
        </w:rPr>
        <w:t>Оценочные материалы для проведения промежуточной аттестации обучающихся по дисциплине «</w:t>
      </w:r>
      <w:r w:rsidR="00AC751D">
        <w:rPr>
          <w:rFonts w:ascii="Times New Roman" w:eastAsia="Times New Roman" w:hAnsi="Times New Roman" w:cs="Times New Roman"/>
          <w:b/>
          <w:sz w:val="24"/>
          <w:szCs w:val="24"/>
          <w:lang w:eastAsia="ar-SA"/>
        </w:rPr>
        <w:t>Риск-менеджмент</w:t>
      </w:r>
    </w:p>
    <w:p w:rsidR="00725DF1" w:rsidRPr="00725DF1" w:rsidRDefault="00725DF1" w:rsidP="00725DF1">
      <w:pPr>
        <w:widowControl w:val="0"/>
        <w:tabs>
          <w:tab w:val="num" w:pos="0"/>
          <w:tab w:val="left" w:pos="1134"/>
        </w:tabs>
        <w:suppressAutoHyphens/>
        <w:autoSpaceDE w:val="0"/>
        <w:spacing w:after="0" w:line="240" w:lineRule="auto"/>
        <w:ind w:firstLine="567"/>
        <w:jc w:val="both"/>
        <w:outlineLvl w:val="0"/>
        <w:rPr>
          <w:rFonts w:ascii="Times New Roman" w:eastAsia="Times New Roman" w:hAnsi="Times New Roman" w:cs="Times New Roman"/>
          <w:b/>
          <w:bCs/>
          <w:kern w:val="1"/>
          <w:sz w:val="24"/>
          <w:szCs w:val="24"/>
          <w:lang w:eastAsia="zh-CN"/>
        </w:rPr>
      </w:pPr>
    </w:p>
    <w:p w:rsidR="00725DF1" w:rsidRDefault="00725DF1" w:rsidP="00725DF1">
      <w:pPr>
        <w:widowControl w:val="0"/>
        <w:tabs>
          <w:tab w:val="num" w:pos="0"/>
          <w:tab w:val="left" w:pos="1134"/>
        </w:tabs>
        <w:suppressAutoHyphens/>
        <w:autoSpaceDE w:val="0"/>
        <w:spacing w:after="0" w:line="240" w:lineRule="auto"/>
        <w:ind w:firstLine="567"/>
        <w:jc w:val="both"/>
        <w:outlineLvl w:val="0"/>
        <w:rPr>
          <w:rFonts w:ascii="Times New Roman" w:eastAsia="Times New Roman" w:hAnsi="Times New Roman" w:cs="Times New Roman"/>
          <w:b/>
          <w:bCs/>
          <w:kern w:val="1"/>
          <w:sz w:val="24"/>
          <w:szCs w:val="24"/>
          <w:lang w:eastAsia="zh-CN"/>
        </w:rPr>
      </w:pPr>
      <w:r w:rsidRPr="00725DF1">
        <w:rPr>
          <w:rFonts w:ascii="Times New Roman" w:eastAsia="Times New Roman" w:hAnsi="Times New Roman" w:cs="Times New Roman"/>
          <w:b/>
          <w:bCs/>
          <w:kern w:val="1"/>
          <w:sz w:val="24"/>
          <w:szCs w:val="24"/>
          <w:lang w:val="x-none" w:eastAsia="zh-CN"/>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1636"/>
        <w:gridCol w:w="2812"/>
        <w:gridCol w:w="3003"/>
        <w:gridCol w:w="1541"/>
      </w:tblGrid>
      <w:tr w:rsidR="00725DF1" w:rsidRPr="0013321B" w:rsidTr="00725DF1">
        <w:tc>
          <w:tcPr>
            <w:tcW w:w="959"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
                <w:bCs/>
                <w:color w:val="000000"/>
                <w:sz w:val="20"/>
                <w:szCs w:val="20"/>
                <w:lang w:eastAsia="zh-CN"/>
              </w:rPr>
              <w:lastRenderedPageBreak/>
              <w:t>№ п/п</w:t>
            </w:r>
          </w:p>
        </w:tc>
        <w:tc>
          <w:tcPr>
            <w:tcW w:w="1701"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zh-CN"/>
              </w:rPr>
            </w:pPr>
            <w:r w:rsidRPr="0013321B">
              <w:rPr>
                <w:rFonts w:ascii="Times New Roman" w:eastAsia="Times New Roman" w:hAnsi="Times New Roman" w:cs="Times New Roman"/>
                <w:b/>
                <w:bCs/>
                <w:color w:val="000000"/>
                <w:sz w:val="20"/>
                <w:szCs w:val="20"/>
                <w:lang w:eastAsia="zh-CN"/>
              </w:rPr>
              <w:t>Наименование оценочного средства</w:t>
            </w:r>
          </w:p>
        </w:tc>
        <w:tc>
          <w:tcPr>
            <w:tcW w:w="1843"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zh-CN"/>
              </w:rPr>
            </w:pPr>
            <w:r w:rsidRPr="0013321B">
              <w:rPr>
                <w:rFonts w:ascii="Times New Roman" w:eastAsia="Times New Roman" w:hAnsi="Times New Roman" w:cs="Times New Roman"/>
                <w:b/>
                <w:bCs/>
                <w:color w:val="000000"/>
                <w:sz w:val="20"/>
                <w:szCs w:val="20"/>
                <w:lang w:eastAsia="zh-CN"/>
              </w:rPr>
              <w:t>Краткая характеристика оценочного средства</w:t>
            </w:r>
          </w:p>
        </w:tc>
        <w:tc>
          <w:tcPr>
            <w:tcW w:w="3605"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zh-CN"/>
              </w:rPr>
            </w:pPr>
            <w:r w:rsidRPr="0013321B">
              <w:rPr>
                <w:rFonts w:ascii="Times New Roman" w:eastAsia="Times New Roman" w:hAnsi="Times New Roman" w:cs="Times New Roman"/>
                <w:b/>
                <w:bCs/>
                <w:color w:val="000000"/>
                <w:sz w:val="20"/>
                <w:szCs w:val="20"/>
                <w:lang w:eastAsia="zh-CN"/>
              </w:rPr>
              <w:t>Шкала и критерии оценки, балл</w:t>
            </w:r>
          </w:p>
        </w:tc>
        <w:tc>
          <w:tcPr>
            <w:tcW w:w="1639"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zh-CN"/>
              </w:rPr>
            </w:pPr>
            <w:r w:rsidRPr="0013321B">
              <w:rPr>
                <w:rFonts w:ascii="Times New Roman" w:eastAsia="Times New Roman" w:hAnsi="Times New Roman" w:cs="Times New Roman"/>
                <w:b/>
                <w:bCs/>
                <w:color w:val="000000"/>
                <w:sz w:val="20"/>
                <w:szCs w:val="20"/>
                <w:lang w:eastAsia="zh-CN"/>
              </w:rPr>
              <w:t>Критерии оценивания компетенции</w:t>
            </w:r>
          </w:p>
        </w:tc>
      </w:tr>
      <w:tr w:rsidR="00725DF1" w:rsidRPr="0013321B" w:rsidTr="00725DF1">
        <w:trPr>
          <w:trHeight w:val="4742"/>
        </w:trPr>
        <w:tc>
          <w:tcPr>
            <w:tcW w:w="959"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1.</w:t>
            </w:r>
          </w:p>
        </w:tc>
        <w:tc>
          <w:tcPr>
            <w:tcW w:w="1701"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Опрос</w:t>
            </w:r>
          </w:p>
        </w:tc>
        <w:tc>
          <w:tcPr>
            <w:tcW w:w="1843"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Сбор первичной информации по выяснению уровня усвоения пройденного материала</w:t>
            </w:r>
          </w:p>
        </w:tc>
        <w:tc>
          <w:tcPr>
            <w:tcW w:w="3605"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3321B">
              <w:rPr>
                <w:rFonts w:ascii="Times New Roman" w:eastAsia="Times New Roman" w:hAnsi="Times New Roman" w:cs="Times New Roman"/>
                <w:bCs/>
                <w:color w:val="000000"/>
                <w:sz w:val="20"/>
                <w:szCs w:val="20"/>
                <w:lang w:eastAsia="zh-CN"/>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ПК-3.1., ПК-3.2., ПК-3.3.</w:t>
            </w:r>
          </w:p>
        </w:tc>
      </w:tr>
      <w:tr w:rsidR="00725DF1" w:rsidRPr="0013321B" w:rsidTr="00725DF1">
        <w:tc>
          <w:tcPr>
            <w:tcW w:w="959"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2</w:t>
            </w:r>
          </w:p>
        </w:tc>
        <w:tc>
          <w:tcPr>
            <w:tcW w:w="1701"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Доклад-презентация</w:t>
            </w:r>
          </w:p>
        </w:tc>
        <w:tc>
          <w:tcPr>
            <w:tcW w:w="1843"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spacing w:val="-2"/>
                <w:sz w:val="20"/>
                <w:szCs w:val="20"/>
                <w:lang w:eastAsia="zh-CN"/>
              </w:rPr>
            </w:pPr>
            <w:r w:rsidRPr="0013321B">
              <w:rPr>
                <w:rFonts w:ascii="Times New Roman" w:eastAsia="Times New Roman" w:hAnsi="Times New Roman" w:cs="Times New Roman"/>
                <w:sz w:val="20"/>
                <w:szCs w:val="20"/>
                <w:lang w:eastAsia="zh-CN"/>
              </w:rPr>
              <w:t xml:space="preserve">Публичное выступление по представлению полученных результатов в программе </w:t>
            </w:r>
            <w:r w:rsidRPr="0013321B">
              <w:rPr>
                <w:rFonts w:ascii="Times New Roman" w:eastAsia="Times New Roman" w:hAnsi="Times New Roman" w:cs="Times New Roman"/>
                <w:sz w:val="20"/>
                <w:szCs w:val="20"/>
                <w:lang w:val="en-US" w:eastAsia="zh-CN"/>
              </w:rPr>
              <w:t>Microsoft</w:t>
            </w:r>
            <w:r w:rsidRPr="0013321B">
              <w:rPr>
                <w:rFonts w:ascii="Times New Roman" w:eastAsia="Times New Roman" w:hAnsi="Times New Roman" w:cs="Times New Roman"/>
                <w:sz w:val="20"/>
                <w:szCs w:val="20"/>
                <w:lang w:eastAsia="zh-CN"/>
              </w:rPr>
              <w:t xml:space="preserve"> </w:t>
            </w:r>
            <w:r w:rsidRPr="0013321B">
              <w:rPr>
                <w:rFonts w:ascii="Times New Roman" w:eastAsia="Times New Roman" w:hAnsi="Times New Roman" w:cs="Times New Roman"/>
                <w:sz w:val="20"/>
                <w:szCs w:val="20"/>
                <w:lang w:val="en-US" w:eastAsia="zh-CN"/>
              </w:rPr>
              <w:t>PowerPoint</w:t>
            </w:r>
          </w:p>
        </w:tc>
        <w:tc>
          <w:tcPr>
            <w:tcW w:w="3605" w:type="dxa"/>
          </w:tcPr>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«3» – отсутствие презентации, докладчик испытывал затруднения при выступлении и ответе на вопросы в ходе дискуссии;</w:t>
            </w:r>
          </w:p>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«2» - докладчик не раскрыл тему</w:t>
            </w:r>
          </w:p>
        </w:tc>
        <w:tc>
          <w:tcPr>
            <w:tcW w:w="1639"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ПК-3.1., ПК-3.2., ПК-3.3.</w:t>
            </w:r>
          </w:p>
        </w:tc>
      </w:tr>
      <w:tr w:rsidR="00725DF1" w:rsidRPr="0013321B" w:rsidTr="00725DF1">
        <w:tc>
          <w:tcPr>
            <w:tcW w:w="959"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3</w:t>
            </w:r>
          </w:p>
        </w:tc>
        <w:tc>
          <w:tcPr>
            <w:tcW w:w="1701"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Коллоквиум</w:t>
            </w:r>
          </w:p>
        </w:tc>
        <w:tc>
          <w:tcPr>
            <w:tcW w:w="1843"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3321B">
              <w:rPr>
                <w:rFonts w:ascii="Times New Roman" w:eastAsia="Times New Roman" w:hAnsi="Times New Roman" w:cs="Times New Roman"/>
                <w:sz w:val="20"/>
                <w:szCs w:val="20"/>
                <w:lang w:eastAsia="zh-CN"/>
              </w:rPr>
              <w:t>Беседа преподавателя с учащимися на определенную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 xml:space="preserve">«Не зачтено» - имеются </w:t>
            </w:r>
            <w:r w:rsidRPr="0013321B">
              <w:rPr>
                <w:rFonts w:ascii="Times New Roman" w:eastAsia="Times New Roman" w:hAnsi="Times New Roman" w:cs="Times New Roman"/>
                <w:bCs/>
                <w:color w:val="000000"/>
                <w:sz w:val="20"/>
                <w:szCs w:val="20"/>
                <w:lang w:eastAsia="zh-CN"/>
              </w:rPr>
              <w:lastRenderedPageBreak/>
              <w:t>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lastRenderedPageBreak/>
              <w:t>ПК-3.1., ПК-3.2., ПК-3.3.</w:t>
            </w:r>
          </w:p>
        </w:tc>
      </w:tr>
      <w:tr w:rsidR="00725DF1" w:rsidRPr="0013321B" w:rsidTr="00725DF1">
        <w:tc>
          <w:tcPr>
            <w:tcW w:w="959"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3321B">
              <w:rPr>
                <w:rFonts w:ascii="Times New Roman" w:eastAsia="Times New Roman" w:hAnsi="Times New Roman" w:cs="Times New Roman"/>
                <w:sz w:val="20"/>
                <w:szCs w:val="20"/>
                <w:lang w:eastAsia="zh-CN"/>
              </w:rPr>
              <w:t xml:space="preserve">Тестирование можно проводить в форме: </w:t>
            </w:r>
          </w:p>
          <w:p w:rsidR="00725DF1" w:rsidRPr="0013321B" w:rsidRDefault="00725DF1" w:rsidP="00725DF1">
            <w:pPr>
              <w:keepNext/>
              <w:widowControl w:val="0"/>
              <w:numPr>
                <w:ilvl w:val="0"/>
                <w:numId w:val="20"/>
              </w:numPr>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lang w:eastAsia="zh-CN"/>
              </w:rPr>
            </w:pPr>
            <w:r w:rsidRPr="0013321B">
              <w:rPr>
                <w:rFonts w:ascii="Times New Roman" w:eastAsia="Times New Roman" w:hAnsi="Times New Roman" w:cs="Times New Roman"/>
                <w:sz w:val="20"/>
                <w:szCs w:val="20"/>
                <w:lang w:eastAsia="zh-CN"/>
              </w:rPr>
              <w:t>компьютерного тестирования, т.е. компьютер произвольно выбирает вопросы из базы данных по степени сложности;</w:t>
            </w:r>
          </w:p>
          <w:p w:rsidR="00725DF1" w:rsidRPr="0013321B" w:rsidRDefault="00725DF1" w:rsidP="00725DF1">
            <w:pPr>
              <w:keepNext/>
              <w:widowControl w:val="0"/>
              <w:numPr>
                <w:ilvl w:val="0"/>
                <w:numId w:val="20"/>
              </w:numPr>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lang w:eastAsia="zh-CN"/>
              </w:rPr>
            </w:pPr>
            <w:r w:rsidRPr="0013321B">
              <w:rPr>
                <w:rFonts w:ascii="Times New Roman" w:eastAsia="Times New Roman" w:hAnsi="Times New Roman" w:cs="Times New Roman"/>
                <w:sz w:val="20"/>
                <w:szCs w:val="20"/>
                <w:lang w:eastAsia="zh-CN"/>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«отлично» - процент правильных ответов 80-100%;</w:t>
            </w:r>
          </w:p>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 xml:space="preserve"> «хорошо» - процент правильных ответов 65-79,9%;</w:t>
            </w:r>
          </w:p>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«удовлетворительно» - процент правильных ответов 50-64,9%;</w:t>
            </w:r>
          </w:p>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ПК-3.1., ПК-3.2., ПК-3.3.</w:t>
            </w:r>
          </w:p>
        </w:tc>
      </w:tr>
    </w:tbl>
    <w:p w:rsidR="00725DF1" w:rsidRPr="0013321B" w:rsidRDefault="00725DF1" w:rsidP="00725DF1">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zh-CN"/>
        </w:rPr>
      </w:pPr>
      <w:r w:rsidRPr="0013321B">
        <w:rPr>
          <w:rFonts w:ascii="Times New Roman" w:eastAsia="Times New Roman" w:hAnsi="Times New Roman" w:cs="Times New Roman"/>
          <w:sz w:val="20"/>
          <w:szCs w:val="20"/>
          <w:lang w:eastAsia="zh-CN"/>
        </w:rPr>
        <w:t xml:space="preserve">  </w:t>
      </w:r>
      <w:r w:rsidR="00AC751D">
        <w:rPr>
          <w:rFonts w:ascii="Times New Roman" w:eastAsia="Times New Roman" w:hAnsi="Times New Roman" w:cs="Times New Roman"/>
          <w:b/>
          <w:sz w:val="24"/>
          <w:szCs w:val="24"/>
          <w:lang w:eastAsia="zh-CN"/>
        </w:rPr>
        <w:t>6</w:t>
      </w:r>
      <w:r w:rsidRPr="0013321B">
        <w:rPr>
          <w:rFonts w:ascii="Times New Roman" w:eastAsia="Times New Roman" w:hAnsi="Times New Roman" w:cs="Times New Roman"/>
          <w:b/>
          <w:sz w:val="24"/>
          <w:szCs w:val="24"/>
          <w:lang w:eastAsia="zh-CN"/>
        </w:rPr>
        <w:t>.2.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725DF1" w:rsidRPr="0013321B" w:rsidRDefault="00725DF1" w:rsidP="00725DF1">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zh-CN"/>
        </w:rPr>
      </w:pPr>
    </w:p>
    <w:tbl>
      <w:tblPr>
        <w:tblW w:w="10314"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725DF1" w:rsidRPr="0013321B" w:rsidTr="00725DF1">
        <w:tc>
          <w:tcPr>
            <w:tcW w:w="817" w:type="dxa"/>
          </w:tcPr>
          <w:p w:rsidR="00725DF1" w:rsidRPr="0013321B" w:rsidRDefault="00725DF1" w:rsidP="00725DF1">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lang w:eastAsia="zh-CN"/>
              </w:rPr>
            </w:pPr>
            <w:r w:rsidRPr="0013321B">
              <w:rPr>
                <w:rFonts w:ascii="Times New Roman" w:eastAsia="Times New Roman" w:hAnsi="Times New Roman" w:cs="Times New Roman"/>
                <w:bCs/>
                <w:color w:val="000000"/>
                <w:lang w:eastAsia="zh-CN"/>
              </w:rPr>
              <w:t>№</w:t>
            </w:r>
          </w:p>
        </w:tc>
        <w:tc>
          <w:tcPr>
            <w:tcW w:w="2126"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lang w:eastAsia="zh-CN"/>
              </w:rPr>
            </w:pPr>
            <w:r w:rsidRPr="0013321B">
              <w:rPr>
                <w:rFonts w:ascii="Times New Roman" w:eastAsia="Times New Roman" w:hAnsi="Times New Roman" w:cs="Times New Roman"/>
                <w:b/>
                <w:bCs/>
                <w:color w:val="000000"/>
                <w:lang w:eastAsia="zh-CN"/>
              </w:rPr>
              <w:t>Форма контроля/ коды оцениваемых компетенций</w:t>
            </w:r>
          </w:p>
        </w:tc>
        <w:tc>
          <w:tcPr>
            <w:tcW w:w="2835"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lang w:eastAsia="zh-CN"/>
              </w:rPr>
            </w:pPr>
            <w:r w:rsidRPr="0013321B">
              <w:rPr>
                <w:rFonts w:ascii="Times New Roman" w:eastAsia="Times New Roman" w:hAnsi="Times New Roman" w:cs="Times New Roman"/>
                <w:b/>
                <w:bCs/>
                <w:color w:val="000000"/>
                <w:lang w:eastAsia="zh-CN"/>
              </w:rPr>
              <w:t>Процедура оценивания</w:t>
            </w:r>
          </w:p>
        </w:tc>
        <w:tc>
          <w:tcPr>
            <w:tcW w:w="4536"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lang w:eastAsia="zh-CN"/>
              </w:rPr>
            </w:pPr>
            <w:r w:rsidRPr="0013321B">
              <w:rPr>
                <w:rFonts w:ascii="Times New Roman" w:eastAsia="Times New Roman" w:hAnsi="Times New Roman" w:cs="Times New Roman"/>
                <w:b/>
                <w:bCs/>
                <w:color w:val="000000"/>
                <w:lang w:eastAsia="zh-CN"/>
              </w:rPr>
              <w:t>Шкала и критерии оценки, балл</w:t>
            </w:r>
          </w:p>
        </w:tc>
      </w:tr>
      <w:tr w:rsidR="00725DF1" w:rsidRPr="0013321B" w:rsidTr="00725DF1">
        <w:tc>
          <w:tcPr>
            <w:tcW w:w="817" w:type="dxa"/>
          </w:tcPr>
          <w:p w:rsidR="00725DF1" w:rsidRPr="0013321B" w:rsidRDefault="00725DF1" w:rsidP="00725DF1">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lang w:eastAsia="zh-CN"/>
              </w:rPr>
            </w:pPr>
            <w:r w:rsidRPr="0013321B">
              <w:rPr>
                <w:rFonts w:ascii="Times New Roman" w:eastAsia="Times New Roman" w:hAnsi="Times New Roman" w:cs="Times New Roman"/>
                <w:bCs/>
                <w:color w:val="000000"/>
                <w:lang w:eastAsia="zh-CN"/>
              </w:rPr>
              <w:t>1.</w:t>
            </w:r>
          </w:p>
        </w:tc>
        <w:tc>
          <w:tcPr>
            <w:tcW w:w="2126" w:type="dxa"/>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lang w:eastAsia="zh-CN"/>
              </w:rPr>
            </w:pPr>
            <w:r w:rsidRPr="0013321B">
              <w:rPr>
                <w:rFonts w:ascii="Times New Roman" w:eastAsia="Times New Roman" w:hAnsi="Times New Roman" w:cs="Times New Roman"/>
                <w:b/>
                <w:bCs/>
                <w:color w:val="000000"/>
                <w:lang w:eastAsia="zh-CN"/>
              </w:rPr>
              <w:t>Зачет</w:t>
            </w:r>
            <w:r w:rsidRPr="0013321B">
              <w:rPr>
                <w:rFonts w:ascii="Times New Roman" w:eastAsia="Times New Roman" w:hAnsi="Times New Roman" w:cs="Times New Roman"/>
                <w:bCs/>
                <w:color w:val="000000"/>
                <w:lang w:eastAsia="zh-CN"/>
              </w:rPr>
              <w:t xml:space="preserve"> - ПК-3.1., ПК-3.2., ПК-3.3..</w:t>
            </w:r>
          </w:p>
        </w:tc>
        <w:tc>
          <w:tcPr>
            <w:tcW w:w="2835" w:type="dxa"/>
          </w:tcPr>
          <w:p w:rsidR="00725DF1" w:rsidRPr="0013321B" w:rsidRDefault="00725DF1" w:rsidP="00725DF1">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Правильность ответов на все вопросы (верное, четкое и достаточно глубокое изложение идей, понятий, фактов и т.д.);</w:t>
            </w:r>
          </w:p>
          <w:p w:rsidR="00725DF1" w:rsidRPr="0013321B" w:rsidRDefault="00725DF1" w:rsidP="00725DF1">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Сочетание полноты и лаконичности ответа;</w:t>
            </w:r>
          </w:p>
          <w:p w:rsidR="00725DF1" w:rsidRPr="0013321B" w:rsidRDefault="00725DF1" w:rsidP="00725DF1">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Наличие практических навыков по дисциплине (решение задач или заданий);</w:t>
            </w:r>
          </w:p>
          <w:p w:rsidR="00725DF1" w:rsidRPr="0013321B" w:rsidRDefault="00725DF1" w:rsidP="00725DF1">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Ориентирование в учебной, научной и специальной литературе;</w:t>
            </w:r>
          </w:p>
          <w:p w:rsidR="00725DF1" w:rsidRPr="0013321B" w:rsidRDefault="00725DF1" w:rsidP="00725DF1">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Логика и аргументированность изложения;</w:t>
            </w:r>
          </w:p>
          <w:p w:rsidR="00725DF1" w:rsidRPr="0013321B" w:rsidRDefault="00725DF1" w:rsidP="00725DF1">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Грамотное комментирование, приведение примеров, аналогий;</w:t>
            </w:r>
          </w:p>
          <w:p w:rsidR="00725DF1" w:rsidRPr="0013321B" w:rsidRDefault="00725DF1" w:rsidP="00725DF1">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Культура ответа.</w:t>
            </w:r>
          </w:p>
        </w:tc>
        <w:tc>
          <w:tcPr>
            <w:tcW w:w="4536" w:type="dxa"/>
          </w:tcPr>
          <w:p w:rsidR="00725DF1" w:rsidRPr="0013321B" w:rsidRDefault="00725DF1" w:rsidP="00725DF1">
            <w:pPr>
              <w:widowControl w:val="0"/>
              <w:tabs>
                <w:tab w:val="num" w:pos="927"/>
              </w:tabs>
              <w:suppressAutoHyphens/>
              <w:overflowPunct w:val="0"/>
              <w:autoSpaceDE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«Зачтено»</w:t>
            </w:r>
          </w:p>
          <w:p w:rsidR="00725DF1" w:rsidRPr="0013321B" w:rsidRDefault="00725DF1" w:rsidP="00725DF1">
            <w:pPr>
              <w:widowControl w:val="0"/>
              <w:numPr>
                <w:ilvl w:val="0"/>
                <w:numId w:val="21"/>
              </w:numPr>
              <w:tabs>
                <w:tab w:val="num" w:pos="927"/>
              </w:tabs>
              <w:suppressAutoHyphens/>
              <w:overflowPunct w:val="0"/>
              <w:autoSpaceDE w:val="0"/>
              <w:spacing w:after="0" w:line="240" w:lineRule="auto"/>
              <w:ind w:left="0" w:firstLine="0"/>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725DF1" w:rsidRPr="0013321B" w:rsidRDefault="00725DF1" w:rsidP="00725DF1">
            <w:pPr>
              <w:widowControl w:val="0"/>
              <w:numPr>
                <w:ilvl w:val="0"/>
                <w:numId w:val="21"/>
              </w:numPr>
              <w:tabs>
                <w:tab w:val="num" w:pos="927"/>
              </w:tabs>
              <w:suppressAutoHyphens/>
              <w:overflowPunct w:val="0"/>
              <w:autoSpaceDE w:val="0"/>
              <w:spacing w:after="0" w:line="240" w:lineRule="auto"/>
              <w:ind w:left="0" w:firstLine="0"/>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725DF1" w:rsidRPr="0013321B" w:rsidRDefault="00725DF1" w:rsidP="00725DF1">
            <w:pPr>
              <w:widowControl w:val="0"/>
              <w:numPr>
                <w:ilvl w:val="0"/>
                <w:numId w:val="21"/>
              </w:numPr>
              <w:tabs>
                <w:tab w:val="num" w:pos="927"/>
              </w:tabs>
              <w:suppressAutoHyphens/>
              <w:overflowPunct w:val="0"/>
              <w:autoSpaceDE w:val="0"/>
              <w:spacing w:after="0" w:line="240" w:lineRule="auto"/>
              <w:ind w:left="0" w:firstLine="0"/>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 xml:space="preserve">  обучающийся должен в целом </w:t>
            </w:r>
            <w:r w:rsidRPr="0013321B">
              <w:rPr>
                <w:rFonts w:ascii="Times New Roman" w:eastAsia="Times New Roman" w:hAnsi="Times New Roman" w:cs="Times New Roman"/>
                <w:lang w:eastAsia="zh-CN"/>
              </w:rPr>
              <w:lastRenderedPageBreak/>
              <w:t>дать ответы на вопросы, предложенные в экзаменационном билете, ориентироваться в системе дисциплины «</w:t>
            </w:r>
            <w:r>
              <w:rPr>
                <w:rFonts w:ascii="Times New Roman" w:eastAsia="Times New Roman" w:hAnsi="Times New Roman" w:cs="Times New Roman"/>
                <w:lang w:eastAsia="zh-CN"/>
              </w:rPr>
              <w:t>Риск-менеджмент</w:t>
            </w:r>
            <w:r w:rsidRPr="0013321B">
              <w:rPr>
                <w:rFonts w:ascii="Times New Roman" w:eastAsia="Times New Roman" w:hAnsi="Times New Roman" w:cs="Times New Roman"/>
                <w:lang w:eastAsia="zh-CN"/>
              </w:rPr>
              <w:t>», знать основные категории предмета. Оценка «удовлетворительно» предполагает, что материал в основном изложен грамотным языком;</w:t>
            </w:r>
          </w:p>
          <w:p w:rsidR="00725DF1" w:rsidRPr="0013321B" w:rsidRDefault="00725DF1" w:rsidP="00725DF1">
            <w:pPr>
              <w:widowControl w:val="0"/>
              <w:tabs>
                <w:tab w:val="num" w:pos="927"/>
              </w:tabs>
              <w:suppressAutoHyphens/>
              <w:overflowPunct w:val="0"/>
              <w:autoSpaceDE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«не зачтено»</w:t>
            </w:r>
          </w:p>
          <w:p w:rsidR="00725DF1" w:rsidRPr="0013321B" w:rsidRDefault="00725DF1" w:rsidP="00725DF1">
            <w:pPr>
              <w:widowControl w:val="0"/>
              <w:tabs>
                <w:tab w:val="num" w:pos="927"/>
              </w:tabs>
              <w:suppressAutoHyphens/>
              <w:autoSpaceDE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lang w:eastAsia="zh-CN"/>
              </w:rPr>
              <w:t>обучающимся либо не дан ответ на вопрос билета, либо обучающийся не знает основных категорий, не может определить предмет дисциплины.</w:t>
            </w:r>
          </w:p>
        </w:tc>
      </w:tr>
      <w:tr w:rsidR="00725DF1" w:rsidRPr="0013321B" w:rsidTr="00725DF1">
        <w:tc>
          <w:tcPr>
            <w:tcW w:w="817"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lang w:eastAsia="zh-CN"/>
              </w:rPr>
            </w:pPr>
            <w:r w:rsidRPr="0013321B">
              <w:rPr>
                <w:rFonts w:ascii="Times New Roman" w:eastAsia="Times New Roman" w:hAnsi="Times New Roman" w:cs="Times New Roman"/>
                <w:bCs/>
                <w:color w:val="000000"/>
                <w:lang w:eastAsia="zh-CN"/>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keepNext/>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lang w:eastAsia="zh-CN"/>
              </w:rPr>
            </w:pPr>
            <w:r w:rsidRPr="0013321B">
              <w:rPr>
                <w:rFonts w:ascii="Times New Roman" w:eastAsia="Times New Roman" w:hAnsi="Times New Roman" w:cs="Times New Roman"/>
                <w:b/>
                <w:bCs/>
                <w:color w:val="000000"/>
                <w:lang w:eastAsia="zh-CN"/>
              </w:rPr>
              <w:t xml:space="preserve">Тестирование (на экзамене) - </w:t>
            </w:r>
            <w:r w:rsidRPr="0013321B">
              <w:rPr>
                <w:rFonts w:ascii="Times New Roman" w:eastAsia="Times New Roman" w:hAnsi="Times New Roman" w:cs="Times New Roman"/>
                <w:bCs/>
                <w:color w:val="000000"/>
                <w:lang w:eastAsia="zh-CN"/>
              </w:rPr>
              <w:t xml:space="preserve">ПК-3.1., ПК-3.2., ПК-3.3.. </w:t>
            </w:r>
          </w:p>
        </w:tc>
        <w:tc>
          <w:tcPr>
            <w:tcW w:w="2835" w:type="dxa"/>
            <w:tcBorders>
              <w:top w:val="single" w:sz="4" w:space="0" w:color="000000"/>
              <w:left w:val="single" w:sz="4" w:space="0" w:color="000000"/>
              <w:bottom w:val="single" w:sz="4" w:space="0" w:color="000000"/>
              <w:right w:val="single" w:sz="4" w:space="0" w:color="000000"/>
            </w:tcBorders>
          </w:tcPr>
          <w:p w:rsidR="00725DF1" w:rsidRPr="0013321B" w:rsidRDefault="00725DF1" w:rsidP="00725DF1">
            <w:pPr>
              <w:suppressAutoHyphens/>
              <w:autoSpaceDE w:val="0"/>
              <w:spacing w:after="0" w:line="240" w:lineRule="auto"/>
              <w:jc w:val="both"/>
              <w:rPr>
                <w:rFonts w:ascii="Times New Roman" w:eastAsia="Times New Roman" w:hAnsi="Times New Roman" w:cs="Times New Roman"/>
                <w:color w:val="000000"/>
              </w:rPr>
            </w:pPr>
            <w:r w:rsidRPr="0013321B">
              <w:rPr>
                <w:rFonts w:ascii="Times New Roman" w:eastAsia="Times New Roman" w:hAnsi="Times New Roman" w:cs="Times New Roman"/>
                <w:color w:val="000000"/>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bCs/>
                <w:color w:val="000000"/>
                <w:sz w:val="20"/>
                <w:szCs w:val="20"/>
                <w:lang w:eastAsia="zh-CN"/>
              </w:rPr>
            </w:pPr>
            <w:r w:rsidRPr="0013321B">
              <w:rPr>
                <w:rFonts w:ascii="Times New Roman" w:eastAsia="Times New Roman" w:hAnsi="Times New Roman" w:cs="Times New Roman"/>
                <w:bCs/>
                <w:color w:val="000000"/>
                <w:sz w:val="20"/>
                <w:szCs w:val="20"/>
                <w:lang w:eastAsia="zh-CN"/>
              </w:rPr>
              <w:t>«зачтено» - 100%-50%;</w:t>
            </w:r>
          </w:p>
          <w:p w:rsidR="00725DF1" w:rsidRPr="0013321B" w:rsidRDefault="00725DF1" w:rsidP="00725DF1">
            <w:pPr>
              <w:keepNext/>
              <w:widowControl w:val="0"/>
              <w:tabs>
                <w:tab w:val="left" w:pos="373"/>
              </w:tabs>
              <w:suppressAutoHyphens/>
              <w:autoSpaceDE w:val="0"/>
              <w:autoSpaceDN w:val="0"/>
              <w:adjustRightInd w:val="0"/>
              <w:spacing w:after="0" w:line="240" w:lineRule="auto"/>
              <w:jc w:val="both"/>
              <w:rPr>
                <w:rFonts w:ascii="Times New Roman" w:eastAsia="Times New Roman" w:hAnsi="Times New Roman" w:cs="Times New Roman"/>
                <w:lang w:eastAsia="zh-CN"/>
              </w:rPr>
            </w:pPr>
            <w:r w:rsidRPr="0013321B">
              <w:rPr>
                <w:rFonts w:ascii="Times New Roman" w:eastAsia="Times New Roman" w:hAnsi="Times New Roman" w:cs="Times New Roman"/>
                <w:bCs/>
                <w:color w:val="000000"/>
                <w:sz w:val="20"/>
                <w:szCs w:val="20"/>
                <w:lang w:eastAsia="zh-CN"/>
              </w:rPr>
              <w:t>«не зачтено» - менее 50%.</w:t>
            </w:r>
          </w:p>
        </w:tc>
      </w:tr>
    </w:tbl>
    <w:p w:rsidR="00725DF1" w:rsidRPr="00725DF1" w:rsidRDefault="00725DF1" w:rsidP="00725DF1">
      <w:pPr>
        <w:widowControl w:val="0"/>
        <w:tabs>
          <w:tab w:val="num" w:pos="0"/>
          <w:tab w:val="left" w:pos="1134"/>
        </w:tabs>
        <w:suppressAutoHyphens/>
        <w:autoSpaceDE w:val="0"/>
        <w:spacing w:after="0" w:line="240" w:lineRule="auto"/>
        <w:ind w:firstLine="567"/>
        <w:jc w:val="both"/>
        <w:outlineLvl w:val="0"/>
        <w:rPr>
          <w:rFonts w:ascii="Times New Roman" w:eastAsia="Times New Roman" w:hAnsi="Times New Roman" w:cs="Times New Roman"/>
          <w:b/>
          <w:bCs/>
          <w:kern w:val="1"/>
          <w:sz w:val="24"/>
          <w:szCs w:val="24"/>
          <w:lang w:eastAsia="zh-CN"/>
        </w:rPr>
      </w:pPr>
    </w:p>
    <w:p w:rsidR="00725DF1" w:rsidRPr="00725DF1" w:rsidRDefault="00725DF1" w:rsidP="00725DF1">
      <w:pPr>
        <w:keepNext/>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zh-CN"/>
        </w:rPr>
      </w:pPr>
      <w:r w:rsidRPr="00725DF1">
        <w:rPr>
          <w:rFonts w:ascii="Times New Roman" w:eastAsia="Times New Roman" w:hAnsi="Times New Roman" w:cs="Times New Roman"/>
          <w:b/>
          <w:sz w:val="24"/>
          <w:szCs w:val="24"/>
          <w:lang w:eastAsia="zh-CN"/>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725DF1" w:rsidRPr="0013321B" w:rsidRDefault="00AC751D" w:rsidP="00725DF1">
      <w:pPr>
        <w:widowControl w:val="0"/>
        <w:suppressAutoHyphens/>
        <w:autoSpaceDE w:val="0"/>
        <w:autoSpaceDN w:val="0"/>
        <w:spacing w:after="0" w:line="240" w:lineRule="auto"/>
        <w:ind w:firstLine="709"/>
        <w:jc w:val="both"/>
        <w:rPr>
          <w:rFonts w:ascii="Times New Roman" w:eastAsia="Times New Roman" w:hAnsi="Times New Roman" w:cs="Times New Roman"/>
          <w:b/>
          <w:caps/>
          <w:sz w:val="24"/>
          <w:szCs w:val="24"/>
          <w:lang w:eastAsia="ar-SA"/>
        </w:rPr>
      </w:pPr>
      <w:r>
        <w:rPr>
          <w:rFonts w:ascii="Times New Roman" w:eastAsia="Times New Roman" w:hAnsi="Times New Roman" w:cs="Times New Roman"/>
          <w:b/>
          <w:sz w:val="24"/>
          <w:szCs w:val="24"/>
          <w:lang w:eastAsia="ar-SA"/>
        </w:rPr>
        <w:t>6.3.1</w:t>
      </w:r>
      <w:r w:rsidR="00725DF1">
        <w:rPr>
          <w:rFonts w:ascii="Times New Roman" w:eastAsia="Times New Roman" w:hAnsi="Times New Roman" w:cs="Times New Roman"/>
          <w:b/>
          <w:sz w:val="24"/>
          <w:szCs w:val="24"/>
          <w:lang w:eastAsia="ar-SA"/>
        </w:rPr>
        <w:t>. П</w:t>
      </w:r>
      <w:r w:rsidR="00725DF1" w:rsidRPr="0013321B">
        <w:rPr>
          <w:rFonts w:ascii="Times New Roman" w:eastAsia="Times New Roman" w:hAnsi="Times New Roman" w:cs="Times New Roman"/>
          <w:b/>
          <w:sz w:val="24"/>
          <w:szCs w:val="24"/>
          <w:lang w:eastAsia="ar-SA"/>
        </w:rPr>
        <w:t>римеры тестовых заданий</w:t>
      </w:r>
    </w:p>
    <w:p w:rsidR="00725DF1" w:rsidRPr="0013321B" w:rsidRDefault="00A44638" w:rsidP="00A44638">
      <w:pPr>
        <w:widowControl w:val="0"/>
        <w:suppressAutoHyphens/>
        <w:autoSpaceDE w:val="0"/>
        <w:spacing w:after="0" w:line="240" w:lineRule="auto"/>
        <w:ind w:left="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 </w:t>
      </w:r>
      <w:r w:rsidR="00725DF1" w:rsidRPr="0013321B">
        <w:rPr>
          <w:rFonts w:ascii="Times New Roman" w:eastAsia="Calibri" w:hAnsi="Times New Roman" w:cs="Times New Roman"/>
          <w:bCs/>
          <w:sz w:val="24"/>
          <w:szCs w:val="24"/>
          <w:lang w:eastAsia="ru-RU"/>
        </w:rPr>
        <w:t>Задание</w:t>
      </w:r>
    </w:p>
    <w:p w:rsidR="00725DF1" w:rsidRPr="0013321B" w:rsidRDefault="00725DF1" w:rsidP="00725DF1">
      <w:pPr>
        <w:tabs>
          <w:tab w:val="num" w:pos="426"/>
        </w:tabs>
        <w:spacing w:after="0" w:line="240" w:lineRule="auto"/>
        <w:ind w:firstLine="709"/>
        <w:jc w:val="both"/>
        <w:rPr>
          <w:rFonts w:ascii="Times New Roman" w:eastAsia="Calibri" w:hAnsi="Times New Roman" w:cs="Times New Roman"/>
          <w:bCs/>
          <w:sz w:val="24"/>
          <w:szCs w:val="24"/>
          <w:lang w:eastAsia="ru-RU"/>
        </w:rPr>
      </w:pPr>
      <w:r w:rsidRPr="0013321B">
        <w:rPr>
          <w:rFonts w:ascii="Times New Roman" w:eastAsia="Calibri" w:hAnsi="Times New Roman" w:cs="Times New Roman"/>
          <w:bCs/>
          <w:sz w:val="24"/>
          <w:szCs w:val="24"/>
          <w:lang w:eastAsia="ru-RU"/>
        </w:rPr>
        <w:t>Какие дополнительные аспекты бизнеса рассматривает STEEPLED-анализ по сравнению с PESTLE-анализом?</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 </w:t>
      </w:r>
      <w:r w:rsidR="00725DF1" w:rsidRPr="0013321B">
        <w:rPr>
          <w:rFonts w:ascii="Times New Roman" w:eastAsia="Times New Roman" w:hAnsi="Times New Roman" w:cs="Times New Roman"/>
          <w:iCs/>
          <w:sz w:val="24"/>
          <w:szCs w:val="24"/>
          <w:lang w:eastAsia="ru-RU"/>
        </w:rPr>
        <w:t>Образовательные и демографические</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25DF1" w:rsidRPr="0013321B">
        <w:rPr>
          <w:rFonts w:ascii="Times New Roman" w:eastAsia="Times New Roman" w:hAnsi="Times New Roman" w:cs="Times New Roman"/>
          <w:sz w:val="24"/>
          <w:szCs w:val="24"/>
          <w:lang w:eastAsia="ru-RU"/>
        </w:rPr>
        <w:t>Демографические и риски экспорта</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25DF1" w:rsidRPr="0013321B">
        <w:rPr>
          <w:rFonts w:ascii="Times New Roman" w:eastAsia="Times New Roman" w:hAnsi="Times New Roman" w:cs="Times New Roman"/>
          <w:sz w:val="24"/>
          <w:szCs w:val="24"/>
          <w:lang w:eastAsia="ru-RU"/>
        </w:rPr>
        <w:t>Образовательные и риски неопределенности</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25DF1" w:rsidRPr="0013321B">
        <w:rPr>
          <w:rFonts w:ascii="Times New Roman" w:eastAsia="Times New Roman" w:hAnsi="Times New Roman" w:cs="Times New Roman"/>
          <w:sz w:val="24"/>
          <w:szCs w:val="24"/>
          <w:lang w:eastAsia="ru-RU"/>
        </w:rPr>
        <w:t>Ни один ответ не верен</w:t>
      </w:r>
    </w:p>
    <w:p w:rsidR="00725DF1" w:rsidRPr="0013321B" w:rsidRDefault="00725DF1" w:rsidP="00725DF1">
      <w:pPr>
        <w:spacing w:after="0" w:line="240" w:lineRule="auto"/>
        <w:ind w:firstLine="709"/>
        <w:jc w:val="both"/>
        <w:rPr>
          <w:rFonts w:ascii="Times New Roman" w:eastAsia="Times New Roman" w:hAnsi="Times New Roman" w:cs="Times New Roman"/>
          <w:sz w:val="24"/>
          <w:szCs w:val="24"/>
          <w:lang w:eastAsia="ru-RU"/>
        </w:rPr>
      </w:pPr>
    </w:p>
    <w:p w:rsidR="00725DF1" w:rsidRPr="0013321B" w:rsidRDefault="00A44638" w:rsidP="00A44638">
      <w:pPr>
        <w:widowControl w:val="0"/>
        <w:suppressAutoHyphens/>
        <w:autoSpaceDE w:val="0"/>
        <w:spacing w:after="0" w:line="240" w:lineRule="auto"/>
        <w:ind w:left="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 </w:t>
      </w:r>
      <w:r w:rsidR="00725DF1" w:rsidRPr="0013321B">
        <w:rPr>
          <w:rFonts w:ascii="Times New Roman" w:eastAsia="Calibri" w:hAnsi="Times New Roman" w:cs="Times New Roman"/>
          <w:bCs/>
          <w:sz w:val="24"/>
          <w:szCs w:val="24"/>
          <w:lang w:eastAsia="ru-RU"/>
        </w:rPr>
        <w:t xml:space="preserve">Задание </w:t>
      </w:r>
    </w:p>
    <w:p w:rsidR="00725DF1" w:rsidRPr="0013321B" w:rsidRDefault="00725DF1" w:rsidP="00725DF1">
      <w:pPr>
        <w:tabs>
          <w:tab w:val="num" w:pos="426"/>
        </w:tabs>
        <w:spacing w:after="0" w:line="240" w:lineRule="auto"/>
        <w:ind w:firstLine="709"/>
        <w:jc w:val="both"/>
        <w:rPr>
          <w:rFonts w:ascii="Times New Roman" w:eastAsia="Calibri" w:hAnsi="Times New Roman" w:cs="Times New Roman"/>
          <w:bCs/>
          <w:sz w:val="24"/>
          <w:szCs w:val="24"/>
          <w:lang w:eastAsia="ru-RU"/>
        </w:rPr>
      </w:pPr>
      <w:r w:rsidRPr="0013321B">
        <w:rPr>
          <w:rFonts w:ascii="Times New Roman" w:eastAsia="Calibri" w:hAnsi="Times New Roman" w:cs="Times New Roman"/>
          <w:bCs/>
          <w:sz w:val="24"/>
          <w:szCs w:val="24"/>
          <w:lang w:eastAsia="ru-RU"/>
        </w:rPr>
        <w:t>Каким образом можно организовать исполнение функции риск-менеджмента в соответствии со стандартами FERMA в организации?</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25DF1" w:rsidRPr="0013321B">
        <w:rPr>
          <w:rFonts w:ascii="Times New Roman" w:eastAsia="Times New Roman" w:hAnsi="Times New Roman" w:cs="Times New Roman"/>
          <w:sz w:val="24"/>
          <w:szCs w:val="24"/>
          <w:lang w:eastAsia="ru-RU"/>
        </w:rPr>
        <w:t>Сформировать отдельное структурное подразделение</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 </w:t>
      </w:r>
      <w:r w:rsidR="00725DF1" w:rsidRPr="0013321B">
        <w:rPr>
          <w:rFonts w:ascii="Times New Roman" w:eastAsia="Times New Roman" w:hAnsi="Times New Roman" w:cs="Times New Roman"/>
          <w:iCs/>
          <w:sz w:val="24"/>
          <w:szCs w:val="24"/>
          <w:lang w:eastAsia="ru-RU"/>
        </w:rPr>
        <w:t>Все ответы верны</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25DF1" w:rsidRPr="0013321B">
        <w:rPr>
          <w:rFonts w:ascii="Times New Roman" w:eastAsia="Times New Roman" w:hAnsi="Times New Roman" w:cs="Times New Roman"/>
          <w:sz w:val="24"/>
          <w:szCs w:val="24"/>
          <w:lang w:eastAsia="ru-RU"/>
        </w:rPr>
        <w:t>Выделить или набрать специалистов по управлению рисками</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25DF1" w:rsidRPr="0013321B">
        <w:rPr>
          <w:rFonts w:ascii="Times New Roman" w:eastAsia="Times New Roman" w:hAnsi="Times New Roman" w:cs="Times New Roman"/>
          <w:sz w:val="24"/>
          <w:szCs w:val="24"/>
          <w:lang w:eastAsia="ru-RU"/>
        </w:rPr>
        <w:t>Пригласить внештатного консультанта</w:t>
      </w:r>
    </w:p>
    <w:p w:rsidR="00725DF1" w:rsidRPr="0013321B" w:rsidRDefault="00725DF1" w:rsidP="00725DF1">
      <w:pPr>
        <w:tabs>
          <w:tab w:val="num" w:pos="426"/>
        </w:tabs>
        <w:spacing w:after="0" w:line="240" w:lineRule="auto"/>
        <w:ind w:firstLine="709"/>
        <w:jc w:val="both"/>
        <w:rPr>
          <w:rFonts w:ascii="Times New Roman" w:eastAsia="Times New Roman" w:hAnsi="Times New Roman" w:cs="Times New Roman"/>
          <w:sz w:val="24"/>
          <w:szCs w:val="24"/>
          <w:lang w:eastAsia="ru-RU"/>
        </w:rPr>
      </w:pPr>
    </w:p>
    <w:p w:rsidR="00725DF1" w:rsidRPr="0013321B" w:rsidRDefault="00A44638" w:rsidP="00A44638">
      <w:pPr>
        <w:widowControl w:val="0"/>
        <w:suppressAutoHyphens/>
        <w:autoSpaceDE w:val="0"/>
        <w:spacing w:after="0" w:line="240" w:lineRule="auto"/>
        <w:ind w:left="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3. </w:t>
      </w:r>
      <w:r w:rsidR="00725DF1" w:rsidRPr="0013321B">
        <w:rPr>
          <w:rFonts w:ascii="Times New Roman" w:eastAsia="Calibri" w:hAnsi="Times New Roman" w:cs="Times New Roman"/>
          <w:bCs/>
          <w:sz w:val="24"/>
          <w:szCs w:val="24"/>
          <w:lang w:eastAsia="ru-RU"/>
        </w:rPr>
        <w:t xml:space="preserve">Задание </w:t>
      </w:r>
    </w:p>
    <w:p w:rsidR="00725DF1" w:rsidRPr="0013321B" w:rsidRDefault="00725DF1" w:rsidP="00725DF1">
      <w:pPr>
        <w:tabs>
          <w:tab w:val="num" w:pos="426"/>
        </w:tabs>
        <w:spacing w:after="0" w:line="240" w:lineRule="auto"/>
        <w:ind w:firstLine="709"/>
        <w:jc w:val="both"/>
        <w:rPr>
          <w:rFonts w:ascii="Times New Roman" w:eastAsia="Calibri" w:hAnsi="Times New Roman" w:cs="Times New Roman"/>
          <w:bCs/>
          <w:sz w:val="24"/>
          <w:szCs w:val="24"/>
          <w:lang w:eastAsia="ru-RU"/>
        </w:rPr>
      </w:pPr>
      <w:r w:rsidRPr="0013321B">
        <w:rPr>
          <w:rFonts w:ascii="Times New Roman" w:eastAsia="Calibri" w:hAnsi="Times New Roman" w:cs="Times New Roman"/>
          <w:bCs/>
          <w:sz w:val="24"/>
          <w:szCs w:val="24"/>
          <w:lang w:eastAsia="ru-RU"/>
        </w:rPr>
        <w:t>Какова ключевая особенность современного подхода к управлению рисками?</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25DF1" w:rsidRPr="0013321B">
        <w:rPr>
          <w:rFonts w:ascii="Times New Roman" w:eastAsia="Times New Roman" w:hAnsi="Times New Roman" w:cs="Times New Roman"/>
          <w:sz w:val="24"/>
          <w:szCs w:val="24"/>
          <w:lang w:eastAsia="ru-RU"/>
        </w:rPr>
        <w:t>Наличие наработок, позволяющих определить возможные риски для каждой из отраслей</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25DF1" w:rsidRPr="0013321B">
        <w:rPr>
          <w:rFonts w:ascii="Times New Roman" w:eastAsia="Times New Roman" w:hAnsi="Times New Roman" w:cs="Times New Roman"/>
          <w:sz w:val="24"/>
          <w:szCs w:val="24"/>
          <w:lang w:eastAsia="ru-RU"/>
        </w:rPr>
        <w:t>Использование самых современных и точных математических методов</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3. </w:t>
      </w:r>
      <w:r w:rsidR="00725DF1" w:rsidRPr="0013321B">
        <w:rPr>
          <w:rFonts w:ascii="Times New Roman" w:eastAsia="Times New Roman" w:hAnsi="Times New Roman" w:cs="Times New Roman"/>
          <w:iCs/>
          <w:sz w:val="24"/>
          <w:szCs w:val="24"/>
          <w:lang w:eastAsia="ru-RU"/>
        </w:rPr>
        <w:t>Рассмотрение как позитивных, так и негативных рисков</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25DF1" w:rsidRPr="0013321B">
        <w:rPr>
          <w:rFonts w:ascii="Times New Roman" w:eastAsia="Times New Roman" w:hAnsi="Times New Roman" w:cs="Times New Roman"/>
          <w:sz w:val="24"/>
          <w:szCs w:val="24"/>
          <w:lang w:eastAsia="ru-RU"/>
        </w:rPr>
        <w:t>Все ответы верны</w:t>
      </w:r>
    </w:p>
    <w:p w:rsidR="00725DF1" w:rsidRPr="0013321B" w:rsidRDefault="00725DF1" w:rsidP="00725DF1">
      <w:pPr>
        <w:tabs>
          <w:tab w:val="num" w:pos="426"/>
        </w:tabs>
        <w:spacing w:after="0" w:line="240" w:lineRule="auto"/>
        <w:ind w:firstLine="709"/>
        <w:jc w:val="both"/>
        <w:rPr>
          <w:rFonts w:ascii="Times New Roman" w:eastAsia="Times New Roman" w:hAnsi="Times New Roman" w:cs="Times New Roman"/>
          <w:sz w:val="24"/>
          <w:szCs w:val="24"/>
          <w:lang w:eastAsia="ru-RU"/>
        </w:rPr>
      </w:pPr>
    </w:p>
    <w:p w:rsidR="00725DF1" w:rsidRPr="0013321B" w:rsidRDefault="00A44638" w:rsidP="00A44638">
      <w:pPr>
        <w:widowControl w:val="0"/>
        <w:suppressAutoHyphens/>
        <w:autoSpaceDE w:val="0"/>
        <w:spacing w:after="0" w:line="240" w:lineRule="auto"/>
        <w:ind w:left="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4. </w:t>
      </w:r>
      <w:r w:rsidR="00725DF1" w:rsidRPr="0013321B">
        <w:rPr>
          <w:rFonts w:ascii="Times New Roman" w:eastAsia="Calibri" w:hAnsi="Times New Roman" w:cs="Times New Roman"/>
          <w:bCs/>
          <w:sz w:val="24"/>
          <w:szCs w:val="24"/>
          <w:lang w:eastAsia="ru-RU"/>
        </w:rPr>
        <w:t xml:space="preserve">Задание </w:t>
      </w:r>
    </w:p>
    <w:p w:rsidR="00725DF1" w:rsidRPr="0013321B" w:rsidRDefault="00725DF1" w:rsidP="00725DF1">
      <w:pPr>
        <w:tabs>
          <w:tab w:val="num" w:pos="426"/>
        </w:tabs>
        <w:spacing w:after="0" w:line="240" w:lineRule="auto"/>
        <w:ind w:firstLine="709"/>
        <w:jc w:val="both"/>
        <w:rPr>
          <w:rFonts w:ascii="Times New Roman" w:eastAsia="Calibri" w:hAnsi="Times New Roman" w:cs="Times New Roman"/>
          <w:bCs/>
          <w:sz w:val="24"/>
          <w:szCs w:val="24"/>
          <w:lang w:eastAsia="ru-RU"/>
        </w:rPr>
      </w:pPr>
      <w:r w:rsidRPr="0013321B">
        <w:rPr>
          <w:rFonts w:ascii="Times New Roman" w:eastAsia="Calibri" w:hAnsi="Times New Roman" w:cs="Times New Roman"/>
          <w:bCs/>
          <w:sz w:val="24"/>
          <w:szCs w:val="24"/>
          <w:lang w:eastAsia="ru-RU"/>
        </w:rPr>
        <w:t>Какой в соответствии со стандартом FERMA является вероятность позитивного риска в 50%?</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25DF1" w:rsidRPr="0013321B">
        <w:rPr>
          <w:rFonts w:ascii="Times New Roman" w:eastAsia="Times New Roman" w:hAnsi="Times New Roman" w:cs="Times New Roman"/>
          <w:sz w:val="24"/>
          <w:szCs w:val="24"/>
          <w:lang w:eastAsia="ru-RU"/>
        </w:rPr>
        <w:t>Высокой</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25DF1" w:rsidRPr="0013321B">
        <w:rPr>
          <w:rFonts w:ascii="Times New Roman" w:eastAsia="Times New Roman" w:hAnsi="Times New Roman" w:cs="Times New Roman"/>
          <w:sz w:val="24"/>
          <w:szCs w:val="24"/>
          <w:lang w:eastAsia="ru-RU"/>
        </w:rPr>
        <w:t>может быть любой в зависимости от выбранной шкалы</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25DF1" w:rsidRPr="0013321B">
        <w:rPr>
          <w:rFonts w:ascii="Times New Roman" w:eastAsia="Times New Roman" w:hAnsi="Times New Roman" w:cs="Times New Roman"/>
          <w:sz w:val="24"/>
          <w:szCs w:val="24"/>
          <w:lang w:eastAsia="ru-RU"/>
        </w:rPr>
        <w:t>низкой</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 </w:t>
      </w:r>
      <w:r w:rsidR="00725DF1" w:rsidRPr="0013321B">
        <w:rPr>
          <w:rFonts w:ascii="Times New Roman" w:eastAsia="Times New Roman" w:hAnsi="Times New Roman" w:cs="Times New Roman"/>
          <w:iCs/>
          <w:sz w:val="24"/>
          <w:szCs w:val="24"/>
          <w:lang w:eastAsia="ru-RU"/>
        </w:rPr>
        <w:t>средней</w:t>
      </w:r>
    </w:p>
    <w:p w:rsidR="00725DF1" w:rsidRPr="0013321B" w:rsidRDefault="00725DF1" w:rsidP="00725DF1">
      <w:pPr>
        <w:tabs>
          <w:tab w:val="num" w:pos="426"/>
        </w:tabs>
        <w:spacing w:after="0" w:line="240" w:lineRule="auto"/>
        <w:ind w:firstLine="709"/>
        <w:jc w:val="both"/>
        <w:rPr>
          <w:rFonts w:ascii="Times New Roman" w:eastAsia="Times New Roman" w:hAnsi="Times New Roman" w:cs="Times New Roman"/>
          <w:sz w:val="24"/>
          <w:szCs w:val="24"/>
          <w:lang w:eastAsia="ru-RU"/>
        </w:rPr>
      </w:pPr>
    </w:p>
    <w:p w:rsidR="00725DF1" w:rsidRPr="0013321B" w:rsidRDefault="00A44638" w:rsidP="00A44638">
      <w:pPr>
        <w:widowControl w:val="0"/>
        <w:suppressAutoHyphens/>
        <w:autoSpaceDE w:val="0"/>
        <w:spacing w:after="0" w:line="240" w:lineRule="auto"/>
        <w:ind w:left="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5. </w:t>
      </w:r>
      <w:r w:rsidR="00725DF1" w:rsidRPr="0013321B">
        <w:rPr>
          <w:rFonts w:ascii="Times New Roman" w:eastAsia="Calibri" w:hAnsi="Times New Roman" w:cs="Times New Roman"/>
          <w:bCs/>
          <w:sz w:val="24"/>
          <w:szCs w:val="24"/>
          <w:lang w:eastAsia="ru-RU"/>
        </w:rPr>
        <w:t xml:space="preserve">Задание </w:t>
      </w:r>
    </w:p>
    <w:p w:rsidR="00725DF1" w:rsidRPr="0013321B" w:rsidRDefault="00725DF1" w:rsidP="00725DF1">
      <w:pPr>
        <w:tabs>
          <w:tab w:val="num" w:pos="426"/>
        </w:tabs>
        <w:spacing w:after="0" w:line="240" w:lineRule="auto"/>
        <w:ind w:firstLine="709"/>
        <w:jc w:val="both"/>
        <w:rPr>
          <w:rFonts w:ascii="Times New Roman" w:eastAsia="Calibri" w:hAnsi="Times New Roman" w:cs="Times New Roman"/>
          <w:bCs/>
          <w:sz w:val="24"/>
          <w:szCs w:val="24"/>
          <w:lang w:eastAsia="ru-RU"/>
        </w:rPr>
      </w:pPr>
      <w:r w:rsidRPr="0013321B">
        <w:rPr>
          <w:rFonts w:ascii="Times New Roman" w:eastAsia="Calibri" w:hAnsi="Times New Roman" w:cs="Times New Roman"/>
          <w:bCs/>
          <w:sz w:val="24"/>
          <w:szCs w:val="24"/>
          <w:lang w:eastAsia="ru-RU"/>
        </w:rPr>
        <w:lastRenderedPageBreak/>
        <w:t>Какой из методов анализа целесообразно применить для выявления стратегических рисков?</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25DF1" w:rsidRPr="0013321B">
        <w:rPr>
          <w:rFonts w:ascii="Times New Roman" w:eastAsia="Times New Roman" w:hAnsi="Times New Roman" w:cs="Times New Roman"/>
          <w:sz w:val="24"/>
          <w:szCs w:val="24"/>
          <w:lang w:eastAsia="ru-RU"/>
        </w:rPr>
        <w:t>HAZOP</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25DF1" w:rsidRPr="0013321B">
        <w:rPr>
          <w:rFonts w:ascii="Times New Roman" w:eastAsia="Times New Roman" w:hAnsi="Times New Roman" w:cs="Times New Roman"/>
          <w:sz w:val="24"/>
          <w:szCs w:val="24"/>
          <w:lang w:eastAsia="ru-RU"/>
        </w:rPr>
        <w:t>FTA</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3. </w:t>
      </w:r>
      <w:r w:rsidR="00725DF1" w:rsidRPr="0013321B">
        <w:rPr>
          <w:rFonts w:ascii="Times New Roman" w:eastAsia="Times New Roman" w:hAnsi="Times New Roman" w:cs="Times New Roman"/>
          <w:iCs/>
          <w:sz w:val="24"/>
          <w:szCs w:val="24"/>
          <w:lang w:eastAsia="ru-RU"/>
        </w:rPr>
        <w:t>PESTLE</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25DF1" w:rsidRPr="0013321B">
        <w:rPr>
          <w:rFonts w:ascii="Times New Roman" w:eastAsia="Times New Roman" w:hAnsi="Times New Roman" w:cs="Times New Roman"/>
          <w:sz w:val="24"/>
          <w:szCs w:val="24"/>
          <w:lang w:eastAsia="ru-RU"/>
        </w:rPr>
        <w:t>FMEA</w:t>
      </w:r>
    </w:p>
    <w:p w:rsidR="00725DF1" w:rsidRPr="0013321B" w:rsidRDefault="00725DF1" w:rsidP="00725DF1">
      <w:pPr>
        <w:tabs>
          <w:tab w:val="num" w:pos="426"/>
        </w:tabs>
        <w:spacing w:after="0" w:line="240" w:lineRule="auto"/>
        <w:ind w:firstLine="709"/>
        <w:jc w:val="both"/>
        <w:rPr>
          <w:rFonts w:ascii="Times New Roman" w:eastAsia="Times New Roman" w:hAnsi="Times New Roman" w:cs="Times New Roman"/>
          <w:sz w:val="24"/>
          <w:szCs w:val="24"/>
          <w:lang w:eastAsia="ru-RU"/>
        </w:rPr>
      </w:pPr>
    </w:p>
    <w:p w:rsidR="00725DF1" w:rsidRPr="0013321B" w:rsidRDefault="00A44638" w:rsidP="00A44638">
      <w:pPr>
        <w:widowControl w:val="0"/>
        <w:suppressAutoHyphens/>
        <w:autoSpaceDE w:val="0"/>
        <w:spacing w:after="0" w:line="240" w:lineRule="auto"/>
        <w:ind w:left="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6. </w:t>
      </w:r>
      <w:r w:rsidR="00725DF1" w:rsidRPr="0013321B">
        <w:rPr>
          <w:rFonts w:ascii="Times New Roman" w:eastAsia="Calibri" w:hAnsi="Times New Roman" w:cs="Times New Roman"/>
          <w:bCs/>
          <w:sz w:val="24"/>
          <w:szCs w:val="24"/>
          <w:lang w:eastAsia="ru-RU"/>
        </w:rPr>
        <w:t xml:space="preserve">Задание </w:t>
      </w:r>
    </w:p>
    <w:p w:rsidR="00725DF1" w:rsidRPr="0013321B" w:rsidRDefault="00725DF1" w:rsidP="00725DF1">
      <w:pPr>
        <w:tabs>
          <w:tab w:val="num" w:pos="426"/>
        </w:tabs>
        <w:spacing w:after="0" w:line="240" w:lineRule="auto"/>
        <w:ind w:firstLine="709"/>
        <w:jc w:val="both"/>
        <w:rPr>
          <w:rFonts w:ascii="Times New Roman" w:eastAsia="Calibri" w:hAnsi="Times New Roman" w:cs="Times New Roman"/>
          <w:bCs/>
          <w:sz w:val="24"/>
          <w:szCs w:val="24"/>
          <w:lang w:eastAsia="ru-RU"/>
        </w:rPr>
      </w:pPr>
      <w:r w:rsidRPr="0013321B">
        <w:rPr>
          <w:rFonts w:ascii="Times New Roman" w:eastAsia="Calibri" w:hAnsi="Times New Roman" w:cs="Times New Roman"/>
          <w:bCs/>
          <w:sz w:val="24"/>
          <w:szCs w:val="24"/>
          <w:lang w:eastAsia="ru-RU"/>
        </w:rPr>
        <w:t>Какой из методов анализа целесообразно применить для выявления рисков, связанных с недостатками договорной работы?</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 </w:t>
      </w:r>
      <w:r w:rsidR="00725DF1" w:rsidRPr="0013321B">
        <w:rPr>
          <w:rFonts w:ascii="Times New Roman" w:eastAsia="Times New Roman" w:hAnsi="Times New Roman" w:cs="Times New Roman"/>
          <w:iCs/>
          <w:sz w:val="24"/>
          <w:szCs w:val="24"/>
          <w:lang w:eastAsia="ru-RU"/>
        </w:rPr>
        <w:t>Анализ сценариев</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25DF1" w:rsidRPr="0013321B">
        <w:rPr>
          <w:rFonts w:ascii="Times New Roman" w:eastAsia="Times New Roman" w:hAnsi="Times New Roman" w:cs="Times New Roman"/>
          <w:sz w:val="24"/>
          <w:szCs w:val="24"/>
          <w:lang w:eastAsia="ru-RU"/>
        </w:rPr>
        <w:t>PESTLE-анализ</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25DF1" w:rsidRPr="0013321B">
        <w:rPr>
          <w:rFonts w:ascii="Times New Roman" w:eastAsia="Times New Roman" w:hAnsi="Times New Roman" w:cs="Times New Roman"/>
          <w:sz w:val="24"/>
          <w:szCs w:val="24"/>
          <w:lang w:eastAsia="ru-RU"/>
        </w:rPr>
        <w:t>Рассмотрение бизнес-процессов</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25DF1" w:rsidRPr="0013321B">
        <w:rPr>
          <w:rFonts w:ascii="Times New Roman" w:eastAsia="Times New Roman" w:hAnsi="Times New Roman" w:cs="Times New Roman"/>
          <w:sz w:val="24"/>
          <w:szCs w:val="24"/>
          <w:lang w:eastAsia="ru-RU"/>
        </w:rPr>
        <w:t>Планирование непрерывности бизнеса</w:t>
      </w:r>
    </w:p>
    <w:p w:rsidR="00725DF1" w:rsidRPr="0013321B" w:rsidRDefault="00725DF1" w:rsidP="00725DF1">
      <w:pPr>
        <w:tabs>
          <w:tab w:val="num" w:pos="426"/>
        </w:tabs>
        <w:spacing w:after="0" w:line="240" w:lineRule="auto"/>
        <w:ind w:firstLine="709"/>
        <w:jc w:val="both"/>
        <w:rPr>
          <w:rFonts w:ascii="Times New Roman" w:eastAsia="Times New Roman" w:hAnsi="Times New Roman" w:cs="Times New Roman"/>
          <w:sz w:val="24"/>
          <w:szCs w:val="24"/>
          <w:lang w:eastAsia="ru-RU"/>
        </w:rPr>
      </w:pPr>
    </w:p>
    <w:p w:rsidR="00725DF1" w:rsidRPr="0013321B" w:rsidRDefault="00A44638" w:rsidP="00A44638">
      <w:pPr>
        <w:widowControl w:val="0"/>
        <w:suppressAutoHyphens/>
        <w:autoSpaceDE w:val="0"/>
        <w:spacing w:after="0" w:line="240" w:lineRule="auto"/>
        <w:ind w:left="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7. </w:t>
      </w:r>
      <w:r w:rsidR="00725DF1" w:rsidRPr="0013321B">
        <w:rPr>
          <w:rFonts w:ascii="Times New Roman" w:eastAsia="Calibri" w:hAnsi="Times New Roman" w:cs="Times New Roman"/>
          <w:bCs/>
          <w:sz w:val="24"/>
          <w:szCs w:val="24"/>
          <w:lang w:eastAsia="ru-RU"/>
        </w:rPr>
        <w:t xml:space="preserve">Задание </w:t>
      </w:r>
    </w:p>
    <w:p w:rsidR="00725DF1" w:rsidRPr="0013321B" w:rsidRDefault="00725DF1" w:rsidP="00725DF1">
      <w:pPr>
        <w:tabs>
          <w:tab w:val="num" w:pos="426"/>
        </w:tabs>
        <w:spacing w:after="0" w:line="240" w:lineRule="auto"/>
        <w:ind w:firstLine="709"/>
        <w:jc w:val="both"/>
        <w:rPr>
          <w:rFonts w:ascii="Times New Roman" w:eastAsia="Calibri" w:hAnsi="Times New Roman" w:cs="Times New Roman"/>
          <w:bCs/>
          <w:sz w:val="24"/>
          <w:szCs w:val="24"/>
          <w:lang w:eastAsia="ru-RU"/>
        </w:rPr>
      </w:pPr>
      <w:r w:rsidRPr="0013321B">
        <w:rPr>
          <w:rFonts w:ascii="Times New Roman" w:eastAsia="Calibri" w:hAnsi="Times New Roman" w:cs="Times New Roman"/>
          <w:bCs/>
          <w:sz w:val="24"/>
          <w:szCs w:val="24"/>
          <w:lang w:eastAsia="ru-RU"/>
        </w:rPr>
        <w:t>Какой тип рисков невозможно рассчитать статистическими методами?</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 </w:t>
      </w:r>
      <w:r w:rsidR="00725DF1" w:rsidRPr="0013321B">
        <w:rPr>
          <w:rFonts w:ascii="Times New Roman" w:eastAsia="Times New Roman" w:hAnsi="Times New Roman" w:cs="Times New Roman"/>
          <w:iCs/>
          <w:sz w:val="24"/>
          <w:szCs w:val="24"/>
          <w:lang w:eastAsia="ru-RU"/>
        </w:rPr>
        <w:t>Стратегический</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25DF1" w:rsidRPr="0013321B">
        <w:rPr>
          <w:rFonts w:ascii="Times New Roman" w:eastAsia="Times New Roman" w:hAnsi="Times New Roman" w:cs="Times New Roman"/>
          <w:sz w:val="24"/>
          <w:szCs w:val="24"/>
          <w:lang w:eastAsia="ru-RU"/>
        </w:rPr>
        <w:t>Операционный</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25DF1" w:rsidRPr="0013321B">
        <w:rPr>
          <w:rFonts w:ascii="Times New Roman" w:eastAsia="Times New Roman" w:hAnsi="Times New Roman" w:cs="Times New Roman"/>
          <w:sz w:val="24"/>
          <w:szCs w:val="24"/>
          <w:lang w:eastAsia="ru-RU"/>
        </w:rPr>
        <w:t>Риск прочих опасностей</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25DF1" w:rsidRPr="0013321B">
        <w:rPr>
          <w:rFonts w:ascii="Times New Roman" w:eastAsia="Times New Roman" w:hAnsi="Times New Roman" w:cs="Times New Roman"/>
          <w:sz w:val="24"/>
          <w:szCs w:val="24"/>
          <w:lang w:eastAsia="ru-RU"/>
        </w:rPr>
        <w:t>Финансовый</w:t>
      </w:r>
    </w:p>
    <w:p w:rsidR="00725DF1" w:rsidRPr="0013321B" w:rsidRDefault="00725DF1" w:rsidP="00725DF1">
      <w:pPr>
        <w:tabs>
          <w:tab w:val="num" w:pos="426"/>
        </w:tabs>
        <w:spacing w:after="0" w:line="240" w:lineRule="auto"/>
        <w:ind w:firstLine="709"/>
        <w:jc w:val="both"/>
        <w:rPr>
          <w:rFonts w:ascii="Times New Roman" w:eastAsia="Times New Roman" w:hAnsi="Times New Roman" w:cs="Times New Roman"/>
          <w:sz w:val="24"/>
          <w:szCs w:val="24"/>
          <w:lang w:eastAsia="ru-RU"/>
        </w:rPr>
      </w:pPr>
    </w:p>
    <w:p w:rsidR="00725DF1" w:rsidRPr="0013321B" w:rsidRDefault="00A44638" w:rsidP="00A44638">
      <w:pPr>
        <w:widowControl w:val="0"/>
        <w:suppressAutoHyphens/>
        <w:autoSpaceDE w:val="0"/>
        <w:spacing w:after="0" w:line="240" w:lineRule="auto"/>
        <w:ind w:left="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8. </w:t>
      </w:r>
      <w:r w:rsidR="00725DF1" w:rsidRPr="0013321B">
        <w:rPr>
          <w:rFonts w:ascii="Times New Roman" w:eastAsia="Calibri" w:hAnsi="Times New Roman" w:cs="Times New Roman"/>
          <w:bCs/>
          <w:sz w:val="24"/>
          <w:szCs w:val="24"/>
          <w:lang w:eastAsia="ru-RU"/>
        </w:rPr>
        <w:t xml:space="preserve">Задание </w:t>
      </w:r>
    </w:p>
    <w:p w:rsidR="00725DF1" w:rsidRPr="0013321B" w:rsidRDefault="00725DF1" w:rsidP="00725DF1">
      <w:pPr>
        <w:tabs>
          <w:tab w:val="num" w:pos="426"/>
        </w:tabs>
        <w:spacing w:after="0" w:line="240" w:lineRule="auto"/>
        <w:ind w:firstLine="709"/>
        <w:jc w:val="both"/>
        <w:rPr>
          <w:rFonts w:ascii="Times New Roman" w:eastAsia="Calibri" w:hAnsi="Times New Roman" w:cs="Times New Roman"/>
          <w:bCs/>
          <w:sz w:val="24"/>
          <w:szCs w:val="24"/>
          <w:lang w:eastAsia="ru-RU"/>
        </w:rPr>
      </w:pPr>
      <w:r w:rsidRPr="0013321B">
        <w:rPr>
          <w:rFonts w:ascii="Times New Roman" w:eastAsia="Calibri" w:hAnsi="Times New Roman" w:cs="Times New Roman"/>
          <w:bCs/>
          <w:sz w:val="24"/>
          <w:szCs w:val="24"/>
          <w:lang w:eastAsia="ru-RU"/>
        </w:rPr>
        <w:t>Что такое оценка рисков?</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25DF1" w:rsidRPr="0013321B">
        <w:rPr>
          <w:rFonts w:ascii="Times New Roman" w:eastAsia="Times New Roman" w:hAnsi="Times New Roman" w:cs="Times New Roman"/>
          <w:sz w:val="24"/>
          <w:szCs w:val="24"/>
          <w:lang w:eastAsia="ru-RU"/>
        </w:rPr>
        <w:t>определение приемлемости риска для организации</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 </w:t>
      </w:r>
      <w:r w:rsidR="00725DF1" w:rsidRPr="0013321B">
        <w:rPr>
          <w:rFonts w:ascii="Times New Roman" w:eastAsia="Times New Roman" w:hAnsi="Times New Roman" w:cs="Times New Roman"/>
          <w:iCs/>
          <w:sz w:val="24"/>
          <w:szCs w:val="24"/>
          <w:lang w:eastAsia="ru-RU"/>
        </w:rPr>
        <w:t>процесс сравнения рассчитанного риска с представленными критериями риска для определения его существенности</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25DF1" w:rsidRPr="0013321B">
        <w:rPr>
          <w:rFonts w:ascii="Times New Roman" w:eastAsia="Times New Roman" w:hAnsi="Times New Roman" w:cs="Times New Roman"/>
          <w:sz w:val="24"/>
          <w:szCs w:val="24"/>
          <w:lang w:eastAsia="ru-RU"/>
        </w:rPr>
        <w:t>качественная оценка вероятности его наступления и возможного ущерба</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25DF1" w:rsidRPr="0013321B">
        <w:rPr>
          <w:rFonts w:ascii="Times New Roman" w:eastAsia="Times New Roman" w:hAnsi="Times New Roman" w:cs="Times New Roman"/>
          <w:sz w:val="24"/>
          <w:szCs w:val="24"/>
          <w:lang w:eastAsia="ru-RU"/>
        </w:rPr>
        <w:t>процесс присвоения значений вероятности и ущерба</w:t>
      </w:r>
    </w:p>
    <w:p w:rsidR="00725DF1" w:rsidRPr="0013321B" w:rsidRDefault="00725DF1" w:rsidP="00725DF1">
      <w:pPr>
        <w:spacing w:after="0" w:line="240" w:lineRule="auto"/>
        <w:ind w:firstLine="709"/>
        <w:jc w:val="both"/>
        <w:rPr>
          <w:rFonts w:ascii="Times New Roman" w:eastAsia="Times New Roman" w:hAnsi="Times New Roman" w:cs="Times New Roman"/>
          <w:sz w:val="24"/>
          <w:szCs w:val="24"/>
          <w:lang w:eastAsia="ru-RU"/>
        </w:rPr>
      </w:pPr>
    </w:p>
    <w:p w:rsidR="00725DF1" w:rsidRPr="0013321B" w:rsidRDefault="00A44638" w:rsidP="00A44638">
      <w:pPr>
        <w:widowControl w:val="0"/>
        <w:suppressAutoHyphens/>
        <w:autoSpaceDE w:val="0"/>
        <w:spacing w:after="0" w:line="240" w:lineRule="auto"/>
        <w:ind w:left="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9. </w:t>
      </w:r>
      <w:r w:rsidR="00725DF1" w:rsidRPr="0013321B">
        <w:rPr>
          <w:rFonts w:ascii="Times New Roman" w:eastAsia="Calibri" w:hAnsi="Times New Roman" w:cs="Times New Roman"/>
          <w:bCs/>
          <w:sz w:val="24"/>
          <w:szCs w:val="24"/>
          <w:lang w:eastAsia="ru-RU"/>
        </w:rPr>
        <w:t xml:space="preserve">Задание </w:t>
      </w:r>
    </w:p>
    <w:p w:rsidR="00725DF1" w:rsidRPr="0013321B" w:rsidRDefault="00725DF1" w:rsidP="00725DF1">
      <w:pPr>
        <w:tabs>
          <w:tab w:val="num" w:pos="426"/>
        </w:tabs>
        <w:spacing w:after="0" w:line="240" w:lineRule="auto"/>
        <w:ind w:firstLine="709"/>
        <w:jc w:val="both"/>
        <w:rPr>
          <w:rFonts w:ascii="Times New Roman" w:eastAsia="Calibri" w:hAnsi="Times New Roman" w:cs="Times New Roman"/>
          <w:bCs/>
          <w:sz w:val="24"/>
          <w:szCs w:val="24"/>
          <w:lang w:eastAsia="ru-RU"/>
        </w:rPr>
      </w:pPr>
      <w:r w:rsidRPr="0013321B">
        <w:rPr>
          <w:rFonts w:ascii="Times New Roman" w:eastAsia="Calibri" w:hAnsi="Times New Roman" w:cs="Times New Roman"/>
          <w:bCs/>
          <w:sz w:val="24"/>
          <w:szCs w:val="24"/>
          <w:lang w:eastAsia="ru-RU"/>
        </w:rPr>
        <w:t>Что является преимуществом экспертных методов расчета рисков по сравнению со статистическими?</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25DF1" w:rsidRPr="0013321B">
        <w:rPr>
          <w:rFonts w:ascii="Times New Roman" w:eastAsia="Times New Roman" w:hAnsi="Times New Roman" w:cs="Times New Roman"/>
          <w:sz w:val="24"/>
          <w:szCs w:val="24"/>
          <w:lang w:eastAsia="ru-RU"/>
        </w:rPr>
        <w:t>Возможность расчета финансовых рисков</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5DF1" w:rsidRPr="0013321B">
        <w:rPr>
          <w:rFonts w:ascii="Times New Roman" w:eastAsia="Times New Roman" w:hAnsi="Times New Roman" w:cs="Times New Roman"/>
          <w:sz w:val="24"/>
          <w:szCs w:val="24"/>
          <w:lang w:eastAsia="ru-RU"/>
        </w:rPr>
        <w:t>Привлечение квалифицированных экспертов</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25DF1" w:rsidRPr="0013321B">
        <w:rPr>
          <w:rFonts w:ascii="Times New Roman" w:eastAsia="Times New Roman" w:hAnsi="Times New Roman" w:cs="Times New Roman"/>
          <w:sz w:val="24"/>
          <w:szCs w:val="24"/>
          <w:lang w:eastAsia="ru-RU"/>
        </w:rPr>
        <w:t>Возможность расчета рисков опасностей</w:t>
      </w:r>
    </w:p>
    <w:p w:rsidR="00725DF1" w:rsidRPr="0013321B" w:rsidRDefault="00A44638" w:rsidP="00A44638">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4. </w:t>
      </w:r>
      <w:r w:rsidR="00725DF1" w:rsidRPr="0013321B">
        <w:rPr>
          <w:rFonts w:ascii="Times New Roman" w:eastAsia="Times New Roman" w:hAnsi="Times New Roman" w:cs="Times New Roman"/>
          <w:iCs/>
          <w:sz w:val="24"/>
          <w:szCs w:val="24"/>
          <w:lang w:eastAsia="ru-RU"/>
        </w:rPr>
        <w:t>Возможность оценки любого риска</w:t>
      </w:r>
    </w:p>
    <w:p w:rsidR="00725DF1" w:rsidRDefault="00725DF1" w:rsidP="00725DF1">
      <w:pPr>
        <w:keepNext/>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zh-CN"/>
        </w:rPr>
      </w:pPr>
    </w:p>
    <w:p w:rsidR="00725DF1" w:rsidRPr="0013321B" w:rsidRDefault="00AC751D" w:rsidP="00725DF1">
      <w:pPr>
        <w:suppressAutoHyphens/>
        <w:autoSpaceDE w:val="0"/>
        <w:spacing w:after="0" w:line="240" w:lineRule="auto"/>
        <w:ind w:firstLine="709"/>
        <w:jc w:val="both"/>
        <w:rPr>
          <w:rFonts w:ascii="Times New Roman" w:eastAsia="Times New Roman" w:hAnsi="Times New Roman" w:cs="Arial"/>
          <w:b/>
          <w:bCs/>
          <w:caps/>
          <w:sz w:val="24"/>
          <w:szCs w:val="24"/>
          <w:lang w:eastAsia="ar-SA"/>
        </w:rPr>
      </w:pPr>
      <w:r>
        <w:rPr>
          <w:rFonts w:ascii="Times New Roman" w:eastAsia="Times New Roman" w:hAnsi="Times New Roman" w:cs="Arial"/>
          <w:b/>
          <w:bCs/>
          <w:sz w:val="24"/>
          <w:szCs w:val="24"/>
          <w:lang w:eastAsia="ar-SA"/>
        </w:rPr>
        <w:t>6.3.2</w:t>
      </w:r>
      <w:r w:rsidR="00725DF1">
        <w:rPr>
          <w:rFonts w:ascii="Times New Roman" w:eastAsia="Times New Roman" w:hAnsi="Times New Roman" w:cs="Arial"/>
          <w:b/>
          <w:bCs/>
          <w:sz w:val="24"/>
          <w:szCs w:val="24"/>
          <w:lang w:eastAsia="ar-SA"/>
        </w:rPr>
        <w:t>. В</w:t>
      </w:r>
      <w:r w:rsidR="00725DF1" w:rsidRPr="0013321B">
        <w:rPr>
          <w:rFonts w:ascii="Times New Roman" w:eastAsia="Times New Roman" w:hAnsi="Times New Roman" w:cs="Arial"/>
          <w:b/>
          <w:bCs/>
          <w:sz w:val="24"/>
          <w:szCs w:val="24"/>
          <w:lang w:eastAsia="ar-SA"/>
        </w:rPr>
        <w:t>опросы и задания для зачета</w:t>
      </w:r>
    </w:p>
    <w:p w:rsidR="00725DF1" w:rsidRPr="0013321B" w:rsidRDefault="00725DF1"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 Понятие рисковых и без рисковых ситуаций</w:t>
      </w:r>
      <w:r w:rsidRPr="0013321B">
        <w:rPr>
          <w:rFonts w:ascii="Times New Roman" w:eastAsia="Times New Roman" w:hAnsi="Times New Roman" w:cs="Times New Roman"/>
          <w:sz w:val="24"/>
          <w:szCs w:val="24"/>
          <w:lang w:eastAsia="ru-RU"/>
        </w:rPr>
        <w:tab/>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2) Понятие «риск-менеджмент»</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3) Классификация и виды рисков</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4) Классификация финансовых рисков</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5) Особенности работы риск-менеджера.</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6) Основные приемы снижения степени риска</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7) Управление финансовыми рисками</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8) Функции риск-менеджмента</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9) Этапы организации риск-менеджмента</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10) Функции отдела рисковых вложений капитала</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11) Особенности выбора стратегии и методов решения управленческих задач8</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12) Эвристические  правила риск-менеджмента</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13) Понятие «функции полезности»</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lastRenderedPageBreak/>
        <w:t>14) Методы математического прогнозирования и оценки рисков на основе принципа «опоры на собственные силы»</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15) Применение вероятностных моделей оценки риска на примере организации лотереи</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16) Оценка вероятности банкротства (Z-модель).</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17) Анализ природного риска. Критерий Вальда</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18) Особенности организации фондового рынка в РФ</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19) Методы управления рисками на фондовом рынке</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20) Оценка риска при проведении сделок с заемными средствами</w:t>
      </w:r>
    </w:p>
    <w:p w:rsidR="00725DF1" w:rsidRPr="0013321B"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21) Роль технического анализа при совершении сделок на фондовом рынке</w:t>
      </w:r>
    </w:p>
    <w:p w:rsidR="00725DF1" w:rsidRPr="00725DF1" w:rsidRDefault="00725DF1" w:rsidP="00725D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321B">
        <w:rPr>
          <w:rFonts w:ascii="Times New Roman" w:eastAsia="Times New Roman" w:hAnsi="Times New Roman" w:cs="Times New Roman"/>
          <w:sz w:val="24"/>
          <w:szCs w:val="24"/>
          <w:lang w:eastAsia="ru-RU"/>
        </w:rPr>
        <w:t>22) Направления автоматизации риск-менеджмента</w:t>
      </w:r>
    </w:p>
    <w:p w:rsidR="0013321B" w:rsidRPr="0013321B" w:rsidRDefault="0013321B" w:rsidP="00725DF1">
      <w:pPr>
        <w:suppressAutoHyphens/>
        <w:autoSpaceDE w:val="0"/>
        <w:spacing w:after="0" w:line="240" w:lineRule="auto"/>
        <w:jc w:val="both"/>
        <w:rPr>
          <w:rFonts w:ascii="Times New Roman" w:eastAsia="Times New Roman" w:hAnsi="Times New Roman" w:cs="Times New Roman"/>
          <w:sz w:val="24"/>
          <w:szCs w:val="24"/>
          <w:lang w:eastAsia="ar-SA"/>
        </w:rPr>
      </w:pPr>
    </w:p>
    <w:p w:rsidR="0013321B" w:rsidRPr="0013321B" w:rsidRDefault="005B2B0D"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00AC751D">
        <w:rPr>
          <w:rFonts w:ascii="Times New Roman" w:eastAsia="Times New Roman" w:hAnsi="Times New Roman" w:cs="Times New Roman"/>
          <w:b/>
          <w:sz w:val="24"/>
          <w:szCs w:val="24"/>
          <w:lang w:eastAsia="ar-SA"/>
        </w:rPr>
        <w:t>.3.3</w:t>
      </w:r>
      <w:r w:rsidR="00656B50">
        <w:rPr>
          <w:rFonts w:ascii="Times New Roman" w:eastAsia="Times New Roman" w:hAnsi="Times New Roman" w:cs="Times New Roman"/>
          <w:b/>
          <w:sz w:val="24"/>
          <w:szCs w:val="24"/>
          <w:lang w:eastAsia="ar-SA"/>
        </w:rPr>
        <w:t>. П</w:t>
      </w:r>
      <w:r w:rsidR="00656B50" w:rsidRPr="0013321B">
        <w:rPr>
          <w:rFonts w:ascii="Times New Roman" w:eastAsia="Times New Roman" w:hAnsi="Times New Roman" w:cs="Times New Roman"/>
          <w:b/>
          <w:sz w:val="24"/>
          <w:szCs w:val="24"/>
          <w:lang w:eastAsia="ar-SA"/>
        </w:rPr>
        <w:t>рактические занятия</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13321B" w:rsidRPr="0013321B" w:rsidRDefault="0013321B" w:rsidP="00725DF1">
      <w:pPr>
        <w:suppressAutoHyphens/>
        <w:autoSpaceDE w:val="0"/>
        <w:spacing w:after="0" w:line="240" w:lineRule="auto"/>
        <w:ind w:firstLine="709"/>
        <w:jc w:val="both"/>
        <w:rPr>
          <w:rFonts w:ascii="Times New Roman" w:eastAsia="Times New Roman" w:hAnsi="Times New Roman" w:cs="Arial"/>
          <w:sz w:val="24"/>
          <w:szCs w:val="24"/>
          <w:lang w:eastAsia="ar-SA"/>
        </w:rPr>
      </w:pPr>
      <w:r w:rsidRPr="0013321B">
        <w:rPr>
          <w:rFonts w:ascii="Times New Roman" w:eastAsia="Times New Roman" w:hAnsi="Times New Roman" w:cs="Arial"/>
          <w:sz w:val="24"/>
          <w:szCs w:val="24"/>
          <w:lang w:eastAsia="ar-SA"/>
        </w:rPr>
        <w:t>Учебным планом предусмотрено проведение практических занятий по дисциплине. Практические занятия предназначены для отработки теоретических положений на практике</w:t>
      </w:r>
      <w:r w:rsidRPr="0013321B">
        <w:rPr>
          <w:rFonts w:ascii="Times New Roman" w:eastAsia="Times New Roman" w:hAnsi="Times New Roman" w:cs="Arial"/>
          <w:spacing w:val="-4"/>
          <w:sz w:val="24"/>
          <w:szCs w:val="24"/>
          <w:lang w:eastAsia="ar-SA"/>
        </w:rPr>
        <w:t>. Операционно-деятельностная доминанта ПЗ обуславливает</w:t>
      </w:r>
      <w:r w:rsidRPr="0013321B">
        <w:rPr>
          <w:rFonts w:ascii="Times New Roman" w:eastAsia="Times New Roman" w:hAnsi="Times New Roman" w:cs="Arial"/>
          <w:sz w:val="24"/>
          <w:szCs w:val="24"/>
          <w:lang w:eastAsia="ar-SA"/>
        </w:rPr>
        <w:t xml:space="preserve"> необходимость не только вербальных методов обучения, но и деловых и ролевых игр, тренингов, «мозгового штурма» и т. д.</w:t>
      </w:r>
    </w:p>
    <w:p w:rsidR="0013321B" w:rsidRPr="0013321B" w:rsidRDefault="0013321B" w:rsidP="00725DF1">
      <w:pPr>
        <w:suppressAutoHyphens/>
        <w:autoSpaceDE w:val="0"/>
        <w:spacing w:after="0" w:line="240" w:lineRule="auto"/>
        <w:ind w:firstLine="709"/>
        <w:jc w:val="both"/>
        <w:rPr>
          <w:rFonts w:ascii="Times New Roman" w:eastAsia="Times New Roman" w:hAnsi="Times New Roman" w:cs="Arial"/>
          <w:sz w:val="24"/>
          <w:szCs w:val="24"/>
          <w:lang w:eastAsia="ar-SA"/>
        </w:rPr>
      </w:pPr>
      <w:r w:rsidRPr="0013321B">
        <w:rPr>
          <w:rFonts w:ascii="Times New Roman" w:eastAsia="Times New Roman" w:hAnsi="Times New Roman" w:cs="Arial"/>
          <w:sz w:val="24"/>
          <w:szCs w:val="24"/>
          <w:lang w:eastAsia="ar-SA"/>
        </w:rPr>
        <w:t>Рекомендуемые темы для проведения практических занятий:</w:t>
      </w:r>
    </w:p>
    <w:p w:rsidR="0013321B" w:rsidRPr="0013321B" w:rsidRDefault="0013321B" w:rsidP="00725DF1">
      <w:pPr>
        <w:widowControl w:val="0"/>
        <w:numPr>
          <w:ilvl w:val="0"/>
          <w:numId w:val="2"/>
        </w:numPr>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Введение в риск-менеджмент</w:t>
      </w:r>
    </w:p>
    <w:p w:rsidR="0013321B" w:rsidRPr="0013321B" w:rsidRDefault="0013321B" w:rsidP="00725DF1">
      <w:pPr>
        <w:widowControl w:val="0"/>
        <w:numPr>
          <w:ilvl w:val="0"/>
          <w:numId w:val="2"/>
        </w:numPr>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Классификация рисков, этапы управления рисками</w:t>
      </w:r>
    </w:p>
    <w:p w:rsidR="0013321B" w:rsidRPr="0013321B" w:rsidRDefault="0013321B" w:rsidP="00725DF1">
      <w:pPr>
        <w:widowControl w:val="0"/>
        <w:numPr>
          <w:ilvl w:val="0"/>
          <w:numId w:val="2"/>
        </w:numPr>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Организация риск-менеджмента на предприятии.</w:t>
      </w:r>
    </w:p>
    <w:p w:rsidR="0013321B" w:rsidRPr="0013321B" w:rsidRDefault="0013321B" w:rsidP="00725DF1">
      <w:pPr>
        <w:widowControl w:val="0"/>
        <w:numPr>
          <w:ilvl w:val="0"/>
          <w:numId w:val="2"/>
        </w:numPr>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 xml:space="preserve">Особенности выбора стратегии и методы решения управленческих задач. </w:t>
      </w:r>
      <w:r w:rsidR="00656B50" w:rsidRPr="0013321B">
        <w:rPr>
          <w:rFonts w:ascii="Times New Roman" w:eastAsia="Times New Roman" w:hAnsi="Times New Roman" w:cs="Times New Roman"/>
          <w:sz w:val="24"/>
          <w:szCs w:val="24"/>
          <w:lang w:eastAsia="ar-SA"/>
        </w:rPr>
        <w:t>Много вариантность</w:t>
      </w:r>
      <w:r w:rsidRPr="0013321B">
        <w:rPr>
          <w:rFonts w:ascii="Times New Roman" w:eastAsia="Times New Roman" w:hAnsi="Times New Roman" w:cs="Times New Roman"/>
          <w:sz w:val="24"/>
          <w:szCs w:val="24"/>
          <w:lang w:eastAsia="ar-SA"/>
        </w:rPr>
        <w:t xml:space="preserve"> риск-менеджмента, </w:t>
      </w:r>
      <w:r w:rsidR="00656B50" w:rsidRPr="0013321B">
        <w:rPr>
          <w:rFonts w:ascii="Times New Roman" w:eastAsia="Times New Roman" w:hAnsi="Times New Roman" w:cs="Times New Roman"/>
          <w:sz w:val="24"/>
          <w:szCs w:val="24"/>
          <w:lang w:eastAsia="ar-SA"/>
        </w:rPr>
        <w:t>эвристические</w:t>
      </w:r>
      <w:r w:rsidRPr="0013321B">
        <w:rPr>
          <w:rFonts w:ascii="Times New Roman" w:eastAsia="Times New Roman" w:hAnsi="Times New Roman" w:cs="Times New Roman"/>
          <w:sz w:val="24"/>
          <w:szCs w:val="24"/>
          <w:lang w:eastAsia="ar-SA"/>
        </w:rPr>
        <w:t xml:space="preserve"> правила риск-менеджмента</w:t>
      </w:r>
    </w:p>
    <w:p w:rsidR="0013321B" w:rsidRPr="0013321B" w:rsidRDefault="0013321B" w:rsidP="00725DF1">
      <w:pPr>
        <w:widowControl w:val="0"/>
        <w:numPr>
          <w:ilvl w:val="0"/>
          <w:numId w:val="2"/>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Определение «функция полезности»</w:t>
      </w:r>
    </w:p>
    <w:p w:rsidR="0013321B" w:rsidRPr="0013321B" w:rsidRDefault="0013321B" w:rsidP="00725DF1">
      <w:pPr>
        <w:widowControl w:val="0"/>
        <w:numPr>
          <w:ilvl w:val="0"/>
          <w:numId w:val="2"/>
        </w:numPr>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Методы математического прогнозирования и оценки рисков на основе принципа «опоры на собственные силы»</w:t>
      </w:r>
    </w:p>
    <w:p w:rsidR="0013321B" w:rsidRPr="0013321B" w:rsidRDefault="0013321B" w:rsidP="00725DF1">
      <w:pPr>
        <w:widowControl w:val="0"/>
        <w:numPr>
          <w:ilvl w:val="0"/>
          <w:numId w:val="2"/>
        </w:numPr>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Применение вероятностных моделей оценки риска на примере организации лотереи</w:t>
      </w:r>
    </w:p>
    <w:p w:rsidR="0013321B" w:rsidRPr="0013321B" w:rsidRDefault="0013321B" w:rsidP="00725DF1">
      <w:pPr>
        <w:widowControl w:val="0"/>
        <w:numPr>
          <w:ilvl w:val="0"/>
          <w:numId w:val="2"/>
        </w:numPr>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Модели расчета показателей риска банкротства и невозврата кредита в системе антикризисного управления фирмой</w:t>
      </w:r>
    </w:p>
    <w:p w:rsidR="0013321B" w:rsidRPr="0013321B" w:rsidRDefault="0013321B" w:rsidP="00725DF1">
      <w:pPr>
        <w:widowControl w:val="0"/>
        <w:numPr>
          <w:ilvl w:val="0"/>
          <w:numId w:val="2"/>
        </w:numPr>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Анализ природного риска. Критерий Вальда</w:t>
      </w:r>
    </w:p>
    <w:p w:rsidR="0013321B" w:rsidRPr="0013321B" w:rsidRDefault="00A44638" w:rsidP="00A44638">
      <w:pPr>
        <w:widowControl w:val="0"/>
        <w:suppressAutoHyphens/>
        <w:autoSpaceDE w:val="0"/>
        <w:snapToGrid w:val="0"/>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 </w:t>
      </w:r>
      <w:r w:rsidR="0013321B" w:rsidRPr="0013321B">
        <w:rPr>
          <w:rFonts w:ascii="Times New Roman" w:eastAsia="Times New Roman" w:hAnsi="Times New Roman" w:cs="Times New Roman"/>
          <w:sz w:val="24"/>
          <w:szCs w:val="24"/>
          <w:lang w:eastAsia="ar-SA"/>
        </w:rPr>
        <w:t>Управление рисками на фондовом рынке</w:t>
      </w:r>
    </w:p>
    <w:p w:rsidR="0013321B" w:rsidRPr="0013321B" w:rsidRDefault="00A44638" w:rsidP="00A44638">
      <w:pPr>
        <w:widowControl w:val="0"/>
        <w:suppressAutoHyphens/>
        <w:autoSpaceDE w:val="0"/>
        <w:snapToGrid w:val="0"/>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w:t>
      </w:r>
      <w:r w:rsidR="0013321B" w:rsidRPr="0013321B">
        <w:rPr>
          <w:rFonts w:ascii="Times New Roman" w:eastAsia="Times New Roman" w:hAnsi="Times New Roman" w:cs="Times New Roman"/>
          <w:sz w:val="24"/>
          <w:szCs w:val="24"/>
          <w:lang w:eastAsia="ar-SA"/>
        </w:rPr>
        <w:t>Методы управления рисками на фондовом рынке</w:t>
      </w:r>
    </w:p>
    <w:p w:rsidR="0013321B" w:rsidRPr="0013321B" w:rsidRDefault="00A44638" w:rsidP="00A44638">
      <w:pPr>
        <w:widowControl w:val="0"/>
        <w:suppressAutoHyphens/>
        <w:autoSpaceDE w:val="0"/>
        <w:snapToGrid w:val="0"/>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r w:rsidR="0013321B" w:rsidRPr="0013321B">
        <w:rPr>
          <w:rFonts w:ascii="Times New Roman" w:eastAsia="Times New Roman" w:hAnsi="Times New Roman" w:cs="Times New Roman"/>
          <w:sz w:val="24"/>
          <w:szCs w:val="24"/>
          <w:lang w:eastAsia="ar-SA"/>
        </w:rPr>
        <w:t>Оценка риска при проведении сделок с заемными средствами.</w:t>
      </w:r>
    </w:p>
    <w:p w:rsidR="0013321B" w:rsidRPr="0013321B" w:rsidRDefault="00A44638" w:rsidP="00A44638">
      <w:pPr>
        <w:widowControl w:val="0"/>
        <w:suppressAutoHyphens/>
        <w:autoSpaceDE w:val="0"/>
        <w:snapToGrid w:val="0"/>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0013321B" w:rsidRPr="0013321B">
        <w:rPr>
          <w:rFonts w:ascii="Times New Roman" w:eastAsia="Times New Roman" w:hAnsi="Times New Roman" w:cs="Times New Roman"/>
          <w:sz w:val="24"/>
          <w:szCs w:val="24"/>
          <w:lang w:eastAsia="ar-SA"/>
        </w:rPr>
        <w:t>Риски и страхование бизнеса. Особые условия договора.</w:t>
      </w:r>
    </w:p>
    <w:p w:rsidR="0013321B" w:rsidRPr="0013321B" w:rsidRDefault="00725DF1" w:rsidP="00725DF1">
      <w:pPr>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 </w:t>
      </w:r>
    </w:p>
    <w:p w:rsidR="003D36B2" w:rsidRPr="003D36B2" w:rsidRDefault="003D36B2" w:rsidP="003D36B2">
      <w:pPr>
        <w:widowControl w:val="0"/>
        <w:suppressAutoHyphens/>
        <w:autoSpaceDE w:val="0"/>
        <w:spacing w:before="240" w:after="240" w:line="240" w:lineRule="auto"/>
        <w:ind w:firstLine="567"/>
        <w:jc w:val="both"/>
        <w:rPr>
          <w:rFonts w:ascii="Times New Roman" w:eastAsia="Times New Roman" w:hAnsi="Times New Roman" w:cs="Times New Roman"/>
          <w:b/>
          <w:sz w:val="24"/>
          <w:szCs w:val="24"/>
          <w:lang w:val="x-none" w:eastAsia="zh-CN"/>
        </w:rPr>
      </w:pPr>
      <w:r w:rsidRPr="003D36B2">
        <w:rPr>
          <w:rFonts w:ascii="Times New Roman" w:eastAsia="Times New Roman" w:hAnsi="Times New Roman" w:cs="Times New Roman"/>
          <w:b/>
          <w:sz w:val="24"/>
          <w:szCs w:val="24"/>
          <w:lang w:val="x-none" w:eastAsia="zh-CN"/>
        </w:rPr>
        <w:t>6.</w:t>
      </w:r>
      <w:r w:rsidRPr="003D36B2">
        <w:rPr>
          <w:rFonts w:ascii="Times New Roman" w:eastAsia="Times New Roman" w:hAnsi="Times New Roman" w:cs="Times New Roman"/>
          <w:b/>
          <w:sz w:val="24"/>
          <w:szCs w:val="24"/>
          <w:lang w:eastAsia="zh-CN"/>
        </w:rPr>
        <w:t>4</w:t>
      </w:r>
      <w:r w:rsidRPr="003D36B2">
        <w:rPr>
          <w:rFonts w:ascii="Times New Roman" w:eastAsia="Times New Roman" w:hAnsi="Times New Roman" w:cs="Times New Roman"/>
          <w:b/>
          <w:sz w:val="24"/>
          <w:szCs w:val="24"/>
          <w:lang w:val="x-none" w:eastAsia="zh-CN"/>
        </w:rPr>
        <w:t>. Методические материалы, определяющие процедуры оценивания знаний, умений, навыков</w:t>
      </w:r>
      <w:r w:rsidRPr="003D36B2">
        <w:rPr>
          <w:rFonts w:ascii="Times New Roman" w:eastAsia="Times New Roman" w:hAnsi="Times New Roman" w:cs="Times New Roman"/>
          <w:b/>
          <w:spacing w:val="33"/>
          <w:sz w:val="24"/>
          <w:szCs w:val="24"/>
          <w:lang w:val="x-none" w:eastAsia="zh-CN"/>
        </w:rPr>
        <w:t xml:space="preserve"> </w:t>
      </w:r>
      <w:r w:rsidRPr="003D36B2">
        <w:rPr>
          <w:rFonts w:ascii="Times New Roman" w:eastAsia="Times New Roman" w:hAnsi="Times New Roman" w:cs="Times New Roman"/>
          <w:b/>
          <w:sz w:val="24"/>
          <w:szCs w:val="24"/>
          <w:lang w:val="x-none" w:eastAsia="zh-CN"/>
        </w:rPr>
        <w:t>и (или) опыта деятельности, характеризующих этапы формирования компетенций</w:t>
      </w:r>
    </w:p>
    <w:p w:rsidR="003D36B2" w:rsidRPr="003D36B2" w:rsidRDefault="003D36B2" w:rsidP="003D36B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3D36B2" w:rsidRPr="003D36B2" w:rsidRDefault="003D36B2" w:rsidP="003D36B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Процедура оценивания компетенций обучающихся основана на следующих стандартах:</w:t>
      </w:r>
    </w:p>
    <w:p w:rsidR="003D36B2" w:rsidRPr="003D36B2" w:rsidRDefault="003D36B2" w:rsidP="003D36B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1. Периодичность проведения оценки.</w:t>
      </w:r>
    </w:p>
    <w:p w:rsidR="003D36B2" w:rsidRPr="003D36B2" w:rsidRDefault="003D36B2" w:rsidP="003D36B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lastRenderedPageBreak/>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3D36B2" w:rsidRPr="003D36B2" w:rsidRDefault="003D36B2" w:rsidP="003D36B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3D36B2" w:rsidRPr="003D36B2" w:rsidRDefault="003D36B2" w:rsidP="003D36B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4. Соблюдение последовательности проведения оценки.</w:t>
      </w:r>
    </w:p>
    <w:p w:rsidR="003D36B2" w:rsidRPr="003D36B2" w:rsidRDefault="003D36B2" w:rsidP="003D36B2">
      <w:pPr>
        <w:widowControl w:val="0"/>
        <w:suppressAutoHyphens/>
        <w:autoSpaceDE w:val="0"/>
        <w:spacing w:after="0" w:line="240" w:lineRule="auto"/>
        <w:rPr>
          <w:rFonts w:ascii="Times New Roman" w:eastAsia="Times New Roman" w:hAnsi="Times New Roman" w:cs="Times New Roman"/>
          <w:sz w:val="24"/>
          <w:szCs w:val="24"/>
          <w:lang w:eastAsia="zh-CN"/>
        </w:rPr>
      </w:pPr>
      <w:r w:rsidRPr="003D36B2">
        <w:rPr>
          <w:rFonts w:ascii="Times New Roman" w:eastAsia="Times New Roman" w:hAnsi="Times New Roman" w:cs="Times New Roman"/>
          <w:b/>
          <w:sz w:val="24"/>
          <w:szCs w:val="24"/>
          <w:lang w:eastAsia="ru-RU"/>
        </w:rPr>
        <w:t>Текущая аттестация обучающихся</w:t>
      </w:r>
      <w:r w:rsidRPr="003D36B2">
        <w:rPr>
          <w:rFonts w:ascii="Times New Roman" w:eastAsia="Times New Roman" w:hAnsi="Times New Roman" w:cs="Times New Roman"/>
          <w:sz w:val="24"/>
          <w:szCs w:val="24"/>
          <w:lang w:eastAsia="ru-RU"/>
        </w:rPr>
        <w:t>. Текущая аттестация обучающихся по дисциплине «</w:t>
      </w:r>
      <w:r w:rsidR="00AC751D">
        <w:rPr>
          <w:rFonts w:ascii="Times New Roman" w:eastAsia="Times New Roman" w:hAnsi="Times New Roman" w:cs="Times New Roman"/>
          <w:sz w:val="24"/>
          <w:szCs w:val="24"/>
          <w:lang w:eastAsia="ru-RU"/>
        </w:rPr>
        <w:t>Риск-менеджмент</w:t>
      </w:r>
      <w:r w:rsidRPr="003D36B2">
        <w:rPr>
          <w:rFonts w:ascii="Times New Roman" w:eastAsia="Times New Roman" w:hAnsi="Times New Roman" w:cs="Times New Roman"/>
          <w:sz w:val="24"/>
          <w:szCs w:val="24"/>
          <w:lang w:eastAsia="ru-RU"/>
        </w:rPr>
        <w:t>» проводится в соответствии с локальными нормативными актами ЧОУ ВО «ИНУПБТ»  и является обязательной.</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Текущая аттестация по дисциплине «</w:t>
      </w:r>
      <w:r w:rsidR="00AC751D">
        <w:rPr>
          <w:rFonts w:ascii="Times New Roman" w:eastAsia="Times New Roman" w:hAnsi="Times New Roman" w:cs="Times New Roman"/>
          <w:sz w:val="24"/>
          <w:szCs w:val="24"/>
          <w:lang w:eastAsia="ru-RU"/>
        </w:rPr>
        <w:t>Риск-менеджмент</w:t>
      </w:r>
      <w:r w:rsidRPr="003D36B2">
        <w:rPr>
          <w:rFonts w:ascii="Times New Roman" w:eastAsia="Times New Roman" w:hAnsi="Times New Roman" w:cs="Times New Roman"/>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Объектами оценивания выступают:</w:t>
      </w:r>
    </w:p>
    <w:p w:rsidR="003D36B2" w:rsidRPr="003D36B2" w:rsidRDefault="003D36B2" w:rsidP="003D36B2">
      <w:pPr>
        <w:widowControl w:val="0"/>
        <w:numPr>
          <w:ilvl w:val="0"/>
          <w:numId w:val="25"/>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3D36B2" w:rsidRPr="003D36B2" w:rsidRDefault="003D36B2" w:rsidP="003D36B2">
      <w:pPr>
        <w:widowControl w:val="0"/>
        <w:numPr>
          <w:ilvl w:val="0"/>
          <w:numId w:val="25"/>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степень усвоения теоретических знаний в качестве «ключей анализа»;</w:t>
      </w:r>
    </w:p>
    <w:p w:rsidR="003D36B2" w:rsidRPr="003D36B2" w:rsidRDefault="003D36B2" w:rsidP="003D36B2">
      <w:pPr>
        <w:widowControl w:val="0"/>
        <w:numPr>
          <w:ilvl w:val="0"/>
          <w:numId w:val="25"/>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уровень овладения практическими умениями и навыками по всем видам учебной работы;</w:t>
      </w:r>
    </w:p>
    <w:p w:rsidR="003D36B2" w:rsidRPr="003D36B2" w:rsidRDefault="003D36B2" w:rsidP="003D36B2">
      <w:pPr>
        <w:widowControl w:val="0"/>
        <w:numPr>
          <w:ilvl w:val="0"/>
          <w:numId w:val="25"/>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результаты самостоятельной работы (изучение книг из списка основной и дополнительной литературы).</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3D36B2" w:rsidRPr="003D36B2" w:rsidRDefault="003D36B2" w:rsidP="003D36B2">
      <w:pPr>
        <w:widowControl w:val="0"/>
        <w:suppressAutoHyphens/>
        <w:autoSpaceDE w:val="0"/>
        <w:spacing w:after="0" w:line="240" w:lineRule="auto"/>
        <w:rPr>
          <w:rFonts w:ascii="Times New Roman" w:eastAsia="Times New Roman" w:hAnsi="Times New Roman" w:cs="Times New Roman"/>
          <w:sz w:val="24"/>
          <w:szCs w:val="24"/>
          <w:lang w:eastAsia="zh-CN"/>
        </w:rPr>
      </w:pPr>
      <w:r w:rsidRPr="003D36B2">
        <w:rPr>
          <w:rFonts w:ascii="Times New Roman" w:eastAsia="Times New Roman" w:hAnsi="Times New Roman" w:cs="Times New Roman"/>
          <w:b/>
          <w:sz w:val="24"/>
          <w:szCs w:val="24"/>
          <w:lang w:eastAsia="ru-RU"/>
        </w:rPr>
        <w:t xml:space="preserve">Промежуточная аттестация обучающихся. </w:t>
      </w:r>
      <w:r w:rsidRPr="003D36B2">
        <w:rPr>
          <w:rFonts w:ascii="Times New Roman" w:eastAsia="Times New Roman" w:hAnsi="Times New Roman" w:cs="Times New Roman"/>
          <w:sz w:val="24"/>
          <w:szCs w:val="24"/>
          <w:lang w:eastAsia="ru-RU"/>
        </w:rPr>
        <w:t>Промежуточная аттестация обучающихся по дисциплине «</w:t>
      </w:r>
      <w:r w:rsidR="00AC751D">
        <w:rPr>
          <w:rFonts w:ascii="Times New Roman" w:eastAsia="Times New Roman" w:hAnsi="Times New Roman" w:cs="Times New Roman"/>
          <w:sz w:val="24"/>
          <w:szCs w:val="24"/>
          <w:lang w:eastAsia="ru-RU"/>
        </w:rPr>
        <w:t>Риск-менеджмент</w:t>
      </w:r>
      <w:r w:rsidRPr="003D36B2">
        <w:rPr>
          <w:rFonts w:ascii="Times New Roman" w:eastAsia="Times New Roman" w:hAnsi="Times New Roman" w:cs="Times New Roman"/>
          <w:sz w:val="24"/>
          <w:szCs w:val="24"/>
          <w:lang w:eastAsia="ru-RU"/>
        </w:rPr>
        <w:t>» проводится в соответствии с локальными нормативными актами ЧОУ ВО «ИНУПБТ» и является обязательной.</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Промежуточная аттестация по дисциплине «</w:t>
      </w:r>
      <w:r w:rsidR="00AC751D">
        <w:rPr>
          <w:rFonts w:ascii="Times New Roman" w:eastAsia="Times New Roman" w:hAnsi="Times New Roman" w:cs="Times New Roman"/>
          <w:sz w:val="24"/>
          <w:szCs w:val="24"/>
          <w:lang w:eastAsia="ru-RU"/>
        </w:rPr>
        <w:t>Риск-менеджмент</w:t>
      </w:r>
      <w:r w:rsidRPr="003D36B2">
        <w:rPr>
          <w:rFonts w:ascii="Times New Roman" w:eastAsia="Times New Roman" w:hAnsi="Times New Roman" w:cs="Times New Roman"/>
          <w:sz w:val="24"/>
          <w:szCs w:val="24"/>
          <w:lang w:eastAsia="ru-RU"/>
        </w:rPr>
        <w:t xml:space="preserve">» проводится в соответствии с учебным планом в 6 семестре для очной формы обучения и в 5 семестре для остальных форм в виде экзамена в период зачетно-экзаменационной сессии в соответствии с графиком проведения. </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Обучающиеся допускаются к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sz w:val="24"/>
          <w:szCs w:val="24"/>
          <w:lang w:eastAsia="ru-RU"/>
        </w:rPr>
        <w:t>Знания умения, навыки обучающегося на зачете оцениваются как: «отлично», «хорошо», «удовлетворительно», «</w:t>
      </w:r>
      <w:r w:rsidRPr="003D36B2">
        <w:rPr>
          <w:rFonts w:ascii="Times New Roman" w:eastAsia="Times New Roman" w:hAnsi="Times New Roman" w:cs="Times New Roman"/>
          <w:sz w:val="24"/>
          <w:szCs w:val="20"/>
          <w:lang w:eastAsia="ru-RU"/>
        </w:rPr>
        <w:t>неудовлетворительно»</w:t>
      </w:r>
      <w:r w:rsidRPr="003D36B2">
        <w:rPr>
          <w:rFonts w:ascii="Times New Roman" w:eastAsia="Times New Roman" w:hAnsi="Times New Roman" w:cs="Times New Roman"/>
          <w:sz w:val="24"/>
          <w:szCs w:val="24"/>
          <w:lang w:eastAsia="ru-RU"/>
        </w:rPr>
        <w:t>.</w:t>
      </w:r>
    </w:p>
    <w:p w:rsidR="003D36B2" w:rsidRPr="003D36B2" w:rsidRDefault="003D36B2" w:rsidP="003D36B2">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D36B2">
        <w:rPr>
          <w:rFonts w:ascii="Times New Roman" w:eastAsia="Times New Roman" w:hAnsi="Times New Roman" w:cs="Times New Roman"/>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13321B" w:rsidRPr="003D36B2" w:rsidRDefault="0013321B" w:rsidP="00725DF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13321B" w:rsidRPr="0013321B" w:rsidRDefault="00AC751D" w:rsidP="00725DF1">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006941D1">
        <w:rPr>
          <w:rFonts w:ascii="Times New Roman" w:eastAsia="Times New Roman" w:hAnsi="Times New Roman" w:cs="Times New Roman"/>
          <w:b/>
          <w:sz w:val="24"/>
          <w:szCs w:val="24"/>
          <w:lang w:eastAsia="ar-SA"/>
        </w:rPr>
        <w:t>. Р</w:t>
      </w:r>
      <w:r w:rsidR="006941D1" w:rsidRPr="0013321B">
        <w:rPr>
          <w:rFonts w:ascii="Times New Roman" w:eastAsia="Times New Roman" w:hAnsi="Times New Roman" w:cs="Times New Roman"/>
          <w:b/>
          <w:sz w:val="24"/>
          <w:szCs w:val="24"/>
          <w:lang w:eastAsia="ar-SA"/>
        </w:rPr>
        <w:t>екомендуемое информационно-методическое обеспечение</w:t>
      </w:r>
    </w:p>
    <w:p w:rsidR="0013321B" w:rsidRPr="0013321B" w:rsidRDefault="0013321B" w:rsidP="00725DF1">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13321B" w:rsidRPr="0013321B" w:rsidRDefault="003D36B2" w:rsidP="00725DF1">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а)</w:t>
      </w:r>
      <w:r w:rsidR="006941D1">
        <w:rPr>
          <w:rFonts w:ascii="Times New Roman" w:eastAsia="Times New Roman" w:hAnsi="Times New Roman" w:cs="Times New Roman"/>
          <w:b/>
          <w:bCs/>
          <w:sz w:val="24"/>
          <w:szCs w:val="24"/>
          <w:lang w:eastAsia="ar-SA"/>
        </w:rPr>
        <w:t>. О</w:t>
      </w:r>
      <w:r w:rsidR="006941D1" w:rsidRPr="0013321B">
        <w:rPr>
          <w:rFonts w:ascii="Times New Roman" w:eastAsia="Times New Roman" w:hAnsi="Times New Roman" w:cs="Times New Roman"/>
          <w:b/>
          <w:bCs/>
          <w:sz w:val="24"/>
          <w:szCs w:val="24"/>
          <w:lang w:eastAsia="ar-SA"/>
        </w:rPr>
        <w:t>сновная литература</w:t>
      </w:r>
    </w:p>
    <w:p w:rsidR="0013321B" w:rsidRPr="0013321B" w:rsidRDefault="0013321B" w:rsidP="00725DF1">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p>
    <w:p w:rsidR="0013321B" w:rsidRPr="0013321B" w:rsidRDefault="0013321B" w:rsidP="00725DF1">
      <w:pPr>
        <w:widowControl w:val="0"/>
        <w:tabs>
          <w:tab w:val="left" w:pos="377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lastRenderedPageBreak/>
        <w:t xml:space="preserve">1. </w:t>
      </w:r>
      <w:hyperlink r:id="rId9" w:tooltip="Все книги автора" w:history="1">
        <w:r w:rsidRPr="0013321B">
          <w:rPr>
            <w:rFonts w:ascii="Times New Roman" w:eastAsia="Times New Roman" w:hAnsi="Times New Roman" w:cs="Times New Roman"/>
            <w:sz w:val="24"/>
            <w:szCs w:val="24"/>
            <w:lang w:eastAsia="ar-SA"/>
          </w:rPr>
          <w:t>Фомичев А. Н.</w:t>
        </w:r>
      </w:hyperlink>
      <w:r w:rsidRPr="0013321B">
        <w:rPr>
          <w:rFonts w:ascii="Times New Roman" w:eastAsia="Times New Roman" w:hAnsi="Times New Roman" w:cs="Times New Roman"/>
          <w:sz w:val="24"/>
          <w:szCs w:val="24"/>
          <w:lang w:eastAsia="ar-SA"/>
        </w:rPr>
        <w:t xml:space="preserve">  </w:t>
      </w:r>
      <w:hyperlink r:id="rId10" w:history="1">
        <w:r w:rsidRPr="0013321B">
          <w:rPr>
            <w:rFonts w:ascii="Times New Roman" w:eastAsia="Times New Roman" w:hAnsi="Times New Roman" w:cs="Times New Roman"/>
            <w:sz w:val="24"/>
            <w:szCs w:val="24"/>
            <w:lang w:eastAsia="ar-SA"/>
          </w:rPr>
          <w:t>Риск-менеджмент. Учебник</w:t>
        </w:r>
      </w:hyperlink>
      <w:r w:rsidRPr="0013321B">
        <w:rPr>
          <w:rFonts w:ascii="Times New Roman" w:eastAsia="Times New Roman" w:hAnsi="Times New Roman" w:cs="Times New Roman"/>
          <w:sz w:val="24"/>
          <w:szCs w:val="24"/>
          <w:lang w:eastAsia="ar-SA"/>
        </w:rPr>
        <w:t xml:space="preserve"> 3-е изд. - М.: Дашков и Ко, 2011. (ЭБС </w:t>
      </w:r>
      <w:r w:rsidRPr="0013321B">
        <w:rPr>
          <w:rFonts w:ascii="Times New Roman" w:eastAsia="Times New Roman" w:hAnsi="Times New Roman" w:cs="Times New Roman"/>
          <w:sz w:val="24"/>
          <w:szCs w:val="24"/>
          <w:lang w:val="en-US" w:eastAsia="ar-SA"/>
        </w:rPr>
        <w:t>www</w:t>
      </w:r>
      <w:r w:rsidRPr="0013321B">
        <w:rPr>
          <w:rFonts w:ascii="Times New Roman" w:eastAsia="Times New Roman" w:hAnsi="Times New Roman" w:cs="Times New Roman"/>
          <w:sz w:val="24"/>
          <w:szCs w:val="24"/>
          <w:lang w:eastAsia="ar-SA"/>
        </w:rPr>
        <w:t>.</w:t>
      </w:r>
      <w:r w:rsidRPr="0013321B">
        <w:rPr>
          <w:rFonts w:ascii="Times New Roman" w:eastAsia="Times New Roman" w:hAnsi="Times New Roman" w:cs="Times New Roman"/>
          <w:sz w:val="24"/>
          <w:szCs w:val="24"/>
          <w:lang w:val="en-US" w:eastAsia="ar-SA"/>
        </w:rPr>
        <w:t>biblioclub</w:t>
      </w:r>
      <w:r w:rsidRPr="0013321B">
        <w:rPr>
          <w:rFonts w:ascii="Times New Roman" w:eastAsia="Times New Roman" w:hAnsi="Times New Roman" w:cs="Times New Roman"/>
          <w:sz w:val="24"/>
          <w:szCs w:val="24"/>
          <w:lang w:eastAsia="ar-SA"/>
        </w:rPr>
        <w:t>.</w:t>
      </w:r>
      <w:r w:rsidRPr="0013321B">
        <w:rPr>
          <w:rFonts w:ascii="Times New Roman" w:eastAsia="Times New Roman" w:hAnsi="Times New Roman" w:cs="Times New Roman"/>
          <w:sz w:val="24"/>
          <w:szCs w:val="24"/>
          <w:lang w:val="en-US" w:eastAsia="ar-SA"/>
        </w:rPr>
        <w:t>ru</w:t>
      </w:r>
      <w:r w:rsidRPr="0013321B">
        <w:rPr>
          <w:rFonts w:ascii="Times New Roman" w:eastAsia="Times New Roman" w:hAnsi="Times New Roman" w:cs="Times New Roman"/>
          <w:sz w:val="24"/>
          <w:szCs w:val="24"/>
          <w:lang w:eastAsia="ar-SA"/>
        </w:rPr>
        <w:t>)</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 xml:space="preserve">2. </w:t>
      </w:r>
      <w:hyperlink r:id="rId11" w:tooltip="Все книги автора" w:history="1">
        <w:r w:rsidRPr="0013321B">
          <w:rPr>
            <w:rFonts w:ascii="Times New Roman" w:eastAsia="Times New Roman" w:hAnsi="Times New Roman" w:cs="Times New Roman"/>
            <w:sz w:val="24"/>
            <w:szCs w:val="24"/>
            <w:lang w:eastAsia="ar-SA"/>
          </w:rPr>
          <w:t>Иванов А. А.</w:t>
        </w:r>
      </w:hyperlink>
      <w:r w:rsidRPr="0013321B">
        <w:rPr>
          <w:rFonts w:ascii="Times New Roman" w:eastAsia="Times New Roman" w:hAnsi="Times New Roman" w:cs="Times New Roman"/>
          <w:sz w:val="24"/>
          <w:szCs w:val="24"/>
          <w:lang w:eastAsia="ar-SA"/>
        </w:rPr>
        <w:t xml:space="preserve">  </w:t>
      </w:r>
      <w:hyperlink r:id="rId12" w:history="1">
        <w:r w:rsidRPr="0013321B">
          <w:rPr>
            <w:rFonts w:ascii="Times New Roman" w:eastAsia="Times New Roman" w:hAnsi="Times New Roman" w:cs="Times New Roman"/>
            <w:sz w:val="24"/>
            <w:szCs w:val="24"/>
            <w:lang w:eastAsia="ar-SA"/>
          </w:rPr>
          <w:t>Риск-менеджмент. Учебно-методический комплекс</w:t>
        </w:r>
      </w:hyperlink>
      <w:r w:rsidRPr="0013321B">
        <w:rPr>
          <w:rFonts w:ascii="Times New Roman" w:eastAsia="Times New Roman" w:hAnsi="Times New Roman" w:cs="Times New Roman"/>
          <w:sz w:val="24"/>
          <w:szCs w:val="24"/>
          <w:lang w:eastAsia="ar-SA"/>
        </w:rPr>
        <w:t xml:space="preserve">  - М.: Евразийский открытый институт, 2011. (ЭБС </w:t>
      </w:r>
      <w:r w:rsidRPr="0013321B">
        <w:rPr>
          <w:rFonts w:ascii="Times New Roman" w:eastAsia="Times New Roman" w:hAnsi="Times New Roman" w:cs="Times New Roman"/>
          <w:sz w:val="24"/>
          <w:szCs w:val="24"/>
          <w:lang w:val="en-US" w:eastAsia="ar-SA"/>
        </w:rPr>
        <w:t>www</w:t>
      </w:r>
      <w:r w:rsidRPr="0013321B">
        <w:rPr>
          <w:rFonts w:ascii="Times New Roman" w:eastAsia="Times New Roman" w:hAnsi="Times New Roman" w:cs="Times New Roman"/>
          <w:sz w:val="24"/>
          <w:szCs w:val="24"/>
          <w:lang w:eastAsia="ar-SA"/>
        </w:rPr>
        <w:t>.</w:t>
      </w:r>
      <w:r w:rsidRPr="0013321B">
        <w:rPr>
          <w:rFonts w:ascii="Times New Roman" w:eastAsia="Times New Roman" w:hAnsi="Times New Roman" w:cs="Times New Roman"/>
          <w:sz w:val="24"/>
          <w:szCs w:val="24"/>
          <w:lang w:val="en-US" w:eastAsia="ar-SA"/>
        </w:rPr>
        <w:t>biblioclub</w:t>
      </w:r>
      <w:r w:rsidRPr="0013321B">
        <w:rPr>
          <w:rFonts w:ascii="Times New Roman" w:eastAsia="Times New Roman" w:hAnsi="Times New Roman" w:cs="Times New Roman"/>
          <w:sz w:val="24"/>
          <w:szCs w:val="24"/>
          <w:lang w:eastAsia="ar-SA"/>
        </w:rPr>
        <w:t>.</w:t>
      </w:r>
      <w:r w:rsidRPr="0013321B">
        <w:rPr>
          <w:rFonts w:ascii="Times New Roman" w:eastAsia="Times New Roman" w:hAnsi="Times New Roman" w:cs="Times New Roman"/>
          <w:sz w:val="24"/>
          <w:szCs w:val="24"/>
          <w:lang w:val="en-US" w:eastAsia="ar-SA"/>
        </w:rPr>
        <w:t>ru</w:t>
      </w:r>
      <w:r w:rsidRPr="0013321B">
        <w:rPr>
          <w:rFonts w:ascii="Times New Roman" w:eastAsia="Times New Roman" w:hAnsi="Times New Roman" w:cs="Times New Roman"/>
          <w:sz w:val="24"/>
          <w:szCs w:val="24"/>
          <w:lang w:eastAsia="ar-SA"/>
        </w:rPr>
        <w:t>)</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 xml:space="preserve">3. Риск-менеджмент инвестиционного проекта. Учебник // Под редакцией:   Грачева М. В. Секерин А. Б.,  М.: Юнити-Дана, 2012. (ЭБС </w:t>
      </w:r>
      <w:r w:rsidRPr="0013321B">
        <w:rPr>
          <w:rFonts w:ascii="Times New Roman" w:eastAsia="Times New Roman" w:hAnsi="Times New Roman" w:cs="Times New Roman"/>
          <w:sz w:val="24"/>
          <w:szCs w:val="24"/>
          <w:lang w:val="en-US" w:eastAsia="ar-SA"/>
        </w:rPr>
        <w:t>www</w:t>
      </w:r>
      <w:r w:rsidRPr="0013321B">
        <w:rPr>
          <w:rFonts w:ascii="Times New Roman" w:eastAsia="Times New Roman" w:hAnsi="Times New Roman" w:cs="Times New Roman"/>
          <w:sz w:val="24"/>
          <w:szCs w:val="24"/>
          <w:lang w:eastAsia="ar-SA"/>
        </w:rPr>
        <w:t>.</w:t>
      </w:r>
      <w:r w:rsidRPr="0013321B">
        <w:rPr>
          <w:rFonts w:ascii="Times New Roman" w:eastAsia="Times New Roman" w:hAnsi="Times New Roman" w:cs="Times New Roman"/>
          <w:sz w:val="24"/>
          <w:szCs w:val="24"/>
          <w:lang w:val="en-US" w:eastAsia="ar-SA"/>
        </w:rPr>
        <w:t>biblioclub</w:t>
      </w:r>
      <w:r w:rsidRPr="0013321B">
        <w:rPr>
          <w:rFonts w:ascii="Times New Roman" w:eastAsia="Times New Roman" w:hAnsi="Times New Roman" w:cs="Times New Roman"/>
          <w:sz w:val="24"/>
          <w:szCs w:val="24"/>
          <w:lang w:eastAsia="ar-SA"/>
        </w:rPr>
        <w:t>.</w:t>
      </w:r>
      <w:r w:rsidRPr="0013321B">
        <w:rPr>
          <w:rFonts w:ascii="Times New Roman" w:eastAsia="Times New Roman" w:hAnsi="Times New Roman" w:cs="Times New Roman"/>
          <w:sz w:val="24"/>
          <w:szCs w:val="24"/>
          <w:lang w:val="en-US" w:eastAsia="ar-SA"/>
        </w:rPr>
        <w:t>ru</w:t>
      </w:r>
      <w:r w:rsidRPr="0013321B">
        <w:rPr>
          <w:rFonts w:ascii="Times New Roman" w:eastAsia="Times New Roman" w:hAnsi="Times New Roman" w:cs="Times New Roman"/>
          <w:sz w:val="24"/>
          <w:szCs w:val="24"/>
          <w:lang w:eastAsia="ar-SA"/>
        </w:rPr>
        <w:t>)</w:t>
      </w:r>
    </w:p>
    <w:p w:rsidR="0013321B" w:rsidRPr="0013321B" w:rsidRDefault="0013321B" w:rsidP="00725DF1">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p>
    <w:p w:rsidR="0013321B" w:rsidRPr="0013321B" w:rsidRDefault="003D36B2" w:rsidP="00725DF1">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б)</w:t>
      </w:r>
      <w:r w:rsidR="006941D1">
        <w:rPr>
          <w:rFonts w:ascii="Times New Roman" w:eastAsia="Times New Roman" w:hAnsi="Times New Roman" w:cs="Times New Roman"/>
          <w:b/>
          <w:bCs/>
          <w:sz w:val="24"/>
          <w:szCs w:val="24"/>
          <w:lang w:eastAsia="ar-SA"/>
        </w:rPr>
        <w:t>. Д</w:t>
      </w:r>
      <w:r w:rsidR="006941D1" w:rsidRPr="0013321B">
        <w:rPr>
          <w:rFonts w:ascii="Times New Roman" w:eastAsia="Times New Roman" w:hAnsi="Times New Roman" w:cs="Times New Roman"/>
          <w:b/>
          <w:bCs/>
          <w:sz w:val="24"/>
          <w:szCs w:val="24"/>
          <w:lang w:eastAsia="ar-SA"/>
        </w:rPr>
        <w:t>ополнительная литература</w:t>
      </w:r>
    </w:p>
    <w:p w:rsidR="0013321B" w:rsidRPr="0013321B" w:rsidRDefault="0013321B" w:rsidP="00725DF1">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1. Анализ и управление рисками организации: учеб. пособие / Н.А.Рыхтикова. – 2-е изд. – М. : ФОРУМ, 2009. – 240с.</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2. Управление рисками: учеб. Пособие. – М.: Проспект, 2009. – 160с.</w:t>
      </w:r>
    </w:p>
    <w:p w:rsidR="0013321B" w:rsidRPr="0013321B" w:rsidRDefault="0013321B" w:rsidP="00725DF1">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3321B">
        <w:rPr>
          <w:rFonts w:ascii="Times New Roman" w:eastAsia="Times New Roman" w:hAnsi="Times New Roman" w:cs="Times New Roman"/>
          <w:sz w:val="24"/>
          <w:szCs w:val="24"/>
          <w:lang w:eastAsia="ar-SA"/>
        </w:rPr>
        <w:t>3. Управление рисками на предприятии: учебное пособие/ С.М. Васин, В.С. Шутов. _ М.: КНОРУС, 2010. – 304с.</w:t>
      </w:r>
    </w:p>
    <w:p w:rsidR="0013321B" w:rsidRDefault="0013321B" w:rsidP="003D36B2">
      <w:pPr>
        <w:widowControl w:val="0"/>
        <w:suppressAutoHyphens/>
        <w:autoSpaceDE w:val="0"/>
        <w:spacing w:after="0" w:line="240" w:lineRule="auto"/>
        <w:jc w:val="both"/>
        <w:rPr>
          <w:rFonts w:ascii="Times New Roman" w:eastAsia="Times New Roman" w:hAnsi="Times New Roman" w:cs="Arial"/>
          <w:sz w:val="24"/>
          <w:szCs w:val="24"/>
          <w:lang w:eastAsia="ru-RU"/>
        </w:rPr>
      </w:pPr>
    </w:p>
    <w:p w:rsidR="006941D1" w:rsidRPr="006941D1" w:rsidRDefault="00AC751D" w:rsidP="00725DF1">
      <w:pPr>
        <w:widowControl w:val="0"/>
        <w:tabs>
          <w:tab w:val="left" w:pos="0"/>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zh-CN"/>
        </w:rPr>
        <w:t>8</w:t>
      </w:r>
      <w:r w:rsidR="006941D1" w:rsidRPr="006941D1">
        <w:rPr>
          <w:rFonts w:ascii="Times New Roman" w:eastAsia="Times New Roman" w:hAnsi="Times New Roman" w:cs="Times New Roman"/>
          <w:b/>
          <w:bCs/>
          <w:sz w:val="24"/>
          <w:szCs w:val="24"/>
          <w:lang w:val="x-none" w:eastAsia="zh-CN"/>
        </w:rPr>
        <w:t xml:space="preserve">. </w:t>
      </w:r>
      <w:r w:rsidR="006941D1" w:rsidRPr="006941D1">
        <w:rPr>
          <w:rFonts w:ascii="Times New Roman" w:eastAsia="Times New Roman" w:hAnsi="Times New Roman" w:cs="Times New Roman"/>
          <w:b/>
          <w:sz w:val="24"/>
          <w:szCs w:val="24"/>
          <w:lang w:val="x-none" w:eastAsia="zh-CN"/>
        </w:rPr>
        <w:t>Методические указания для обучающихся по освоению</w:t>
      </w:r>
      <w:r w:rsidR="006941D1" w:rsidRPr="006941D1">
        <w:rPr>
          <w:rFonts w:ascii="Times New Roman" w:eastAsia="Times New Roman" w:hAnsi="Times New Roman" w:cs="Times New Roman"/>
          <w:b/>
          <w:spacing w:val="-15"/>
          <w:sz w:val="24"/>
          <w:szCs w:val="24"/>
          <w:lang w:val="x-none" w:eastAsia="zh-CN"/>
        </w:rPr>
        <w:t xml:space="preserve"> </w:t>
      </w:r>
      <w:r w:rsidR="006941D1" w:rsidRPr="006941D1">
        <w:rPr>
          <w:rFonts w:ascii="Times New Roman" w:eastAsia="Times New Roman" w:hAnsi="Times New Roman" w:cs="Times New Roman"/>
          <w:b/>
          <w:sz w:val="24"/>
          <w:szCs w:val="24"/>
          <w:lang w:val="x-none" w:eastAsia="zh-CN"/>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6941D1" w:rsidRPr="006941D1" w:rsidTr="00725DF1">
        <w:tc>
          <w:tcPr>
            <w:tcW w:w="2618"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b/>
                <w:lang w:eastAsia="zh-CN"/>
              </w:rPr>
            </w:pPr>
            <w:r w:rsidRPr="006941D1">
              <w:rPr>
                <w:rFonts w:ascii="Times New Roman" w:eastAsia="Times New Roman" w:hAnsi="Times New Roman" w:cs="Times New Roman"/>
                <w:b/>
                <w:lang w:eastAsia="zh-CN"/>
              </w:rPr>
              <w:t>Вид деятельности</w:t>
            </w:r>
          </w:p>
        </w:tc>
        <w:tc>
          <w:tcPr>
            <w:tcW w:w="6952"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b/>
                <w:lang w:eastAsia="zh-CN"/>
              </w:rPr>
            </w:pPr>
            <w:r w:rsidRPr="006941D1">
              <w:rPr>
                <w:rFonts w:ascii="Times New Roman" w:eastAsia="Times New Roman" w:hAnsi="Times New Roman" w:cs="Times New Roman"/>
                <w:b/>
                <w:lang w:eastAsia="zh-CN"/>
              </w:rPr>
              <w:t>Методические указания по организации деятельности студента</w:t>
            </w:r>
          </w:p>
        </w:tc>
      </w:tr>
      <w:tr w:rsidR="006941D1" w:rsidRPr="006941D1" w:rsidTr="00725DF1">
        <w:tc>
          <w:tcPr>
            <w:tcW w:w="2618" w:type="dxa"/>
            <w:shd w:val="clear" w:color="auto" w:fill="auto"/>
            <w:tcMar>
              <w:left w:w="108" w:type="dxa"/>
            </w:tcMar>
            <w:vAlign w:val="center"/>
          </w:tcPr>
          <w:p w:rsidR="006941D1" w:rsidRPr="006941D1" w:rsidRDefault="006941D1" w:rsidP="00725DF1">
            <w:pPr>
              <w:widowControl w:val="0"/>
              <w:suppressAutoHyphens/>
              <w:autoSpaceDE w:val="0"/>
              <w:spacing w:after="0" w:line="240" w:lineRule="auto"/>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Лекция</w:t>
            </w:r>
          </w:p>
        </w:tc>
        <w:tc>
          <w:tcPr>
            <w:tcW w:w="6952"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6941D1" w:rsidRPr="006941D1" w:rsidTr="00725DF1">
        <w:tc>
          <w:tcPr>
            <w:tcW w:w="2618" w:type="dxa"/>
            <w:shd w:val="clear" w:color="auto" w:fill="auto"/>
            <w:tcMar>
              <w:left w:w="108" w:type="dxa"/>
            </w:tcMar>
            <w:vAlign w:val="center"/>
          </w:tcPr>
          <w:p w:rsidR="006941D1" w:rsidRPr="006941D1" w:rsidRDefault="006941D1" w:rsidP="00725DF1">
            <w:pPr>
              <w:widowControl w:val="0"/>
              <w:suppressAutoHyphens/>
              <w:autoSpaceDE w:val="0"/>
              <w:spacing w:after="0" w:line="240" w:lineRule="auto"/>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Практические занятия</w:t>
            </w:r>
          </w:p>
        </w:tc>
        <w:tc>
          <w:tcPr>
            <w:tcW w:w="6952"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6941D1" w:rsidRPr="006941D1" w:rsidTr="00725DF1">
        <w:tc>
          <w:tcPr>
            <w:tcW w:w="2618" w:type="dxa"/>
            <w:shd w:val="clear" w:color="auto" w:fill="auto"/>
            <w:tcMar>
              <w:left w:w="108" w:type="dxa"/>
            </w:tcMar>
            <w:vAlign w:val="center"/>
          </w:tcPr>
          <w:p w:rsidR="006941D1" w:rsidRPr="006941D1" w:rsidRDefault="006941D1" w:rsidP="00725DF1">
            <w:pPr>
              <w:widowControl w:val="0"/>
              <w:suppressAutoHyphens/>
              <w:autoSpaceDE w:val="0"/>
              <w:spacing w:after="0" w:line="240" w:lineRule="auto"/>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Индивидуальные задания</w:t>
            </w:r>
          </w:p>
        </w:tc>
        <w:tc>
          <w:tcPr>
            <w:tcW w:w="6952"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6941D1" w:rsidRPr="006941D1" w:rsidTr="00725DF1">
        <w:tc>
          <w:tcPr>
            <w:tcW w:w="2618" w:type="dxa"/>
            <w:shd w:val="clear" w:color="auto" w:fill="auto"/>
            <w:tcMar>
              <w:left w:w="108" w:type="dxa"/>
            </w:tcMar>
            <w:vAlign w:val="center"/>
          </w:tcPr>
          <w:p w:rsidR="006941D1" w:rsidRPr="006941D1" w:rsidRDefault="006941D1" w:rsidP="00725DF1">
            <w:pPr>
              <w:widowControl w:val="0"/>
              <w:suppressAutoHyphens/>
              <w:autoSpaceDE w:val="0"/>
              <w:spacing w:after="0" w:line="240" w:lineRule="auto"/>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Самостоятельная работа</w:t>
            </w:r>
          </w:p>
        </w:tc>
        <w:tc>
          <w:tcPr>
            <w:tcW w:w="6952"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w:t>
            </w:r>
            <w:r w:rsidRPr="006941D1">
              <w:rPr>
                <w:rFonts w:ascii="Times New Roman" w:eastAsia="Times New Roman" w:hAnsi="Times New Roman" w:cs="Times New Roman"/>
                <w:lang w:eastAsia="zh-CN"/>
              </w:rPr>
              <w:lastRenderedPageBreak/>
              <w:t>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соотнесение содержания контроля с целями обучения; объективность контроля;</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валидность контроля (соответствие предъявляемых заданий тому, что предполагается проверить); </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дифференциацию контрольно-измерительных материалов.</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Формы контроля самостоятельной работы:</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просмотр и проверка выполнения самостоятельной работы преподавателем;</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организация самопроверки, </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взаимопроверки выполненного задания в группе; обсуждение результатов выполненной работы на занятии;</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проведение письменного опроса; </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проведение устного опроса;</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организация и проведение индивидуального собеседования; организация и проведение собеседования с группой;</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защита отчетов о проделанной работе.</w:t>
            </w:r>
          </w:p>
        </w:tc>
      </w:tr>
      <w:tr w:rsidR="006941D1" w:rsidRPr="006941D1" w:rsidTr="00725DF1">
        <w:tc>
          <w:tcPr>
            <w:tcW w:w="2618" w:type="dxa"/>
            <w:shd w:val="clear" w:color="auto" w:fill="auto"/>
            <w:tcMar>
              <w:left w:w="108" w:type="dxa"/>
            </w:tcMar>
            <w:vAlign w:val="center"/>
          </w:tcPr>
          <w:p w:rsidR="006941D1" w:rsidRPr="006941D1" w:rsidRDefault="006941D1" w:rsidP="00725DF1">
            <w:pPr>
              <w:widowControl w:val="0"/>
              <w:suppressAutoHyphens/>
              <w:autoSpaceDE w:val="0"/>
              <w:spacing w:after="0" w:line="240" w:lineRule="auto"/>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lastRenderedPageBreak/>
              <w:t>Опрос</w:t>
            </w:r>
          </w:p>
        </w:tc>
        <w:tc>
          <w:tcPr>
            <w:tcW w:w="6952"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6941D1" w:rsidRPr="006941D1" w:rsidTr="00725DF1">
        <w:tc>
          <w:tcPr>
            <w:tcW w:w="2618" w:type="dxa"/>
            <w:shd w:val="clear" w:color="auto" w:fill="auto"/>
            <w:tcMar>
              <w:left w:w="108" w:type="dxa"/>
            </w:tcMar>
            <w:vAlign w:val="center"/>
          </w:tcPr>
          <w:p w:rsidR="006941D1" w:rsidRPr="006941D1" w:rsidRDefault="006941D1" w:rsidP="00725DF1">
            <w:pPr>
              <w:widowControl w:val="0"/>
              <w:suppressAutoHyphens/>
              <w:autoSpaceDE w:val="0"/>
              <w:spacing w:after="0" w:line="240" w:lineRule="auto"/>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Коллоквиум</w:t>
            </w:r>
          </w:p>
        </w:tc>
        <w:tc>
          <w:tcPr>
            <w:tcW w:w="6952"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Коллоквиум (от латинского colloquium – разговор, беседа) – одна из форм учебных занятий, беседа преподавателя с учащимися на </w:t>
            </w:r>
            <w:r w:rsidRPr="006941D1">
              <w:rPr>
                <w:rFonts w:ascii="Times New Roman" w:eastAsia="Times New Roman" w:hAnsi="Times New Roman" w:cs="Times New Roman"/>
                <w:lang w:eastAsia="zh-CN"/>
              </w:rPr>
              <w:lastRenderedPageBreak/>
              <w:t>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выяснение качества и степени понимания учащимися лекционного материала;</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развитие и закрепление навыков выражения учащимися своих мыслей;</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расширение вариантов самостоятельной целенаправленной подготовки учащихся;</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развитие навыков обобщения различных литературных источников;</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предоставление возможности учащимся сопоставлять разные точки зрения по рассматриваемому вопросу.</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В результате проведения коллоквиума преподаватель должен иметь представление:</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 качестве лекционного материала;</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 сильных и слабых сторонах своей методики чтения лекций;</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 сильных и слабых сторонах своей методики проведения семинарских занятий;</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об уровне самостоятельной работы учащихся;</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об умении обучающихся вести дискуссию и доказывать свою точку зрения;</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 степени эрудированности учащихся;</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 степени индивидуального освоения материала конкретными обучающимися.</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В результате проведения коллоквиума обучающийся должен иметь представление:</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об уровне своих знаний по рассматриваемым вопросам в соответствии с требованиями преподавателя и относительно других студентов группы;</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 недостатках самостоятельной проработки материала;</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 своем умении излагать материал;</w:t>
            </w:r>
          </w:p>
          <w:p w:rsidR="006941D1" w:rsidRPr="006941D1" w:rsidRDefault="006941D1" w:rsidP="00725DF1">
            <w:pPr>
              <w:widowControl w:val="0"/>
              <w:numPr>
                <w:ilvl w:val="0"/>
                <w:numId w:val="22"/>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о своем умении вести дискуссию и доказывать свою точку зрения.</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6941D1" w:rsidRPr="006941D1" w:rsidTr="00725DF1">
        <w:tc>
          <w:tcPr>
            <w:tcW w:w="2618" w:type="dxa"/>
            <w:shd w:val="clear" w:color="auto" w:fill="auto"/>
            <w:tcMar>
              <w:left w:w="108" w:type="dxa"/>
            </w:tcMar>
            <w:vAlign w:val="center"/>
          </w:tcPr>
          <w:p w:rsidR="006941D1" w:rsidRPr="006941D1" w:rsidRDefault="006941D1" w:rsidP="00725DF1">
            <w:pPr>
              <w:widowControl w:val="0"/>
              <w:suppressAutoHyphens/>
              <w:autoSpaceDE w:val="0"/>
              <w:spacing w:after="0" w:line="240" w:lineRule="auto"/>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lastRenderedPageBreak/>
              <w:t>Тестирование</w:t>
            </w:r>
          </w:p>
        </w:tc>
        <w:tc>
          <w:tcPr>
            <w:tcW w:w="6952"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Контроль в виде тестов может использоваться после изучения </w:t>
            </w:r>
            <w:r w:rsidRPr="006941D1">
              <w:rPr>
                <w:rFonts w:ascii="Times New Roman" w:eastAsia="Times New Roman" w:hAnsi="Times New Roman" w:cs="Times New Roman"/>
                <w:lang w:eastAsia="zh-CN"/>
              </w:rPr>
              <w:lastRenderedPageBreak/>
              <w:t xml:space="preserve">каждой темы курса. Итоговое тестирование можно проводить в форме: </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компьютерного тестирования, т.е. компьютер произвольно выбирает вопросы из базы данных по степени сложности;</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1) по 5-балльной системе, когда ответы студентов оцениваются следующим образом:</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«отлично» – более 80% ответов правильные;</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 «хорошо» – более 65% ответов правильные; </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«удовлетворительно» – более 50% ответов правильные.</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2) по системе зачет-незачет, когда для зачета по данной дисциплине достаточно правильно ответить более чем на 70% вопросов. </w:t>
            </w:r>
          </w:p>
        </w:tc>
      </w:tr>
      <w:tr w:rsidR="006941D1" w:rsidRPr="006941D1" w:rsidTr="00725DF1">
        <w:tc>
          <w:tcPr>
            <w:tcW w:w="2618" w:type="dxa"/>
            <w:shd w:val="clear" w:color="auto" w:fill="auto"/>
            <w:tcMar>
              <w:left w:w="108" w:type="dxa"/>
            </w:tcMar>
            <w:vAlign w:val="center"/>
          </w:tcPr>
          <w:p w:rsidR="006941D1" w:rsidRPr="006941D1" w:rsidRDefault="006941D1" w:rsidP="00725DF1">
            <w:pPr>
              <w:widowControl w:val="0"/>
              <w:suppressAutoHyphens/>
              <w:autoSpaceDE w:val="0"/>
              <w:spacing w:after="0" w:line="240" w:lineRule="auto"/>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lastRenderedPageBreak/>
              <w:t>Подготовка к экзамену</w:t>
            </w:r>
          </w:p>
        </w:tc>
        <w:tc>
          <w:tcPr>
            <w:tcW w:w="6952" w:type="dxa"/>
            <w:shd w:val="clear" w:color="auto" w:fill="auto"/>
            <w:tcMar>
              <w:left w:w="108" w:type="dxa"/>
            </w:tcMar>
          </w:tcPr>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«Система управления документооборотом»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самостоятельная работа в течение семестра;</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 xml:space="preserve">непосредственная подготовка в дни, предшествующие экзамену по темам курса; </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подготовка к ответу на задания, содержащиеся в билетах (тестах) экзамена.</w:t>
            </w:r>
          </w:p>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Для успешной сдачи экзамена по дисциплине «Система управления документооборотом» обучающиеся должны принимать во внимание, что:</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все основные вопросы, указанные в рабочей программе, нужно знать, понимать их смысл и уметь его разъяснить;</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семинарские занятия способствуют получению более высокого уровня знаний и, как следствие, более высокой оценке на экзамене;</w:t>
            </w:r>
          </w:p>
          <w:p w:rsidR="006941D1" w:rsidRPr="006941D1" w:rsidRDefault="006941D1" w:rsidP="00725DF1">
            <w:pPr>
              <w:widowControl w:val="0"/>
              <w:numPr>
                <w:ilvl w:val="0"/>
                <w:numId w:val="23"/>
              </w:numPr>
              <w:suppressAutoHyphens/>
              <w:autoSpaceDE w:val="0"/>
              <w:spacing w:after="0" w:line="240" w:lineRule="auto"/>
              <w:ind w:left="0"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lang w:eastAsia="zh-CN"/>
              </w:rPr>
              <w:t>готовиться к экзамену необходимо начинать с первой лекции и первого семинара.</w:t>
            </w:r>
          </w:p>
        </w:tc>
      </w:tr>
    </w:tbl>
    <w:p w:rsidR="006941D1" w:rsidRPr="0013321B" w:rsidRDefault="006941D1"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6"/>
          <w:szCs w:val="20"/>
          <w:lang w:eastAsia="ar-SA"/>
        </w:rPr>
      </w:pPr>
    </w:p>
    <w:p w:rsidR="0013321B" w:rsidRPr="003D36B2" w:rsidRDefault="003D36B2" w:rsidP="003D36B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D36B2">
        <w:rPr>
          <w:rFonts w:ascii="Times New Roman" w:eastAsia="Times New Roman" w:hAnsi="Times New Roman" w:cs="Times New Roman"/>
          <w:b/>
          <w:bCs/>
          <w:sz w:val="24"/>
          <w:szCs w:val="24"/>
          <w:lang w:eastAsia="zh-CN"/>
        </w:rPr>
        <w:t>9. Описание материально-технической базы, необходимой для осуществления образовательного процесса по дисциплине</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ar-SA"/>
        </w:rPr>
      </w:pPr>
      <w:r w:rsidRPr="0013321B">
        <w:rPr>
          <w:rFonts w:ascii="Times New Roman" w:eastAsia="Times New Roman" w:hAnsi="Times New Roman" w:cs="Arial"/>
          <w:sz w:val="24"/>
          <w:szCs w:val="24"/>
          <w:lang w:eastAsia="ar-SA"/>
        </w:rPr>
        <w:t xml:space="preserve">      Реализация образовательного процесса по дисциплине </w:t>
      </w:r>
      <w:r w:rsidRPr="0013321B">
        <w:rPr>
          <w:rFonts w:ascii="Times New Roman" w:eastAsia="Times New Roman" w:hAnsi="Times New Roman" w:cs="Arial"/>
          <w:b/>
          <w:sz w:val="24"/>
          <w:szCs w:val="24"/>
          <w:lang w:eastAsia="ar-SA"/>
        </w:rPr>
        <w:t>«</w:t>
      </w:r>
      <w:r w:rsidRPr="0013321B">
        <w:rPr>
          <w:rFonts w:ascii="Times New Roman" w:eastAsia="Times New Roman" w:hAnsi="Times New Roman" w:cs="Arial"/>
          <w:b/>
          <w:sz w:val="24"/>
          <w:szCs w:val="24"/>
          <w:lang w:eastAsia="ru-RU"/>
        </w:rPr>
        <w:t>Риск-менеджмент»</w:t>
      </w:r>
      <w:r w:rsidRPr="0013321B">
        <w:rPr>
          <w:rFonts w:ascii="Times New Roman" w:eastAsia="Times New Roman" w:hAnsi="Times New Roman" w:cs="Arial"/>
          <w:b/>
          <w:sz w:val="24"/>
          <w:szCs w:val="24"/>
          <w:lang w:eastAsia="ar-SA"/>
        </w:rPr>
        <w:t xml:space="preserve"> </w:t>
      </w:r>
      <w:r w:rsidRPr="0013321B">
        <w:rPr>
          <w:rFonts w:ascii="Times New Roman" w:eastAsia="Times New Roman" w:hAnsi="Times New Roman" w:cs="Arial"/>
          <w:sz w:val="24"/>
          <w:szCs w:val="24"/>
          <w:lang w:eastAsia="ar-SA"/>
        </w:rPr>
        <w:t xml:space="preserve">осуществляется в следующих аудиториях: </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b/>
          <w:sz w:val="24"/>
          <w:szCs w:val="24"/>
          <w:lang w:eastAsia="ru-RU"/>
        </w:rPr>
        <w:t xml:space="preserve">      </w:t>
      </w:r>
      <w:r w:rsidRPr="0013321B">
        <w:rPr>
          <w:rFonts w:ascii="Times New Roman" w:eastAsia="Times New Roman" w:hAnsi="Times New Roman" w:cs="Arial"/>
          <w:sz w:val="24"/>
          <w:szCs w:val="24"/>
          <w:lang w:eastAsia="ru-RU"/>
        </w:rPr>
        <w:t xml:space="preserve">Кабинет менеджмента </w:t>
      </w:r>
      <w:r w:rsidRPr="0013321B">
        <w:rPr>
          <w:rFonts w:ascii="Times New Roman" w:eastAsia="Times New Roman" w:hAnsi="Times New Roman" w:cs="Arial"/>
          <w:b/>
          <w:sz w:val="24"/>
          <w:szCs w:val="24"/>
          <w:lang w:eastAsia="ru-RU"/>
        </w:rPr>
        <w:t>№ 307,</w:t>
      </w:r>
      <w:r w:rsidRPr="0013321B">
        <w:rPr>
          <w:rFonts w:ascii="Times New Roman" w:eastAsia="Times New Roman" w:hAnsi="Times New Roman" w:cs="Arial"/>
          <w:sz w:val="24"/>
          <w:szCs w:val="24"/>
          <w:lang w:eastAsia="ru-RU"/>
        </w:rPr>
        <w:t xml:space="preserve"> оснащенный</w:t>
      </w:r>
      <w:r w:rsidRPr="0013321B">
        <w:rPr>
          <w:rFonts w:ascii="Times New Roman" w:eastAsia="Times New Roman" w:hAnsi="Times New Roman" w:cs="Arial"/>
          <w:b/>
          <w:sz w:val="24"/>
          <w:szCs w:val="24"/>
          <w:lang w:eastAsia="ru-RU"/>
        </w:rPr>
        <w:t xml:space="preserve"> </w:t>
      </w:r>
      <w:r w:rsidRPr="0013321B">
        <w:rPr>
          <w:rFonts w:ascii="Times New Roman" w:eastAsia="Times New Roman" w:hAnsi="Times New Roman" w:cs="Arial"/>
          <w:sz w:val="24"/>
          <w:szCs w:val="24"/>
          <w:lang w:eastAsia="ru-RU"/>
        </w:rPr>
        <w:t xml:space="preserve">оборудованием: </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(30 мест; Учебный стол – 15 шт., Учебный стул – 30 шт., Офисный стол – 1 шт., </w:t>
      </w:r>
      <w:r w:rsidRPr="0013321B">
        <w:rPr>
          <w:rFonts w:ascii="Times New Roman" w:eastAsia="Times New Roman" w:hAnsi="Times New Roman" w:cs="Arial"/>
          <w:sz w:val="24"/>
          <w:szCs w:val="24"/>
          <w:lang w:eastAsia="ru-RU"/>
        </w:rPr>
        <w:lastRenderedPageBreak/>
        <w:t xml:space="preserve">Офисный стул – 1 шт.,  Шкаф – 1 шт., </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ar-SA"/>
        </w:rPr>
      </w:pPr>
      <w:r w:rsidRPr="0013321B">
        <w:rPr>
          <w:rFonts w:ascii="Times New Roman" w:eastAsia="Times New Roman" w:hAnsi="Times New Roman" w:cs="Arial"/>
          <w:sz w:val="24"/>
          <w:szCs w:val="24"/>
          <w:lang w:eastAsia="ru-RU"/>
        </w:rPr>
        <w:t>Стенд – 1 шт., Учебная доска – 1 шт.)</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ar-SA"/>
        </w:rPr>
        <w:t xml:space="preserve">     Для проведения </w:t>
      </w:r>
      <w:r w:rsidRPr="0013321B">
        <w:rPr>
          <w:rFonts w:ascii="Times New Roman" w:eastAsia="Times New Roman" w:hAnsi="Times New Roman" w:cs="Arial"/>
          <w:b/>
          <w:sz w:val="24"/>
          <w:szCs w:val="24"/>
          <w:lang w:eastAsia="ar-SA"/>
        </w:rPr>
        <w:t>практических и семинарских занятий</w:t>
      </w:r>
      <w:r w:rsidRPr="0013321B">
        <w:rPr>
          <w:rFonts w:ascii="Times New Roman" w:eastAsia="Times New Roman" w:hAnsi="Times New Roman" w:cs="Arial"/>
          <w:sz w:val="24"/>
          <w:szCs w:val="24"/>
          <w:lang w:eastAsia="ar-SA"/>
        </w:rPr>
        <w:t xml:space="preserve"> используется аудитория </w:t>
      </w:r>
      <w:r w:rsidRPr="0013321B">
        <w:rPr>
          <w:rFonts w:ascii="Times New Roman" w:eastAsia="Times New Roman" w:hAnsi="Times New Roman" w:cs="Arial"/>
          <w:sz w:val="24"/>
          <w:szCs w:val="24"/>
          <w:lang w:eastAsia="ru-RU"/>
        </w:rPr>
        <w:t>для семинарских и практических занятий</w:t>
      </w:r>
      <w:r w:rsidRPr="0013321B">
        <w:rPr>
          <w:rFonts w:ascii="Times New Roman" w:eastAsia="Times New Roman" w:hAnsi="Times New Roman" w:cs="Arial"/>
          <w:sz w:val="24"/>
          <w:szCs w:val="24"/>
          <w:lang w:eastAsia="ar-SA"/>
        </w:rPr>
        <w:t xml:space="preserve"> </w:t>
      </w:r>
      <w:r w:rsidRPr="0013321B">
        <w:rPr>
          <w:rFonts w:ascii="Times New Roman" w:eastAsia="Times New Roman" w:hAnsi="Times New Roman" w:cs="Arial"/>
          <w:b/>
          <w:sz w:val="24"/>
          <w:szCs w:val="24"/>
          <w:lang w:eastAsia="ar-SA"/>
        </w:rPr>
        <w:t>№ 308</w:t>
      </w:r>
      <w:r w:rsidRPr="0013321B">
        <w:rPr>
          <w:rFonts w:ascii="Times New Roman" w:eastAsia="Times New Roman" w:hAnsi="Times New Roman" w:cs="Arial"/>
          <w:sz w:val="24"/>
          <w:szCs w:val="24"/>
          <w:lang w:eastAsia="ru-RU"/>
        </w:rPr>
        <w:t>, оснащенная оборудованием:</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b/>
          <w:sz w:val="24"/>
          <w:szCs w:val="24"/>
          <w:lang w:eastAsia="ru-RU"/>
        </w:rPr>
      </w:pPr>
      <w:r w:rsidRPr="0013321B">
        <w:rPr>
          <w:rFonts w:ascii="Times New Roman" w:eastAsia="Times New Roman" w:hAnsi="Times New Roman" w:cs="Arial"/>
          <w:sz w:val="24"/>
          <w:szCs w:val="24"/>
          <w:lang w:eastAsia="ru-RU"/>
        </w:rPr>
        <w:t xml:space="preserve">     Учебный стул - 28 шт.; Офисный стол  - 1 шт.; Офисный стул  - 1 шт.; Шкаф - 1 шт.; Стенд - 7 шт.; Учебная доска - 1шт.; Калькулятор - 15 шт.; Набор для «Математических дисциплин» - 1 компл.; Ноутбук - 1 шт.; Экран - 1 шт.; Учебный стол - 14 шт.; Проектор - 1 шт., Трибуна – 1 шт.</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Для </w:t>
      </w:r>
      <w:r w:rsidRPr="0013321B">
        <w:rPr>
          <w:rFonts w:ascii="Times New Roman" w:eastAsia="Times New Roman" w:hAnsi="Times New Roman" w:cs="Arial"/>
          <w:b/>
          <w:sz w:val="24"/>
          <w:szCs w:val="24"/>
          <w:lang w:eastAsia="ru-RU"/>
        </w:rPr>
        <w:t>консультаций</w:t>
      </w:r>
      <w:r w:rsidRPr="0013321B">
        <w:rPr>
          <w:rFonts w:ascii="Times New Roman" w:eastAsia="Times New Roman" w:hAnsi="Times New Roman" w:cs="Arial"/>
          <w:sz w:val="24"/>
          <w:szCs w:val="24"/>
          <w:lang w:eastAsia="ru-RU"/>
        </w:rPr>
        <w:t xml:space="preserve"> используется аудитория для групповых и индивидуальных консультаций </w:t>
      </w:r>
      <w:r w:rsidRPr="0013321B">
        <w:rPr>
          <w:rFonts w:ascii="Times New Roman" w:eastAsia="Times New Roman" w:hAnsi="Times New Roman" w:cs="Arial"/>
          <w:b/>
          <w:sz w:val="24"/>
          <w:szCs w:val="24"/>
          <w:lang w:eastAsia="ru-RU"/>
        </w:rPr>
        <w:t xml:space="preserve">№ 405, </w:t>
      </w:r>
      <w:r w:rsidRPr="0013321B">
        <w:rPr>
          <w:rFonts w:ascii="Times New Roman" w:eastAsia="Times New Roman" w:hAnsi="Times New Roman" w:cs="Arial"/>
          <w:sz w:val="24"/>
          <w:szCs w:val="24"/>
          <w:lang w:eastAsia="ru-RU"/>
        </w:rPr>
        <w:t xml:space="preserve">оснащенная оборудованием: </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Учебный стол – 10 шт.; Студенческая лавка (на 3 посадочных места) – 10 шт.; Офисный стол -1 шт.; Офисный стул – 1 шт.; Стенд – 6 шт.; Учебная доска -1 шт.</w:t>
      </w:r>
    </w:p>
    <w:p w:rsidR="0013321B" w:rsidRPr="0013321B" w:rsidRDefault="0013321B" w:rsidP="00725DF1">
      <w:pPr>
        <w:framePr w:hSpace="180" w:wrap="around" w:vAnchor="page" w:hAnchor="margin" w:x="330" w:y="1261"/>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Для проведения </w:t>
      </w:r>
      <w:r w:rsidRPr="0013321B">
        <w:rPr>
          <w:rFonts w:ascii="Times New Roman" w:eastAsia="Times New Roman" w:hAnsi="Times New Roman" w:cs="Arial"/>
          <w:b/>
          <w:sz w:val="24"/>
          <w:szCs w:val="24"/>
          <w:lang w:eastAsia="ru-RU"/>
        </w:rPr>
        <w:t>аттестаций</w:t>
      </w:r>
      <w:r w:rsidRPr="0013321B">
        <w:rPr>
          <w:rFonts w:ascii="Times New Roman" w:eastAsia="Times New Roman" w:hAnsi="Times New Roman" w:cs="Arial"/>
          <w:sz w:val="24"/>
          <w:szCs w:val="24"/>
          <w:lang w:eastAsia="ru-RU"/>
        </w:rPr>
        <w:t xml:space="preserve"> используется аудитория для текущего контроля и промежуточной аттестации </w:t>
      </w:r>
      <w:r w:rsidRPr="0013321B">
        <w:rPr>
          <w:rFonts w:ascii="Times New Roman" w:eastAsia="Times New Roman" w:hAnsi="Times New Roman" w:cs="Arial"/>
          <w:b/>
          <w:sz w:val="24"/>
          <w:szCs w:val="24"/>
          <w:lang w:eastAsia="ru-RU"/>
        </w:rPr>
        <w:t>№ 608</w:t>
      </w:r>
      <w:r w:rsidRPr="0013321B">
        <w:rPr>
          <w:rFonts w:ascii="Times New Roman" w:eastAsia="Times New Roman" w:hAnsi="Times New Roman" w:cs="Arial"/>
          <w:sz w:val="24"/>
          <w:szCs w:val="24"/>
          <w:lang w:eastAsia="ru-RU"/>
        </w:rPr>
        <w:t>, оснащенная оборудованием:</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Учебная доска – 1 шт.; Учебный стол – 16 шт.; Учебный стул – 32 шт.; Офисный стол -1; шт.; Офисный стул – 1 шт.; Стенд – 10 шт.; Трибуна -1 шт.</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w:t>
      </w:r>
      <w:r w:rsidRPr="0013321B">
        <w:rPr>
          <w:rFonts w:ascii="Times New Roman" w:eastAsia="Times New Roman" w:hAnsi="Times New Roman" w:cs="Arial"/>
          <w:b/>
          <w:sz w:val="24"/>
          <w:szCs w:val="24"/>
          <w:lang w:eastAsia="ru-RU"/>
        </w:rPr>
        <w:t>Для самостоятельной работы студентов</w:t>
      </w:r>
      <w:r w:rsidRPr="0013321B">
        <w:rPr>
          <w:rFonts w:ascii="Times New Roman" w:eastAsia="Times New Roman" w:hAnsi="Times New Roman" w:cs="Arial"/>
          <w:sz w:val="24"/>
          <w:szCs w:val="24"/>
          <w:lang w:eastAsia="ru-RU"/>
        </w:rPr>
        <w:t xml:space="preserve"> используется аудитория </w:t>
      </w:r>
      <w:r w:rsidRPr="0013321B">
        <w:rPr>
          <w:rFonts w:ascii="Times New Roman" w:eastAsia="Times New Roman" w:hAnsi="Times New Roman" w:cs="Arial"/>
          <w:b/>
          <w:sz w:val="24"/>
          <w:szCs w:val="24"/>
          <w:lang w:eastAsia="ru-RU"/>
        </w:rPr>
        <w:t>№ 305</w:t>
      </w:r>
      <w:r w:rsidRPr="0013321B">
        <w:rPr>
          <w:rFonts w:ascii="Times New Roman" w:eastAsia="Times New Roman" w:hAnsi="Times New Roman" w:cs="Arial"/>
          <w:sz w:val="24"/>
          <w:szCs w:val="24"/>
          <w:lang w:eastAsia="ru-RU"/>
        </w:rPr>
        <w:t>, оснащенная оборудованием:</w:t>
      </w:r>
    </w:p>
    <w:p w:rsidR="0013321B" w:rsidRPr="0013321B" w:rsidRDefault="0013321B" w:rsidP="00725DF1">
      <w:pPr>
        <w:framePr w:hSpace="180" w:wrap="around" w:vAnchor="page" w:hAnchor="margin" w:x="330" w:y="1261"/>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13321B">
        <w:rPr>
          <w:rFonts w:ascii="Times New Roman" w:eastAsia="Times New Roman" w:hAnsi="Times New Roman" w:cs="Arial"/>
          <w:sz w:val="24"/>
          <w:szCs w:val="24"/>
          <w:lang w:eastAsia="ru-RU"/>
        </w:rPr>
        <w:t xml:space="preserve">     Учебный стол – 12 шт.; Учебный стул – 24 шт.; Офисный стол – 1 шт.; Офисный стул – 1 шт.; Шкаф – 1 шт.; Стенд – 5 шт.; Учебная доска – 1 шт.; Ноутбук – 1 шт.; Принтер – 1 шт.</w:t>
      </w:r>
    </w:p>
    <w:p w:rsidR="0013321B" w:rsidRPr="0013321B" w:rsidRDefault="0013321B" w:rsidP="00725DF1">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p>
    <w:p w:rsidR="003D36B2" w:rsidRPr="003D36B2" w:rsidRDefault="003D36B2" w:rsidP="003D36B2">
      <w:pPr>
        <w:suppressAutoHyphens/>
        <w:autoSpaceDE w:val="0"/>
        <w:spacing w:after="0" w:line="240" w:lineRule="auto"/>
        <w:ind w:firstLine="567"/>
        <w:jc w:val="both"/>
        <w:rPr>
          <w:rFonts w:ascii="Times New Roman" w:eastAsia="Times New Roman" w:hAnsi="Times New Roman" w:cs="Times New Roman"/>
          <w:b/>
          <w:bCs/>
          <w:sz w:val="24"/>
          <w:szCs w:val="24"/>
          <w:lang w:eastAsia="zh-CN"/>
        </w:rPr>
      </w:pPr>
      <w:bookmarkStart w:id="1" w:name="_Toc29132139"/>
      <w:bookmarkStart w:id="2" w:name="_Toc29544288"/>
      <w:bookmarkStart w:id="3" w:name="_Toc29548514"/>
      <w:bookmarkStart w:id="4" w:name="_Toc29556991"/>
      <w:bookmarkStart w:id="5" w:name="_Toc29567832"/>
      <w:r w:rsidRPr="003D36B2">
        <w:rPr>
          <w:rFonts w:ascii="Times New Roman" w:eastAsia="Times New Roman" w:hAnsi="Times New Roman" w:cs="Times New Roman"/>
          <w:b/>
          <w:bCs/>
          <w:sz w:val="24"/>
          <w:szCs w:val="24"/>
          <w:lang w:eastAsia="zh-CN"/>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
      <w:bookmarkEnd w:id="2"/>
      <w:bookmarkEnd w:id="3"/>
      <w:bookmarkEnd w:id="4"/>
      <w:bookmarkEnd w:id="5"/>
    </w:p>
    <w:p w:rsidR="003D36B2" w:rsidRPr="003D36B2" w:rsidRDefault="003D36B2" w:rsidP="003D36B2">
      <w:pPr>
        <w:keepNext/>
        <w:widowControl w:val="0"/>
        <w:suppressAutoHyphens/>
        <w:autoSpaceDE w:val="0"/>
        <w:spacing w:after="0" w:line="240" w:lineRule="auto"/>
        <w:ind w:firstLine="567"/>
        <w:jc w:val="both"/>
        <w:rPr>
          <w:rFonts w:ascii="Times New Roman" w:eastAsia="Times New Roman" w:hAnsi="Times New Roman" w:cs="Times New Roman"/>
          <w:sz w:val="24"/>
          <w:szCs w:val="24"/>
          <w:lang w:val="x-none" w:eastAsia="zh-CN"/>
        </w:rPr>
      </w:pPr>
    </w:p>
    <w:p w:rsidR="003D36B2" w:rsidRPr="003D36B2" w:rsidRDefault="003D36B2" w:rsidP="003D36B2">
      <w:pPr>
        <w:keepNext/>
        <w:widowControl w:val="0"/>
        <w:suppressAutoHyphens/>
        <w:autoSpaceDE w:val="0"/>
        <w:spacing w:after="0" w:line="240" w:lineRule="auto"/>
        <w:ind w:firstLine="567"/>
        <w:jc w:val="both"/>
        <w:rPr>
          <w:rFonts w:ascii="Times New Roman" w:eastAsia="Times New Roman" w:hAnsi="Times New Roman" w:cs="Times New Roman"/>
          <w:sz w:val="24"/>
          <w:szCs w:val="24"/>
          <w:lang w:val="x-none" w:eastAsia="zh-CN"/>
        </w:rPr>
      </w:pPr>
      <w:r w:rsidRPr="003D36B2">
        <w:rPr>
          <w:rFonts w:ascii="Times New Roman" w:eastAsia="Times New Roman" w:hAnsi="Times New Roman" w:cs="Times New Roman"/>
          <w:sz w:val="24"/>
          <w:szCs w:val="24"/>
          <w:lang w:val="x-none" w:eastAsia="zh-CN"/>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3D36B2" w:rsidRPr="003D36B2" w:rsidRDefault="003D36B2" w:rsidP="003D36B2">
      <w:pPr>
        <w:keepNext/>
        <w:widowControl w:val="0"/>
        <w:suppressAutoHyphens/>
        <w:autoSpaceDE w:val="0"/>
        <w:spacing w:after="0" w:line="240" w:lineRule="auto"/>
        <w:ind w:firstLine="567"/>
        <w:jc w:val="both"/>
        <w:rPr>
          <w:rFonts w:ascii="Times New Roman" w:eastAsia="Times New Roman" w:hAnsi="Times New Roman" w:cs="Times New Roman"/>
          <w:b/>
          <w:sz w:val="24"/>
          <w:szCs w:val="24"/>
          <w:lang w:val="x-none" w:eastAsia="zh-CN"/>
        </w:rPr>
      </w:pPr>
    </w:p>
    <w:p w:rsidR="003D36B2" w:rsidRPr="003D36B2" w:rsidRDefault="003D36B2" w:rsidP="003D36B2">
      <w:pPr>
        <w:keepNext/>
        <w:widowControl w:val="0"/>
        <w:suppressAutoHyphens/>
        <w:autoSpaceDE w:val="0"/>
        <w:spacing w:after="0" w:line="240" w:lineRule="auto"/>
        <w:ind w:firstLine="567"/>
        <w:jc w:val="both"/>
        <w:rPr>
          <w:rFonts w:ascii="Times New Roman" w:eastAsia="Times New Roman" w:hAnsi="Times New Roman" w:cs="Times New Roman"/>
          <w:b/>
          <w:sz w:val="24"/>
          <w:szCs w:val="24"/>
          <w:lang w:val="x-none" w:eastAsia="zh-CN"/>
        </w:rPr>
      </w:pPr>
      <w:r w:rsidRPr="003D36B2">
        <w:rPr>
          <w:rFonts w:ascii="Times New Roman" w:eastAsia="Times New Roman" w:hAnsi="Times New Roman" w:cs="Times New Roman"/>
          <w:b/>
          <w:sz w:val="24"/>
          <w:szCs w:val="24"/>
          <w:lang w:val="x-none" w:eastAsia="zh-CN"/>
        </w:rPr>
        <w:t>10.1 Лицензионное программное обеспечение:</w:t>
      </w:r>
    </w:p>
    <w:p w:rsidR="003D36B2" w:rsidRPr="003D36B2" w:rsidRDefault="003D36B2" w:rsidP="003D36B2">
      <w:pPr>
        <w:widowControl w:val="0"/>
        <w:numPr>
          <w:ilvl w:val="0"/>
          <w:numId w:val="26"/>
        </w:numPr>
        <w:suppressAutoHyphens/>
        <w:autoSpaceDE w:val="0"/>
        <w:spacing w:after="0" w:line="240" w:lineRule="auto"/>
        <w:rPr>
          <w:rFonts w:ascii="Times New Roman" w:eastAsia="Times New Roman" w:hAnsi="Times New Roman" w:cs="Times New Roman"/>
          <w:bCs/>
          <w:sz w:val="24"/>
          <w:szCs w:val="24"/>
          <w:lang w:eastAsia="ru-RU"/>
        </w:rPr>
      </w:pPr>
      <w:r w:rsidRPr="003D36B2">
        <w:rPr>
          <w:rFonts w:ascii="Times New Roman" w:eastAsia="Times New Roman" w:hAnsi="Times New Roman" w:cs="Times New Roman"/>
          <w:bCs/>
          <w:sz w:val="24"/>
          <w:szCs w:val="24"/>
          <w:lang w:val="en-US" w:eastAsia="ru-RU"/>
        </w:rPr>
        <w:t>Microsoft office</w:t>
      </w:r>
    </w:p>
    <w:p w:rsidR="003D36B2" w:rsidRPr="003D36B2" w:rsidRDefault="003D36B2" w:rsidP="003D36B2">
      <w:pPr>
        <w:widowControl w:val="0"/>
        <w:numPr>
          <w:ilvl w:val="0"/>
          <w:numId w:val="26"/>
        </w:numPr>
        <w:suppressAutoHyphens/>
        <w:autoSpaceDE w:val="0"/>
        <w:spacing w:after="0" w:line="240" w:lineRule="auto"/>
        <w:rPr>
          <w:rFonts w:ascii="Times New Roman" w:eastAsia="Times New Roman" w:hAnsi="Times New Roman" w:cs="Times New Roman"/>
          <w:bCs/>
          <w:sz w:val="24"/>
          <w:szCs w:val="24"/>
          <w:lang w:eastAsia="ru-RU"/>
        </w:rPr>
      </w:pPr>
      <w:r w:rsidRPr="003D36B2">
        <w:rPr>
          <w:rFonts w:ascii="Times New Roman" w:eastAsia="Times New Roman" w:hAnsi="Times New Roman" w:cs="Times New Roman"/>
          <w:bCs/>
          <w:sz w:val="24"/>
          <w:szCs w:val="24"/>
          <w:lang w:eastAsia="ru-RU"/>
        </w:rPr>
        <w:t>Microsoft Windows 7</w:t>
      </w:r>
    </w:p>
    <w:p w:rsidR="003D36B2" w:rsidRPr="003D36B2" w:rsidRDefault="003D36B2" w:rsidP="003D36B2">
      <w:pPr>
        <w:widowControl w:val="0"/>
        <w:numPr>
          <w:ilvl w:val="0"/>
          <w:numId w:val="26"/>
        </w:numPr>
        <w:shd w:val="clear" w:color="auto" w:fill="FFFFFF"/>
        <w:suppressAutoHyphens/>
        <w:autoSpaceDE w:val="0"/>
        <w:spacing w:after="0" w:line="240" w:lineRule="auto"/>
        <w:jc w:val="both"/>
        <w:rPr>
          <w:rFonts w:ascii="Times New Roman" w:eastAsia="Times New Roman" w:hAnsi="Times New Roman" w:cs="Times New Roman"/>
          <w:sz w:val="24"/>
          <w:szCs w:val="24"/>
          <w:lang w:eastAsia="ru-RU"/>
        </w:rPr>
      </w:pPr>
      <w:r w:rsidRPr="003D36B2">
        <w:rPr>
          <w:rFonts w:ascii="Times New Roman" w:eastAsia="Times New Roman" w:hAnsi="Times New Roman" w:cs="Times New Roman"/>
          <w:bCs/>
          <w:sz w:val="24"/>
          <w:szCs w:val="24"/>
          <w:lang w:eastAsia="ru-RU"/>
        </w:rPr>
        <w:t>Kaspersky Endpoint Security</w:t>
      </w:r>
    </w:p>
    <w:p w:rsidR="003D36B2" w:rsidRPr="003D36B2" w:rsidRDefault="003D36B2" w:rsidP="003D36B2">
      <w:pPr>
        <w:keepNext/>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3D36B2" w:rsidRPr="003D36B2" w:rsidRDefault="003D36B2" w:rsidP="003D36B2">
      <w:pPr>
        <w:keepNext/>
        <w:widowControl w:val="0"/>
        <w:suppressAutoHyphens/>
        <w:autoSpaceDE w:val="0"/>
        <w:spacing w:after="0" w:line="240" w:lineRule="auto"/>
        <w:ind w:firstLine="567"/>
        <w:jc w:val="both"/>
        <w:rPr>
          <w:rFonts w:ascii="Times New Roman" w:eastAsia="Times New Roman" w:hAnsi="Times New Roman" w:cs="Times New Roman"/>
          <w:sz w:val="24"/>
          <w:szCs w:val="24"/>
          <w:lang w:val="x-none" w:eastAsia="zh-CN"/>
        </w:rPr>
      </w:pPr>
      <w:r w:rsidRPr="003D36B2">
        <w:rPr>
          <w:rFonts w:ascii="Times New Roman" w:eastAsia="Times New Roman" w:hAnsi="Times New Roman" w:cs="Times New Roman"/>
          <w:b/>
          <w:sz w:val="24"/>
          <w:szCs w:val="24"/>
          <w:lang w:val="x-none" w:eastAsia="zh-CN"/>
        </w:rPr>
        <w:t>10.2. Электронно-библиотечная система:</w:t>
      </w:r>
    </w:p>
    <w:p w:rsidR="003D36B2" w:rsidRPr="003D36B2" w:rsidRDefault="003D36B2" w:rsidP="003D36B2">
      <w:pPr>
        <w:keepNext/>
        <w:widowControl w:val="0"/>
        <w:suppressAutoHyphens/>
        <w:autoSpaceDE w:val="0"/>
        <w:spacing w:after="0" w:line="240" w:lineRule="auto"/>
        <w:ind w:firstLine="567"/>
        <w:jc w:val="both"/>
        <w:rPr>
          <w:rFonts w:ascii="Times New Roman" w:eastAsia="Times New Roman" w:hAnsi="Times New Roman" w:cs="Times New Roman"/>
          <w:sz w:val="24"/>
          <w:szCs w:val="24"/>
          <w:lang w:val="x-none" w:eastAsia="zh-CN"/>
        </w:rPr>
      </w:pPr>
    </w:p>
    <w:p w:rsidR="003D36B2" w:rsidRPr="003D36B2" w:rsidRDefault="003D36B2" w:rsidP="003D36B2">
      <w:pPr>
        <w:keepNext/>
        <w:widowControl w:val="0"/>
        <w:spacing w:after="0" w:line="240" w:lineRule="auto"/>
        <w:ind w:firstLine="567"/>
        <w:jc w:val="both"/>
        <w:rPr>
          <w:rFonts w:ascii="Times New Roman" w:eastAsia="Times New Roman" w:hAnsi="Times New Roman" w:cs="Times New Roman"/>
          <w:b/>
          <w:sz w:val="24"/>
          <w:szCs w:val="24"/>
          <w:lang w:val="x-none" w:eastAsia="zh-CN"/>
        </w:rPr>
      </w:pPr>
      <w:r w:rsidRPr="003D36B2">
        <w:rPr>
          <w:rFonts w:ascii="Times New Roman" w:eastAsia="Times New Roman" w:hAnsi="Times New Roman" w:cs="Times New Roman"/>
          <w:sz w:val="24"/>
          <w:szCs w:val="24"/>
          <w:lang w:val="x-none" w:eastAsia="zh-CN"/>
        </w:rPr>
        <w:t>Электронная библиотечная система (ЭБС): http://www.iprbookshop.ru/</w:t>
      </w:r>
    </w:p>
    <w:p w:rsidR="003D36B2" w:rsidRPr="003D36B2" w:rsidRDefault="003D36B2" w:rsidP="003D36B2">
      <w:pPr>
        <w:keepNext/>
        <w:widowControl w:val="0"/>
        <w:suppressAutoHyphens/>
        <w:autoSpaceDE w:val="0"/>
        <w:spacing w:after="0" w:line="240" w:lineRule="auto"/>
        <w:ind w:firstLine="567"/>
        <w:jc w:val="both"/>
        <w:rPr>
          <w:rFonts w:ascii="Times New Roman" w:eastAsia="Times New Roman" w:hAnsi="Times New Roman" w:cs="Times New Roman"/>
          <w:b/>
          <w:sz w:val="24"/>
          <w:szCs w:val="24"/>
          <w:lang w:val="x-none" w:eastAsia="zh-CN"/>
        </w:rPr>
      </w:pPr>
    </w:p>
    <w:p w:rsidR="003D36B2" w:rsidRPr="003D36B2" w:rsidRDefault="003D36B2" w:rsidP="003D36B2">
      <w:pPr>
        <w:keepNext/>
        <w:widowControl w:val="0"/>
        <w:suppressAutoHyphens/>
        <w:autoSpaceDE w:val="0"/>
        <w:spacing w:after="0" w:line="240" w:lineRule="auto"/>
        <w:ind w:firstLine="567"/>
        <w:jc w:val="both"/>
        <w:rPr>
          <w:rFonts w:ascii="Times New Roman" w:eastAsia="Times New Roman" w:hAnsi="Times New Roman" w:cs="Times New Roman"/>
          <w:b/>
          <w:sz w:val="24"/>
          <w:szCs w:val="24"/>
          <w:lang w:val="x-none" w:eastAsia="zh-CN"/>
        </w:rPr>
      </w:pPr>
      <w:r w:rsidRPr="003D36B2">
        <w:rPr>
          <w:rFonts w:ascii="Times New Roman" w:eastAsia="Times New Roman" w:hAnsi="Times New Roman" w:cs="Times New Roman"/>
          <w:b/>
          <w:sz w:val="24"/>
          <w:szCs w:val="24"/>
          <w:lang w:val="x-none" w:eastAsia="zh-CN"/>
        </w:rPr>
        <w:t>10.3. Современные профессиональные баз данных:</w:t>
      </w:r>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Официальный интернет-портал базы данных правовой информации </w:t>
      </w:r>
      <w:hyperlink r:id="rId13" w:history="1">
        <w:r w:rsidRPr="00AC751D">
          <w:rPr>
            <w:rFonts w:ascii="Times New Roman" w:eastAsia="Times New Roman" w:hAnsi="Times New Roman" w:cs="Times New Roman"/>
            <w:sz w:val="24"/>
            <w:szCs w:val="24"/>
            <w:lang w:eastAsia="zh-CN"/>
          </w:rPr>
          <w:t>http://pravo.gov.ru</w:t>
        </w:r>
      </w:hyperlink>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Портал "Информационно-коммуникационные технологии в образовании" </w:t>
      </w:r>
      <w:hyperlink r:id="rId14" w:history="1">
        <w:r w:rsidRPr="00AC751D">
          <w:rPr>
            <w:rFonts w:ascii="Times New Roman" w:eastAsia="Times New Roman" w:hAnsi="Times New Roman" w:cs="Times New Roman"/>
            <w:sz w:val="24"/>
            <w:szCs w:val="24"/>
            <w:lang w:eastAsia="zh-CN"/>
          </w:rPr>
          <w:t>http://www.ict.edu.ru</w:t>
        </w:r>
      </w:hyperlink>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Научная электронная библиотека </w:t>
      </w:r>
      <w:hyperlink r:id="rId15" w:history="1">
        <w:r w:rsidRPr="00AC751D">
          <w:rPr>
            <w:rFonts w:ascii="Times New Roman" w:eastAsia="Times New Roman" w:hAnsi="Times New Roman" w:cs="Times New Roman"/>
            <w:sz w:val="24"/>
            <w:szCs w:val="24"/>
            <w:lang w:eastAsia="zh-CN"/>
          </w:rPr>
          <w:t>http://www.elibrary.ru/</w:t>
        </w:r>
      </w:hyperlink>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Национальная электронная библиотека </w:t>
      </w:r>
      <w:hyperlink r:id="rId16" w:history="1">
        <w:r w:rsidRPr="00AC751D">
          <w:rPr>
            <w:rFonts w:ascii="Times New Roman" w:eastAsia="Times New Roman" w:hAnsi="Times New Roman" w:cs="Times New Roman"/>
            <w:sz w:val="24"/>
            <w:szCs w:val="24"/>
            <w:lang w:eastAsia="zh-CN"/>
          </w:rPr>
          <w:t>http://www.nns.ru/</w:t>
        </w:r>
      </w:hyperlink>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Электронные ресурсы Российской государственной библиотеки </w:t>
      </w:r>
      <w:hyperlink r:id="rId17" w:history="1">
        <w:r w:rsidRPr="00AC751D">
          <w:rPr>
            <w:rFonts w:ascii="Times New Roman" w:eastAsia="Times New Roman" w:hAnsi="Times New Roman" w:cs="Times New Roman"/>
            <w:sz w:val="24"/>
            <w:szCs w:val="24"/>
            <w:lang w:eastAsia="zh-CN"/>
          </w:rPr>
          <w:t>http://www.rsl.ru/ru/root3489/all</w:t>
        </w:r>
      </w:hyperlink>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Web of Science Core Collection — политематическая реферативно-</w:t>
      </w:r>
      <w:r w:rsidRPr="00AC751D">
        <w:rPr>
          <w:rFonts w:ascii="Times New Roman" w:eastAsia="Times New Roman" w:hAnsi="Times New Roman" w:cs="Times New Roman"/>
          <w:sz w:val="24"/>
          <w:szCs w:val="24"/>
          <w:lang w:eastAsia="zh-CN"/>
        </w:rPr>
        <w:lastRenderedPageBreak/>
        <w:t xml:space="preserve">библиографическая и наукометрическая (библиометрическая) база данных — </w:t>
      </w:r>
      <w:hyperlink r:id="rId18" w:history="1">
        <w:r w:rsidRPr="00AC751D">
          <w:rPr>
            <w:rFonts w:ascii="Times New Roman" w:eastAsia="Times New Roman" w:hAnsi="Times New Roman" w:cs="Times New Roman"/>
            <w:sz w:val="24"/>
            <w:szCs w:val="24"/>
            <w:lang w:eastAsia="zh-CN"/>
          </w:rPr>
          <w:t>http://webofscience.com</w:t>
        </w:r>
      </w:hyperlink>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9" w:history="1">
        <w:r w:rsidRPr="00AC751D">
          <w:rPr>
            <w:rFonts w:ascii="Times New Roman" w:eastAsia="Times New Roman" w:hAnsi="Times New Roman" w:cs="Times New Roman"/>
            <w:sz w:val="24"/>
            <w:szCs w:val="24"/>
            <w:lang w:eastAsia="zh-CN"/>
          </w:rPr>
          <w:t>http://neicon.ru</w:t>
        </w:r>
      </w:hyperlink>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Базы данных издательства Springer </w:t>
      </w:r>
      <w:hyperlink r:id="rId20" w:history="1">
        <w:r w:rsidRPr="00AC751D">
          <w:rPr>
            <w:rFonts w:ascii="Times New Roman" w:eastAsia="Times New Roman" w:hAnsi="Times New Roman" w:cs="Times New Roman"/>
            <w:sz w:val="24"/>
            <w:szCs w:val="24"/>
            <w:lang w:eastAsia="zh-CN"/>
          </w:rPr>
          <w:t>https://link.springer.com</w:t>
        </w:r>
      </w:hyperlink>
    </w:p>
    <w:p w:rsidR="00AC751D" w:rsidRPr="00AC751D" w:rsidRDefault="00561A2B"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hyperlink r:id="rId21" w:history="1">
        <w:r w:rsidR="00AC751D" w:rsidRPr="00AC751D">
          <w:rPr>
            <w:rFonts w:ascii="Times New Roman" w:eastAsia="Times New Roman" w:hAnsi="Times New Roman" w:cs="Times New Roman"/>
            <w:sz w:val="24"/>
            <w:szCs w:val="24"/>
            <w:lang w:eastAsia="zh-CN"/>
          </w:rPr>
          <w:t>www.minfin.ru</w:t>
        </w:r>
      </w:hyperlink>
      <w:r w:rsidR="00AC751D" w:rsidRPr="00AC751D">
        <w:rPr>
          <w:rFonts w:ascii="Times New Roman" w:eastAsia="Times New Roman" w:hAnsi="Times New Roman" w:cs="Times New Roman"/>
          <w:sz w:val="24"/>
          <w:szCs w:val="24"/>
          <w:lang w:eastAsia="zh-CN"/>
        </w:rPr>
        <w:t xml:space="preserve"> Сайт Министерства финансов РФ</w:t>
      </w:r>
    </w:p>
    <w:p w:rsidR="00AC751D" w:rsidRPr="00AC751D" w:rsidRDefault="00561A2B"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hyperlink r:id="rId22" w:history="1">
        <w:r w:rsidR="00AC751D" w:rsidRPr="00AC751D">
          <w:rPr>
            <w:rFonts w:ascii="Times New Roman" w:eastAsia="Times New Roman" w:hAnsi="Times New Roman" w:cs="Times New Roman"/>
            <w:sz w:val="24"/>
            <w:szCs w:val="24"/>
            <w:lang w:eastAsia="zh-CN"/>
          </w:rPr>
          <w:t>http://gks.ru</w:t>
        </w:r>
      </w:hyperlink>
      <w:r w:rsidR="00AC751D" w:rsidRPr="00AC751D">
        <w:rPr>
          <w:rFonts w:ascii="Times New Roman" w:eastAsia="Times New Roman" w:hAnsi="Times New Roman" w:cs="Times New Roman"/>
          <w:sz w:val="24"/>
          <w:szCs w:val="24"/>
          <w:lang w:eastAsia="zh-CN"/>
        </w:rPr>
        <w:t xml:space="preserve"> Сайт Федеральной службы государственной статистики</w:t>
      </w:r>
    </w:p>
    <w:p w:rsidR="00AC751D" w:rsidRPr="00AC751D" w:rsidRDefault="00561A2B"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hyperlink r:id="rId23" w:history="1">
        <w:r w:rsidR="00AC751D" w:rsidRPr="00AC751D">
          <w:rPr>
            <w:rFonts w:ascii="Times New Roman" w:eastAsia="Times New Roman" w:hAnsi="Times New Roman" w:cs="Times New Roman"/>
            <w:sz w:val="24"/>
            <w:szCs w:val="24"/>
            <w:lang w:eastAsia="zh-CN"/>
          </w:rPr>
          <w:t>www.skrin.ru</w:t>
        </w:r>
      </w:hyperlink>
      <w:r w:rsidR="00AC751D" w:rsidRPr="00AC751D">
        <w:rPr>
          <w:rFonts w:ascii="Times New Roman" w:eastAsia="Times New Roman" w:hAnsi="Times New Roman" w:cs="Times New Roman"/>
          <w:sz w:val="24"/>
          <w:szCs w:val="24"/>
          <w:lang w:eastAsia="zh-CN"/>
        </w:rPr>
        <w:t xml:space="preserve"> База данных СКРИН (крупнейшая база данных по российским компаниям, отраслям, регионам РФ)</w:t>
      </w:r>
    </w:p>
    <w:p w:rsidR="00AC751D" w:rsidRPr="00AC751D" w:rsidRDefault="00561A2B"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hyperlink r:id="rId24" w:history="1">
        <w:r w:rsidR="00AC751D" w:rsidRPr="00AC751D">
          <w:rPr>
            <w:rFonts w:ascii="Times New Roman" w:eastAsia="Times New Roman" w:hAnsi="Times New Roman" w:cs="Times New Roman"/>
            <w:sz w:val="24"/>
            <w:szCs w:val="24"/>
            <w:lang w:eastAsia="zh-CN"/>
          </w:rPr>
          <w:t>www.cbr.ru</w:t>
        </w:r>
      </w:hyperlink>
      <w:r w:rsidR="00AC751D" w:rsidRPr="00AC751D">
        <w:rPr>
          <w:rFonts w:ascii="Times New Roman" w:eastAsia="Times New Roman" w:hAnsi="Times New Roman" w:cs="Times New Roman"/>
          <w:sz w:val="24"/>
          <w:szCs w:val="24"/>
          <w:lang w:eastAsia="zh-CN"/>
        </w:rPr>
        <w:t xml:space="preserve"> Сайт Центрального Банка Российской Федерации</w:t>
      </w:r>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http://moex.com/ Сайт Московской биржи</w:t>
      </w:r>
    </w:p>
    <w:p w:rsidR="00AC751D" w:rsidRPr="00AC751D" w:rsidRDefault="00561A2B"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hyperlink r:id="rId25" w:history="1">
        <w:r w:rsidR="00AC751D" w:rsidRPr="00AC751D">
          <w:rPr>
            <w:rFonts w:ascii="Times New Roman" w:eastAsia="Times New Roman" w:hAnsi="Times New Roman" w:cs="Times New Roman"/>
            <w:sz w:val="24"/>
            <w:szCs w:val="24"/>
            <w:lang w:eastAsia="zh-CN"/>
          </w:rPr>
          <w:t>www.fcsm.ru</w:t>
        </w:r>
      </w:hyperlink>
      <w:r w:rsidR="00AC751D" w:rsidRPr="00AC751D">
        <w:rPr>
          <w:rFonts w:ascii="Times New Roman" w:eastAsia="Times New Roman" w:hAnsi="Times New Roman" w:cs="Times New Roman"/>
          <w:sz w:val="24"/>
          <w:szCs w:val="24"/>
          <w:lang w:eastAsia="zh-CN"/>
        </w:rPr>
        <w:t xml:space="preserve"> Официальный сайт Федеральной службы по финансовым рынкам (ФСФР)</w:t>
      </w:r>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www.rbc.ru Сайт РБК («РосБизнесКонсалтинг» - ведущая российская компания, работающая в сферах масс-медиа и информационных технологий)</w:t>
      </w:r>
    </w:p>
    <w:p w:rsidR="00AC751D" w:rsidRPr="00AC751D" w:rsidRDefault="00561A2B"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hyperlink r:id="rId26" w:history="1">
        <w:r w:rsidR="00AC751D" w:rsidRPr="00AC751D">
          <w:rPr>
            <w:rFonts w:ascii="Times New Roman" w:eastAsia="Times New Roman" w:hAnsi="Times New Roman" w:cs="Times New Roman"/>
            <w:sz w:val="24"/>
            <w:szCs w:val="24"/>
            <w:lang w:eastAsia="zh-CN"/>
          </w:rPr>
          <w:t>www.expert.ru</w:t>
        </w:r>
      </w:hyperlink>
      <w:r w:rsidR="00AC751D" w:rsidRPr="00AC751D">
        <w:rPr>
          <w:rFonts w:ascii="Times New Roman" w:eastAsia="Times New Roman" w:hAnsi="Times New Roman" w:cs="Times New Roman"/>
          <w:sz w:val="24"/>
          <w:szCs w:val="24"/>
          <w:lang w:eastAsia="zh-CN"/>
        </w:rPr>
        <w:t xml:space="preserve"> Электронная версия журнала «Эксперт»</w:t>
      </w:r>
    </w:p>
    <w:p w:rsidR="00AC751D" w:rsidRPr="00AC751D" w:rsidRDefault="00AC751D" w:rsidP="00AC751D">
      <w:pPr>
        <w:widowControl w:val="0"/>
        <w:numPr>
          <w:ilvl w:val="0"/>
          <w:numId w:val="27"/>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http://ecsn.ru/ «Экономические науки»</w:t>
      </w:r>
    </w:p>
    <w:p w:rsidR="00AC751D" w:rsidRPr="00AC751D" w:rsidRDefault="00AC751D" w:rsidP="00AC751D">
      <w:pPr>
        <w:keepNext/>
        <w:widowControl w:val="0"/>
        <w:suppressAutoHyphens/>
        <w:autoSpaceDE w:val="0"/>
        <w:spacing w:after="0" w:line="240" w:lineRule="auto"/>
        <w:ind w:firstLine="567"/>
        <w:jc w:val="both"/>
        <w:rPr>
          <w:rFonts w:ascii="Times New Roman" w:eastAsia="Times New Roman" w:hAnsi="Times New Roman" w:cs="Times New Roman"/>
          <w:b/>
          <w:sz w:val="24"/>
          <w:szCs w:val="24"/>
          <w:lang w:eastAsia="zh-CN"/>
        </w:rPr>
      </w:pPr>
    </w:p>
    <w:p w:rsidR="00AC751D" w:rsidRPr="00AC751D" w:rsidRDefault="00AC751D" w:rsidP="00AC751D">
      <w:pPr>
        <w:keepNext/>
        <w:widowControl w:val="0"/>
        <w:suppressAutoHyphens/>
        <w:autoSpaceDE w:val="0"/>
        <w:spacing w:after="0" w:line="240" w:lineRule="auto"/>
        <w:ind w:firstLine="567"/>
        <w:jc w:val="both"/>
        <w:rPr>
          <w:rFonts w:ascii="Times New Roman" w:eastAsia="Times New Roman" w:hAnsi="Times New Roman" w:cs="Times New Roman"/>
          <w:b/>
          <w:sz w:val="24"/>
          <w:szCs w:val="24"/>
          <w:lang w:val="x-none" w:eastAsia="zh-CN"/>
        </w:rPr>
      </w:pPr>
      <w:r w:rsidRPr="00AC751D">
        <w:rPr>
          <w:rFonts w:ascii="Times New Roman" w:eastAsia="Times New Roman" w:hAnsi="Times New Roman" w:cs="Times New Roman"/>
          <w:b/>
          <w:sz w:val="24"/>
          <w:szCs w:val="24"/>
          <w:lang w:val="x-none" w:eastAsia="zh-CN"/>
        </w:rPr>
        <w:t>10.4. Информационные справочные системы:</w:t>
      </w:r>
    </w:p>
    <w:p w:rsidR="00AC751D" w:rsidRPr="00AC751D" w:rsidRDefault="00AC751D" w:rsidP="00AC751D">
      <w:pPr>
        <w:keepNext/>
        <w:widowControl w:val="0"/>
        <w:suppressAutoHyphens/>
        <w:autoSpaceDE w:val="0"/>
        <w:spacing w:after="0" w:line="240" w:lineRule="auto"/>
        <w:ind w:firstLine="567"/>
        <w:jc w:val="both"/>
        <w:rPr>
          <w:rFonts w:ascii="Times New Roman" w:eastAsia="Times New Roman" w:hAnsi="Times New Roman" w:cs="Times New Roman"/>
          <w:b/>
          <w:sz w:val="24"/>
          <w:szCs w:val="24"/>
          <w:lang w:val="x-none" w:eastAsia="zh-CN"/>
        </w:rPr>
      </w:pPr>
    </w:p>
    <w:p w:rsidR="00AC751D" w:rsidRPr="00AC751D" w:rsidRDefault="00AC751D" w:rsidP="00AC751D">
      <w:pPr>
        <w:widowControl w:val="0"/>
        <w:numPr>
          <w:ilvl w:val="0"/>
          <w:numId w:val="28"/>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Информационно-правовая система «Консультант+» </w:t>
      </w:r>
    </w:p>
    <w:p w:rsidR="00AC751D" w:rsidRPr="00AC751D" w:rsidRDefault="00AC751D" w:rsidP="00AC751D">
      <w:pPr>
        <w:widowControl w:val="0"/>
        <w:numPr>
          <w:ilvl w:val="0"/>
          <w:numId w:val="28"/>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Информационно-справочная система «LexPro» </w:t>
      </w:r>
    </w:p>
    <w:p w:rsidR="00AC751D" w:rsidRPr="00AC751D" w:rsidRDefault="00AC751D" w:rsidP="00AC751D">
      <w:pPr>
        <w:widowControl w:val="0"/>
        <w:numPr>
          <w:ilvl w:val="0"/>
          <w:numId w:val="28"/>
        </w:numPr>
        <w:suppressAutoHyphens/>
        <w:autoSpaceDE w:val="0"/>
        <w:spacing w:after="0" w:line="240" w:lineRule="auto"/>
        <w:ind w:right="567"/>
        <w:jc w:val="both"/>
        <w:rPr>
          <w:rFonts w:ascii="Times New Roman" w:eastAsia="Times New Roman" w:hAnsi="Times New Roman" w:cs="Times New Roman"/>
          <w:sz w:val="24"/>
          <w:szCs w:val="24"/>
          <w:lang w:eastAsia="zh-CN"/>
        </w:rPr>
      </w:pPr>
      <w:r w:rsidRPr="00AC751D">
        <w:rPr>
          <w:rFonts w:ascii="Times New Roman" w:eastAsia="Times New Roman" w:hAnsi="Times New Roman" w:cs="Times New Roman"/>
          <w:sz w:val="24"/>
          <w:szCs w:val="24"/>
          <w:lang w:eastAsia="zh-CN"/>
        </w:rPr>
        <w:t xml:space="preserve">Портал Федеральных государственных образовательных стандартов высшего образования </w:t>
      </w:r>
      <w:hyperlink r:id="rId27" w:history="1">
        <w:r w:rsidRPr="00AC751D">
          <w:rPr>
            <w:rFonts w:ascii="Times New Roman" w:eastAsia="Times New Roman" w:hAnsi="Times New Roman" w:cs="Times New Roman"/>
            <w:sz w:val="24"/>
            <w:szCs w:val="24"/>
            <w:lang w:eastAsia="zh-CN"/>
          </w:rPr>
          <w:t>http://fgosvo.ru</w:t>
        </w:r>
      </w:hyperlink>
    </w:p>
    <w:p w:rsidR="00AC751D" w:rsidRPr="00AC751D" w:rsidRDefault="00561A2B" w:rsidP="00AC751D">
      <w:pPr>
        <w:widowControl w:val="0"/>
        <w:numPr>
          <w:ilvl w:val="0"/>
          <w:numId w:val="28"/>
        </w:numPr>
        <w:suppressAutoHyphens/>
        <w:autoSpaceDE w:val="0"/>
        <w:spacing w:after="0" w:line="240" w:lineRule="auto"/>
        <w:ind w:right="567"/>
        <w:jc w:val="both"/>
        <w:rPr>
          <w:rFonts w:ascii="Times New Roman" w:eastAsia="Times New Roman" w:hAnsi="Times New Roman" w:cs="Times New Roman"/>
          <w:sz w:val="24"/>
          <w:szCs w:val="24"/>
          <w:lang w:eastAsia="zh-CN"/>
        </w:rPr>
      </w:pPr>
      <w:hyperlink r:id="rId28" w:history="1">
        <w:r w:rsidR="00AC751D" w:rsidRPr="00AC751D">
          <w:rPr>
            <w:rFonts w:ascii="Times New Roman" w:eastAsia="Times New Roman" w:hAnsi="Times New Roman" w:cs="Times New Roman"/>
            <w:sz w:val="24"/>
            <w:szCs w:val="24"/>
            <w:lang w:eastAsia="zh-CN"/>
          </w:rPr>
          <w:t>www.garant.ru</w:t>
        </w:r>
      </w:hyperlink>
      <w:r w:rsidR="00AC751D" w:rsidRPr="00AC751D">
        <w:rPr>
          <w:rFonts w:ascii="Times New Roman" w:eastAsia="Times New Roman" w:hAnsi="Times New Roman" w:cs="Times New Roman"/>
          <w:sz w:val="24"/>
          <w:szCs w:val="24"/>
          <w:lang w:eastAsia="zh-CN"/>
        </w:rPr>
        <w:t xml:space="preserve"> Информационно-правовая система Гарант</w:t>
      </w:r>
    </w:p>
    <w:p w:rsidR="00AC751D" w:rsidRPr="00AC751D" w:rsidRDefault="00AC751D" w:rsidP="00AC751D">
      <w:pPr>
        <w:keepLines/>
        <w:tabs>
          <w:tab w:val="left" w:pos="0"/>
        </w:tabs>
        <w:suppressAutoHyphens/>
        <w:autoSpaceDE w:val="0"/>
        <w:spacing w:after="0" w:line="240" w:lineRule="auto"/>
        <w:rPr>
          <w:rFonts w:ascii="Times New Roman" w:eastAsia="Times New Roman" w:hAnsi="Times New Roman" w:cs="Times New Roman"/>
          <w:sz w:val="24"/>
          <w:szCs w:val="24"/>
          <w:lang w:eastAsia="zh-CN"/>
        </w:rPr>
      </w:pPr>
    </w:p>
    <w:p w:rsidR="00AC751D" w:rsidRPr="00AC751D" w:rsidRDefault="00AC751D" w:rsidP="00AC751D">
      <w:pPr>
        <w:widowControl w:val="0"/>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val="x-none" w:eastAsia="zh-CN"/>
        </w:rPr>
      </w:pPr>
      <w:r w:rsidRPr="00AC751D">
        <w:rPr>
          <w:rFonts w:ascii="Times New Roman" w:eastAsia="Times New Roman" w:hAnsi="Times New Roman" w:cs="Times New Roman"/>
          <w:b/>
          <w:iCs/>
          <w:sz w:val="24"/>
          <w:szCs w:val="24"/>
          <w:lang w:val="x-none" w:eastAsia="zh-CN"/>
        </w:rPr>
        <w:t>11. Особенности реализации дисциплины для инвалидов и лиц с ограниченными возможностями здоровья</w:t>
      </w:r>
    </w:p>
    <w:p w:rsidR="00AC751D" w:rsidRPr="00AC751D" w:rsidRDefault="00AC751D" w:rsidP="00AC751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C751D" w:rsidRPr="00AC751D" w:rsidRDefault="00AC751D" w:rsidP="00AC751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C751D">
        <w:rPr>
          <w:rFonts w:ascii="Times New Roman" w:eastAsia="Times New Roman" w:hAnsi="Times New Roman" w:cs="Times New Roman"/>
          <w:color w:val="000000"/>
          <w:sz w:val="24"/>
          <w:szCs w:val="24"/>
          <w:lang w:eastAsia="ru-RU"/>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C751D" w:rsidRPr="00AC751D" w:rsidRDefault="00AC751D" w:rsidP="00AC751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C751D">
        <w:rPr>
          <w:rFonts w:ascii="Times New Roman" w:eastAsia="Times New Roman" w:hAnsi="Times New Roman" w:cs="Times New Roman"/>
          <w:color w:val="000000"/>
          <w:sz w:val="24"/>
          <w:szCs w:val="24"/>
          <w:lang w:eastAsia="ru-RU"/>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w:t>
      </w:r>
      <w:r w:rsidRPr="00AC751D">
        <w:rPr>
          <w:rFonts w:ascii="Times New Roman" w:eastAsia="Times New Roman" w:hAnsi="Times New Roman" w:cs="Times New Roman"/>
          <w:sz w:val="24"/>
          <w:szCs w:val="24"/>
          <w:lang w:eastAsia="ru-RU"/>
        </w:rPr>
        <w:t xml:space="preserve">ЧОУ ВО «ИНУПБТ». </w:t>
      </w:r>
      <w:r w:rsidRPr="00AC751D">
        <w:rPr>
          <w:rFonts w:ascii="Times New Roman" w:eastAsia="Times New Roman" w:hAnsi="Times New Roman" w:cs="Times New Roman"/>
          <w:color w:val="000000"/>
          <w:sz w:val="24"/>
          <w:szCs w:val="24"/>
          <w:lang w:eastAsia="ru-RU"/>
        </w:rPr>
        <w:t>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13321B" w:rsidRPr="00AC751D" w:rsidRDefault="0013321B" w:rsidP="00AC751D">
      <w:pPr>
        <w:keepNext/>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6941D1" w:rsidRPr="006941D1" w:rsidRDefault="005B2B0D" w:rsidP="00725D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1</w:t>
      </w:r>
      <w:r w:rsidR="00AC751D">
        <w:rPr>
          <w:rFonts w:ascii="Times New Roman" w:eastAsia="Times New Roman" w:hAnsi="Times New Roman" w:cs="Times New Roman"/>
          <w:b/>
          <w:bCs/>
          <w:sz w:val="24"/>
          <w:szCs w:val="24"/>
          <w:lang w:eastAsia="zh-CN"/>
        </w:rPr>
        <w:t>2</w:t>
      </w:r>
      <w:r w:rsidR="006941D1" w:rsidRPr="006941D1">
        <w:rPr>
          <w:rFonts w:ascii="Times New Roman" w:eastAsia="Times New Roman" w:hAnsi="Times New Roman" w:cs="Times New Roman"/>
          <w:b/>
          <w:bCs/>
          <w:sz w:val="24"/>
          <w:szCs w:val="24"/>
          <w:lang w:eastAsia="zh-CN"/>
        </w:rPr>
        <w:t>.Лист регистрации изменений</w:t>
      </w:r>
    </w:p>
    <w:p w:rsidR="006941D1" w:rsidRPr="006941D1" w:rsidRDefault="006941D1" w:rsidP="00725DF1">
      <w:pPr>
        <w:widowControl w:val="0"/>
        <w:tabs>
          <w:tab w:val="left" w:pos="567"/>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6941D1" w:rsidRPr="006941D1" w:rsidRDefault="006941D1" w:rsidP="00725DF1">
      <w:pPr>
        <w:widowControl w:val="0"/>
        <w:tabs>
          <w:tab w:val="left" w:pos="567"/>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941D1">
        <w:rPr>
          <w:rFonts w:ascii="Times New Roman" w:eastAsia="Times New Roman" w:hAnsi="Times New Roman" w:cs="Times New Roman"/>
          <w:sz w:val="24"/>
          <w:szCs w:val="24"/>
          <w:lang w:eastAsia="zh-CN"/>
        </w:rPr>
        <w:t>Рабочая программа учебной дисциплины обсуждена и утверждена на заседании Ученого совета от «__» __________ 2020 г. протокол № _____</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6941D1" w:rsidRPr="006941D1" w:rsidTr="00725DF1">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color w:val="000000"/>
                <w:lang w:eastAsia="ru-RU"/>
              </w:rPr>
              <w:t>№п/п</w:t>
            </w:r>
          </w:p>
        </w:tc>
        <w:tc>
          <w:tcPr>
            <w:tcW w:w="5116" w:type="dxa"/>
            <w:gridSpan w:val="2"/>
            <w:tcBorders>
              <w:top w:val="single" w:sz="4" w:space="0" w:color="000000"/>
              <w:left w:val="single" w:sz="4" w:space="0" w:color="000000"/>
              <w:bottom w:val="single" w:sz="4" w:space="0" w:color="000000"/>
            </w:tcBorders>
            <w:shd w:val="clear" w:color="auto" w:fill="auto"/>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color w:val="000000"/>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color w:val="000000"/>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r w:rsidRPr="006941D1">
              <w:rPr>
                <w:rFonts w:ascii="Times New Roman" w:eastAsia="Times New Roman" w:hAnsi="Times New Roman" w:cs="Times New Roman"/>
                <w:color w:val="000000"/>
                <w:lang w:eastAsia="ru-RU"/>
              </w:rPr>
              <w:t>Дата введения изменения</w:t>
            </w:r>
          </w:p>
        </w:tc>
      </w:tr>
      <w:tr w:rsidR="006941D1" w:rsidRPr="006941D1" w:rsidTr="00725DF1">
        <w:tc>
          <w:tcPr>
            <w:tcW w:w="554" w:type="dxa"/>
            <w:gridSpan w:val="2"/>
            <w:tcBorders>
              <w:top w:val="single" w:sz="4" w:space="0" w:color="000000"/>
              <w:left w:val="single" w:sz="4" w:space="0" w:color="000000"/>
              <w:bottom w:val="single" w:sz="4" w:space="0" w:color="000000"/>
            </w:tcBorders>
            <w:shd w:val="clear" w:color="auto" w:fill="auto"/>
            <w:vAlign w:val="center"/>
          </w:tcPr>
          <w:p w:rsidR="006941D1" w:rsidRPr="006941D1" w:rsidRDefault="006941D1" w:rsidP="00725DF1">
            <w:pPr>
              <w:widowControl w:val="0"/>
              <w:numPr>
                <w:ilvl w:val="0"/>
                <w:numId w:val="24"/>
              </w:numPr>
              <w:tabs>
                <w:tab w:val="left" w:pos="39"/>
              </w:tabs>
              <w:suppressAutoHyphens/>
              <w:autoSpaceDE w:val="0"/>
              <w:snapToGrid w:val="0"/>
              <w:spacing w:after="0" w:line="240" w:lineRule="auto"/>
              <w:ind w:left="0" w:firstLine="709"/>
              <w:contextualSpacing/>
              <w:jc w:val="both"/>
              <w:rPr>
                <w:rFonts w:ascii="Times New Roman" w:eastAsia="Calibri" w:hAnsi="Times New Roman" w:cs="Times New Roman"/>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p>
        </w:tc>
      </w:tr>
      <w:tr w:rsidR="006941D1" w:rsidRPr="006941D1" w:rsidTr="00725DF1">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6941D1" w:rsidRPr="006941D1" w:rsidRDefault="006941D1" w:rsidP="00725DF1">
            <w:pPr>
              <w:widowControl w:val="0"/>
              <w:numPr>
                <w:ilvl w:val="0"/>
                <w:numId w:val="24"/>
              </w:numPr>
              <w:tabs>
                <w:tab w:val="left" w:pos="39"/>
              </w:tabs>
              <w:suppressAutoHyphens/>
              <w:autoSpaceDE w:val="0"/>
              <w:snapToGrid w:val="0"/>
              <w:spacing w:after="0" w:line="240" w:lineRule="auto"/>
              <w:ind w:left="0" w:firstLine="709"/>
              <w:contextualSpacing/>
              <w:jc w:val="both"/>
              <w:rPr>
                <w:rFonts w:ascii="Times New Roman" w:eastAsia="Calibri" w:hAnsi="Times New Roman" w:cs="Times New Roman"/>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6941D1" w:rsidRPr="006941D1" w:rsidRDefault="006941D1" w:rsidP="00725DF1">
            <w:pPr>
              <w:autoSpaceDE w:val="0"/>
              <w:spacing w:after="0" w:line="240" w:lineRule="auto"/>
              <w:ind w:firstLine="709"/>
              <w:jc w:val="both"/>
              <w:rPr>
                <w:rFonts w:ascii="Times New Roman" w:eastAsia="Times New Roman" w:hAnsi="Times New Roman" w:cs="Times New Roman"/>
                <w:color w:val="000000"/>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p>
        </w:tc>
      </w:tr>
      <w:tr w:rsidR="006941D1" w:rsidRPr="006941D1" w:rsidTr="00725DF1">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6941D1" w:rsidRPr="006941D1" w:rsidRDefault="006941D1" w:rsidP="00725DF1">
            <w:pPr>
              <w:widowControl w:val="0"/>
              <w:numPr>
                <w:ilvl w:val="0"/>
                <w:numId w:val="24"/>
              </w:numPr>
              <w:tabs>
                <w:tab w:val="left" w:pos="39"/>
              </w:tabs>
              <w:suppressAutoHyphens/>
              <w:autoSpaceDE w:val="0"/>
              <w:snapToGrid w:val="0"/>
              <w:spacing w:after="0" w:line="240" w:lineRule="auto"/>
              <w:ind w:left="0" w:firstLine="709"/>
              <w:contextualSpacing/>
              <w:jc w:val="both"/>
              <w:rPr>
                <w:rFonts w:ascii="Times New Roman" w:eastAsia="Calibri" w:hAnsi="Times New Roman" w:cs="Times New Roman"/>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41D1" w:rsidRPr="006941D1" w:rsidRDefault="006941D1" w:rsidP="00725DF1">
            <w:pPr>
              <w:autoSpaceDE w:val="0"/>
              <w:spacing w:after="0" w:line="240" w:lineRule="auto"/>
              <w:ind w:firstLine="709"/>
              <w:jc w:val="both"/>
              <w:rPr>
                <w:rFonts w:ascii="Times New Roman" w:eastAsia="Times New Roman" w:hAnsi="Times New Roman" w:cs="Times New Roman"/>
                <w:lang w:eastAsia="zh-CN"/>
              </w:rPr>
            </w:pPr>
          </w:p>
        </w:tc>
      </w:tr>
    </w:tbl>
    <w:p w:rsidR="006941D1" w:rsidRPr="006941D1" w:rsidRDefault="006941D1" w:rsidP="00725DF1">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zh-CN"/>
        </w:rPr>
      </w:pPr>
    </w:p>
    <w:p w:rsidR="004803D0" w:rsidRPr="004803D0" w:rsidRDefault="004803D0" w:rsidP="00725DF1">
      <w:pPr>
        <w:spacing w:after="0" w:line="240" w:lineRule="auto"/>
        <w:jc w:val="both"/>
        <w:rPr>
          <w:rFonts w:ascii="Times New Roman" w:hAnsi="Times New Roman" w:cs="Times New Roman"/>
          <w:sz w:val="24"/>
          <w:szCs w:val="24"/>
        </w:rPr>
      </w:pPr>
    </w:p>
    <w:sectPr w:rsidR="004803D0" w:rsidRPr="004803D0" w:rsidSect="00CA0596">
      <w:footerReference w:type="default" r:id="rId29"/>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2B" w:rsidRDefault="00561A2B" w:rsidP="006941D1">
      <w:pPr>
        <w:spacing w:after="0" w:line="240" w:lineRule="auto"/>
      </w:pPr>
      <w:r>
        <w:separator/>
      </w:r>
    </w:p>
  </w:endnote>
  <w:endnote w:type="continuationSeparator" w:id="0">
    <w:p w:rsidR="00561A2B" w:rsidRDefault="00561A2B" w:rsidP="0069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350139"/>
      <w:docPartObj>
        <w:docPartGallery w:val="Page Numbers (Bottom of Page)"/>
        <w:docPartUnique/>
      </w:docPartObj>
    </w:sdtPr>
    <w:sdtEndPr/>
    <w:sdtContent>
      <w:p w:rsidR="00CA0596" w:rsidRDefault="00CA0596">
        <w:pPr>
          <w:pStyle w:val="a7"/>
          <w:jc w:val="center"/>
        </w:pPr>
        <w:r>
          <w:fldChar w:fldCharType="begin"/>
        </w:r>
        <w:r>
          <w:instrText>PAGE   \* MERGEFORMAT</w:instrText>
        </w:r>
        <w:r>
          <w:fldChar w:fldCharType="separate"/>
        </w:r>
        <w:r w:rsidR="00824903">
          <w:rPr>
            <w:noProof/>
          </w:rPr>
          <w:t>2</w:t>
        </w:r>
        <w:r>
          <w:fldChar w:fldCharType="end"/>
        </w:r>
      </w:p>
    </w:sdtContent>
  </w:sdt>
  <w:p w:rsidR="00CA0596" w:rsidRDefault="00CA059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2B" w:rsidRDefault="00561A2B" w:rsidP="006941D1">
      <w:pPr>
        <w:spacing w:after="0" w:line="240" w:lineRule="auto"/>
      </w:pPr>
      <w:r>
        <w:separator/>
      </w:r>
    </w:p>
  </w:footnote>
  <w:footnote w:type="continuationSeparator" w:id="0">
    <w:p w:rsidR="00561A2B" w:rsidRDefault="00561A2B" w:rsidP="00694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7376B8B"/>
    <w:multiLevelType w:val="hybridMultilevel"/>
    <w:tmpl w:val="36888AC6"/>
    <w:lvl w:ilvl="0" w:tplc="27987A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B80051"/>
    <w:multiLevelType w:val="hybridMultilevel"/>
    <w:tmpl w:val="E5FA613E"/>
    <w:lvl w:ilvl="0" w:tplc="EF042CCE">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84D5C4C"/>
    <w:multiLevelType w:val="hybridMultilevel"/>
    <w:tmpl w:val="9D180EF2"/>
    <w:lvl w:ilvl="0" w:tplc="83524B3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0FE303C"/>
    <w:multiLevelType w:val="hybridMultilevel"/>
    <w:tmpl w:val="B67416F8"/>
    <w:lvl w:ilvl="0" w:tplc="D526C4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8A13B4"/>
    <w:multiLevelType w:val="hybridMultilevel"/>
    <w:tmpl w:val="2668B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3D62218B"/>
    <w:multiLevelType w:val="hybridMultilevel"/>
    <w:tmpl w:val="58BC975E"/>
    <w:lvl w:ilvl="0" w:tplc="462C62A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CC72D8"/>
    <w:multiLevelType w:val="hybridMultilevel"/>
    <w:tmpl w:val="3E942866"/>
    <w:lvl w:ilvl="0" w:tplc="37DC4BD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EB1822"/>
    <w:multiLevelType w:val="hybridMultilevel"/>
    <w:tmpl w:val="1D909320"/>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5F76809"/>
    <w:multiLevelType w:val="hybridMultilevel"/>
    <w:tmpl w:val="DEAE331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 w15:restartNumberingAfterBreak="0">
    <w:nsid w:val="475F39F2"/>
    <w:multiLevelType w:val="hybridMultilevel"/>
    <w:tmpl w:val="56AEBE64"/>
    <w:lvl w:ilvl="0" w:tplc="D526C4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DB446E"/>
    <w:multiLevelType w:val="hybridMultilevel"/>
    <w:tmpl w:val="C1A6B968"/>
    <w:lvl w:ilvl="0" w:tplc="42F2C0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C1662C"/>
    <w:multiLevelType w:val="hybridMultilevel"/>
    <w:tmpl w:val="C08C3FBA"/>
    <w:lvl w:ilvl="0" w:tplc="27987A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CC85D0B"/>
    <w:multiLevelType w:val="hybridMultilevel"/>
    <w:tmpl w:val="BAFA8998"/>
    <w:lvl w:ilvl="0" w:tplc="244A90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DE09D8"/>
    <w:multiLevelType w:val="hybridMultilevel"/>
    <w:tmpl w:val="214A710A"/>
    <w:lvl w:ilvl="0" w:tplc="B6DE05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05183D"/>
    <w:multiLevelType w:val="hybridMultilevel"/>
    <w:tmpl w:val="182CBE1E"/>
    <w:lvl w:ilvl="0" w:tplc="B928ECBA">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9FD7D6E"/>
    <w:multiLevelType w:val="hybridMultilevel"/>
    <w:tmpl w:val="BB7628E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2"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4"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DD2C7B"/>
    <w:multiLevelType w:val="hybridMultilevel"/>
    <w:tmpl w:val="112071BE"/>
    <w:lvl w:ilvl="0" w:tplc="224C21D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11A3AEA"/>
    <w:multiLevelType w:val="hybridMultilevel"/>
    <w:tmpl w:val="13E0FC4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CE4C8B"/>
    <w:multiLevelType w:val="hybridMultilevel"/>
    <w:tmpl w:val="58645858"/>
    <w:lvl w:ilvl="0" w:tplc="244A90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6"/>
  </w:num>
  <w:num w:numId="4">
    <w:abstractNumId w:val="21"/>
  </w:num>
  <w:num w:numId="5">
    <w:abstractNumId w:val="9"/>
  </w:num>
  <w:num w:numId="6">
    <w:abstractNumId w:val="7"/>
  </w:num>
  <w:num w:numId="7">
    <w:abstractNumId w:val="16"/>
  </w:num>
  <w:num w:numId="8">
    <w:abstractNumId w:val="11"/>
  </w:num>
  <w:num w:numId="9">
    <w:abstractNumId w:val="8"/>
  </w:num>
  <w:num w:numId="10">
    <w:abstractNumId w:val="15"/>
  </w:num>
  <w:num w:numId="11">
    <w:abstractNumId w:val="2"/>
  </w:num>
  <w:num w:numId="12">
    <w:abstractNumId w:val="17"/>
  </w:num>
  <w:num w:numId="13">
    <w:abstractNumId w:val="18"/>
  </w:num>
  <w:num w:numId="14">
    <w:abstractNumId w:val="27"/>
  </w:num>
  <w:num w:numId="15">
    <w:abstractNumId w:val="25"/>
  </w:num>
  <w:num w:numId="16">
    <w:abstractNumId w:val="12"/>
  </w:num>
  <w:num w:numId="17">
    <w:abstractNumId w:val="20"/>
  </w:num>
  <w:num w:numId="18">
    <w:abstractNumId w:val="4"/>
  </w:num>
  <w:num w:numId="19">
    <w:abstractNumId w:val="19"/>
  </w:num>
  <w:num w:numId="20">
    <w:abstractNumId w:val="10"/>
  </w:num>
  <w:num w:numId="21">
    <w:abstractNumId w:val="1"/>
    <w:lvlOverride w:ilvl="0">
      <w:startOverride w:val="1"/>
    </w:lvlOverride>
  </w:num>
  <w:num w:numId="22">
    <w:abstractNumId w:val="23"/>
  </w:num>
  <w:num w:numId="23">
    <w:abstractNumId w:val="5"/>
  </w:num>
  <w:num w:numId="24">
    <w:abstractNumId w:val="24"/>
  </w:num>
  <w:num w:numId="25">
    <w:abstractNumId w:val="6"/>
  </w:num>
  <w:num w:numId="26">
    <w:abstractNumId w:val="13"/>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99"/>
    <w:rsid w:val="00045F09"/>
    <w:rsid w:val="00072E99"/>
    <w:rsid w:val="000C5F1B"/>
    <w:rsid w:val="000D38F9"/>
    <w:rsid w:val="00101E67"/>
    <w:rsid w:val="0013321B"/>
    <w:rsid w:val="001C36D9"/>
    <w:rsid w:val="002F1C90"/>
    <w:rsid w:val="003D36B2"/>
    <w:rsid w:val="004803D0"/>
    <w:rsid w:val="00561A2B"/>
    <w:rsid w:val="005B2B0D"/>
    <w:rsid w:val="005B3592"/>
    <w:rsid w:val="00656B50"/>
    <w:rsid w:val="00671072"/>
    <w:rsid w:val="006941D1"/>
    <w:rsid w:val="006F3EA3"/>
    <w:rsid w:val="00725DF1"/>
    <w:rsid w:val="007326FB"/>
    <w:rsid w:val="007879EA"/>
    <w:rsid w:val="00824903"/>
    <w:rsid w:val="00924A7A"/>
    <w:rsid w:val="00A44638"/>
    <w:rsid w:val="00A472F8"/>
    <w:rsid w:val="00AC751D"/>
    <w:rsid w:val="00B772BB"/>
    <w:rsid w:val="00C41481"/>
    <w:rsid w:val="00CA0596"/>
    <w:rsid w:val="00CB19ED"/>
    <w:rsid w:val="00D91748"/>
    <w:rsid w:val="00DC41C8"/>
    <w:rsid w:val="00E02F2F"/>
    <w:rsid w:val="00E869D5"/>
    <w:rsid w:val="00EB51E7"/>
    <w:rsid w:val="00ED3BB7"/>
    <w:rsid w:val="00F56E9A"/>
    <w:rsid w:val="00F7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ED545-3210-4CF2-BC0D-7D93E0D2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3D0"/>
    <w:rPr>
      <w:rFonts w:ascii="Tahoma" w:hAnsi="Tahoma" w:cs="Tahoma"/>
      <w:sz w:val="16"/>
      <w:szCs w:val="16"/>
    </w:rPr>
  </w:style>
  <w:style w:type="paragraph" w:styleId="a5">
    <w:name w:val="header"/>
    <w:basedOn w:val="a"/>
    <w:link w:val="a6"/>
    <w:uiPriority w:val="99"/>
    <w:unhideWhenUsed/>
    <w:rsid w:val="006941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41D1"/>
  </w:style>
  <w:style w:type="paragraph" w:styleId="a7">
    <w:name w:val="footer"/>
    <w:basedOn w:val="a"/>
    <w:link w:val="a8"/>
    <w:uiPriority w:val="99"/>
    <w:unhideWhenUsed/>
    <w:rsid w:val="006941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41D1"/>
  </w:style>
  <w:style w:type="paragraph" w:customStyle="1" w:styleId="c3">
    <w:name w:val="c3"/>
    <w:basedOn w:val="a"/>
    <w:rsid w:val="00725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gov.ru/" TargetMode="External"/><Relationship Id="rId18" Type="http://schemas.openxmlformats.org/officeDocument/2006/relationships/hyperlink" Target="http://webofscience.com/" TargetMode="External"/><Relationship Id="rId26" Type="http://schemas.openxmlformats.org/officeDocument/2006/relationships/hyperlink" Target="http://www.expert.ru" TargetMode="Externa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hyperlink" Target="http://www.biblioclub.ru/book/93140/" TargetMode="External"/><Relationship Id="rId17" Type="http://schemas.openxmlformats.org/officeDocument/2006/relationships/hyperlink" Target="http://www.rsl.ru/ru/root3489/all" TargetMode="External"/><Relationship Id="rId25" Type="http://schemas.openxmlformats.org/officeDocument/2006/relationships/hyperlink" Target="http://www.fcsm.ru/" TargetMode="External"/><Relationship Id="rId2" Type="http://schemas.openxmlformats.org/officeDocument/2006/relationships/numbering" Target="numbering.xml"/><Relationship Id="rId16" Type="http://schemas.openxmlformats.org/officeDocument/2006/relationships/hyperlink" Target="http://www.nns.ru/" TargetMode="External"/><Relationship Id="rId20" Type="http://schemas.openxmlformats.org/officeDocument/2006/relationships/hyperlink" Target="https://link.springer.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club.ru/author.php?action=book&amp;auth_id=24173" TargetMode="External"/><Relationship Id="rId24"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http://www.elibrary.ru/" TargetMode="External"/><Relationship Id="rId23" Type="http://schemas.openxmlformats.org/officeDocument/2006/relationships/hyperlink" Target="http://www.skrin.ru" TargetMode="External"/><Relationship Id="rId28" Type="http://schemas.openxmlformats.org/officeDocument/2006/relationships/hyperlink" Target="http://www.garant.ru" TargetMode="External"/><Relationship Id="rId10" Type="http://schemas.openxmlformats.org/officeDocument/2006/relationships/hyperlink" Target="http://www.biblioclub.ru/book/112311/" TargetMode="External"/><Relationship Id="rId19" Type="http://schemas.openxmlformats.org/officeDocument/2006/relationships/hyperlink" Target="http://neico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club.ru/author.php?action=book&amp;auth_id=19897" TargetMode="External"/><Relationship Id="rId14" Type="http://schemas.openxmlformats.org/officeDocument/2006/relationships/hyperlink" Target="http://www.ict.edu.ru/" TargetMode="External"/><Relationship Id="rId22" Type="http://schemas.openxmlformats.org/officeDocument/2006/relationships/hyperlink" Target="http://gks.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E383-08D3-41CC-88BA-A6DB074F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7822</Words>
  <Characters>44591</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3.1 Объём дисциплины по видам учебных занятий (в часах)</vt:lpstr>
      <vt:lpstr/>
      <vt:lpstr>4. Содержание дисциплины, структурированное по темам (разделам) с указанием отве</vt:lpstr>
      <vt:lpstr>    4.1. Разделы дисциплины и трудоемкость по видам учебных занятий (в академических</vt:lpstr>
      <vt:lpstr/>
      <vt:lpstr>6.1. Описание показателей и критериев оценивания компетенций, описание шкал оцен</vt:lpstr>
      <vt:lpstr/>
    </vt:vector>
  </TitlesOfParts>
  <Company/>
  <LinksUpToDate>false</LinksUpToDate>
  <CharactersWithSpaces>52309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Микулец Виктория Владимировна</cp:lastModifiedBy>
  <cp:revision>20</cp:revision>
  <dcterms:created xsi:type="dcterms:W3CDTF">2020-12-22T14:25:00Z</dcterms:created>
  <dcterms:modified xsi:type="dcterms:W3CDTF">2022-10-05T14:54:00Z</dcterms:modified>
</cp:coreProperties>
</file>