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FB0207" w:rsidRPr="00EF57F9" w:rsidTr="003664F9">
        <w:trPr>
          <w:trHeight w:val="475"/>
        </w:trPr>
        <w:tc>
          <w:tcPr>
            <w:tcW w:w="9498" w:type="dxa"/>
            <w:hideMark/>
          </w:tcPr>
          <w:tbl>
            <w:tblPr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FB0207" w:rsidRPr="00EF57F9" w:rsidTr="003664F9">
              <w:tc>
                <w:tcPr>
                  <w:tcW w:w="9635" w:type="dxa"/>
                </w:tcPr>
                <w:p w:rsidR="00FB0207" w:rsidRPr="00EF57F9" w:rsidRDefault="00FB0207" w:rsidP="003664F9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15000" cy="904875"/>
                        <wp:effectExtent l="0" t="0" r="0" b="9525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207" w:rsidRPr="00EF57F9" w:rsidRDefault="00FB0207" w:rsidP="003664F9">
                  <w:pPr>
                    <w:tabs>
                      <w:tab w:val="left" w:pos="9940"/>
                    </w:tabs>
                    <w:snapToGrid w:val="0"/>
                    <w:spacing w:line="240" w:lineRule="auto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 w:rsidRPr="00EF57F9">
                    <w:rPr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FB0207" w:rsidRPr="00EF57F9" w:rsidRDefault="00FB0207" w:rsidP="003664F9">
                  <w:pPr>
                    <w:tabs>
                      <w:tab w:val="left" w:pos="9940"/>
                    </w:tabs>
                    <w:snapToGrid w:val="0"/>
                    <w:spacing w:line="240" w:lineRule="auto"/>
                    <w:ind w:right="-62"/>
                    <w:rPr>
                      <w:sz w:val="16"/>
                      <w:szCs w:val="16"/>
                    </w:rPr>
                  </w:pPr>
                  <w:r w:rsidRPr="00EF57F9">
                    <w:rPr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FB0207" w:rsidRPr="00EF57F9" w:rsidRDefault="00FB0207" w:rsidP="003664F9">
                  <w:pPr>
                    <w:widowControl w:val="0"/>
                    <w:tabs>
                      <w:tab w:val="left" w:pos="9940"/>
                    </w:tabs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right="-62"/>
                    <w:rPr>
                      <w:sz w:val="16"/>
                      <w:szCs w:val="16"/>
                    </w:rPr>
                  </w:pPr>
                </w:p>
              </w:tc>
            </w:tr>
            <w:tr w:rsidR="00FB0207" w:rsidRPr="00EF57F9" w:rsidTr="003664F9">
              <w:trPr>
                <w:trHeight w:val="475"/>
              </w:trPr>
              <w:tc>
                <w:tcPr>
                  <w:tcW w:w="9635" w:type="dxa"/>
                  <w:vAlign w:val="center"/>
                  <w:hideMark/>
                </w:tcPr>
                <w:p w:rsidR="00FB0207" w:rsidRPr="00EF57F9" w:rsidRDefault="00FB0207" w:rsidP="003664F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</w:pPr>
                  <w:r w:rsidRPr="00EF57F9">
                    <w:t xml:space="preserve">115191, г. Москва, 4-й Рощинский проезд, 9А  / Тел: + 7 (495) 796-92-62  /  </w:t>
                  </w:r>
                  <w:r w:rsidRPr="00EF57F9">
                    <w:rPr>
                      <w:lang w:val="en-US"/>
                    </w:rPr>
                    <w:t>E</w:t>
                  </w:r>
                  <w:r w:rsidRPr="00EF57F9">
                    <w:t>-</w:t>
                  </w:r>
                  <w:r w:rsidRPr="00EF57F9">
                    <w:rPr>
                      <w:lang w:val="en-US"/>
                    </w:rPr>
                    <w:t>mail</w:t>
                  </w:r>
                  <w:r w:rsidRPr="00EF57F9">
                    <w:t xml:space="preserve">: </w:t>
                  </w:r>
                  <w:r w:rsidRPr="00EF57F9">
                    <w:rPr>
                      <w:lang w:val="en-US"/>
                    </w:rPr>
                    <w:t>mpsu</w:t>
                  </w:r>
                  <w:r w:rsidRPr="00EF57F9">
                    <w:t>@</w:t>
                  </w:r>
                  <w:r w:rsidRPr="00EF57F9">
                    <w:rPr>
                      <w:lang w:val="en-US"/>
                    </w:rPr>
                    <w:t>mpsu</w:t>
                  </w:r>
                  <w:r w:rsidRPr="00EF57F9">
                    <w:t>.</w:t>
                  </w:r>
                  <w:r w:rsidRPr="00EF57F9">
                    <w:rPr>
                      <w:lang w:val="en-US"/>
                    </w:rPr>
                    <w:t>ru</w:t>
                  </w:r>
                </w:p>
              </w:tc>
            </w:tr>
          </w:tbl>
          <w:p w:rsidR="00FB0207" w:rsidRPr="00EF57F9" w:rsidRDefault="00FB0207" w:rsidP="003664F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FB0207" w:rsidRPr="00EF57F9" w:rsidRDefault="00FB0207" w:rsidP="00FB0207">
      <w:pPr>
        <w:spacing w:before="8" w:line="240" w:lineRule="auto"/>
        <w:rPr>
          <w:sz w:val="25"/>
        </w:rPr>
      </w:pPr>
    </w:p>
    <w:p w:rsidR="00BB1804" w:rsidRPr="00BB1804" w:rsidRDefault="00BB1804" w:rsidP="00BB1804">
      <w:pPr>
        <w:pStyle w:val="aa"/>
        <w:spacing w:before="8"/>
        <w:rPr>
          <w:rFonts w:ascii="Times New Roman" w:eastAsia="Times New Roman" w:hAnsi="Times New Roman" w:cs="Times New Roman"/>
          <w:szCs w:val="24"/>
        </w:rPr>
      </w:pPr>
      <w:bookmarkStart w:id="0" w:name="_GoBack"/>
      <w:r w:rsidRPr="00BB1804">
        <w:rPr>
          <w:rFonts w:ascii="Times New Roman" w:eastAsia="Times New Roman" w:hAnsi="Times New Roman" w:cs="Times New Roman"/>
          <w:szCs w:val="24"/>
        </w:rPr>
        <w:t>Принято:</w:t>
      </w:r>
    </w:p>
    <w:p w:rsidR="00BB1804" w:rsidRPr="00BB1804" w:rsidRDefault="00BB1804" w:rsidP="00BB1804">
      <w:pPr>
        <w:pStyle w:val="aa"/>
        <w:spacing w:before="8"/>
        <w:rPr>
          <w:rFonts w:ascii="Times New Roman" w:eastAsia="Times New Roman" w:hAnsi="Times New Roman" w:cs="Times New Roman"/>
          <w:szCs w:val="24"/>
        </w:rPr>
      </w:pPr>
      <w:r w:rsidRPr="00BB1804">
        <w:rPr>
          <w:rFonts w:ascii="Times New Roman" w:eastAsia="Times New Roman" w:hAnsi="Times New Roman" w:cs="Times New Roman"/>
          <w:szCs w:val="24"/>
        </w:rPr>
        <w:t xml:space="preserve">Решение Ученого совета </w:t>
      </w:r>
    </w:p>
    <w:p w:rsidR="00BB1804" w:rsidRPr="00BB1804" w:rsidRDefault="00BB1804" w:rsidP="00BB1804">
      <w:pPr>
        <w:pStyle w:val="aa"/>
        <w:spacing w:before="8"/>
        <w:rPr>
          <w:rFonts w:ascii="Times New Roman" w:eastAsia="Times New Roman" w:hAnsi="Times New Roman" w:cs="Times New Roman"/>
          <w:szCs w:val="24"/>
        </w:rPr>
      </w:pPr>
      <w:r w:rsidRPr="00BB1804">
        <w:rPr>
          <w:rFonts w:ascii="Times New Roman" w:eastAsia="Times New Roman" w:hAnsi="Times New Roman" w:cs="Times New Roman"/>
          <w:szCs w:val="24"/>
        </w:rPr>
        <w:t>От «30» августа 2019 г.</w:t>
      </w:r>
    </w:p>
    <w:p w:rsidR="00BB1804" w:rsidRPr="00BB1804" w:rsidRDefault="00BB1804" w:rsidP="00BB1804">
      <w:pPr>
        <w:pStyle w:val="aa"/>
        <w:spacing w:before="8"/>
        <w:rPr>
          <w:rFonts w:ascii="Times New Roman" w:eastAsia="Times New Roman" w:hAnsi="Times New Roman" w:cs="Times New Roman"/>
          <w:szCs w:val="24"/>
        </w:rPr>
      </w:pPr>
      <w:r w:rsidRPr="00BB1804">
        <w:rPr>
          <w:rFonts w:ascii="Times New Roman" w:eastAsia="Times New Roman" w:hAnsi="Times New Roman" w:cs="Times New Roman"/>
          <w:szCs w:val="24"/>
        </w:rPr>
        <w:t>Протокол №1</w:t>
      </w:r>
    </w:p>
    <w:bookmarkEnd w:id="0"/>
    <w:p w:rsidR="00FB0207" w:rsidRPr="00EF57F9" w:rsidRDefault="00FB0207" w:rsidP="00FB0207">
      <w:pPr>
        <w:spacing w:line="240" w:lineRule="auto"/>
        <w:rPr>
          <w:i/>
          <w:sz w:val="28"/>
          <w:szCs w:val="28"/>
        </w:rPr>
      </w:pPr>
    </w:p>
    <w:p w:rsidR="00FB0207" w:rsidRDefault="00FB0207" w:rsidP="00FB0207">
      <w:pPr>
        <w:spacing w:line="240" w:lineRule="auto"/>
        <w:rPr>
          <w:i/>
          <w:sz w:val="28"/>
          <w:szCs w:val="28"/>
        </w:rPr>
      </w:pPr>
    </w:p>
    <w:p w:rsidR="009F4A41" w:rsidRPr="00EF57F9" w:rsidRDefault="009F4A41" w:rsidP="00FB0207">
      <w:pPr>
        <w:spacing w:line="240" w:lineRule="auto"/>
        <w:rPr>
          <w:i/>
          <w:sz w:val="28"/>
          <w:szCs w:val="28"/>
        </w:rPr>
      </w:pPr>
    </w:p>
    <w:p w:rsidR="00FB0207" w:rsidRDefault="00FB0207" w:rsidP="00FB0207">
      <w:pPr>
        <w:keepNext/>
        <w:spacing w:line="360" w:lineRule="auto"/>
        <w:jc w:val="center"/>
        <w:outlineLvl w:val="2"/>
        <w:rPr>
          <w:b/>
          <w:bCs/>
          <w:sz w:val="28"/>
          <w:szCs w:val="28"/>
        </w:rPr>
      </w:pPr>
      <w:bookmarkStart w:id="1" w:name="_Toc456003749"/>
      <w:bookmarkStart w:id="2" w:name="_Toc456003825"/>
      <w:bookmarkStart w:id="3" w:name="_Toc459975973"/>
      <w:r w:rsidRPr="00EF57F9">
        <w:rPr>
          <w:b/>
          <w:bCs/>
          <w:sz w:val="28"/>
          <w:szCs w:val="28"/>
        </w:rPr>
        <w:t>Рабочая программа учебной дисциплин</w:t>
      </w:r>
      <w:bookmarkEnd w:id="1"/>
      <w:bookmarkEnd w:id="2"/>
      <w:bookmarkEnd w:id="3"/>
      <w:r>
        <w:rPr>
          <w:b/>
          <w:bCs/>
          <w:sz w:val="28"/>
          <w:szCs w:val="28"/>
        </w:rPr>
        <w:t>ы</w:t>
      </w:r>
    </w:p>
    <w:p w:rsidR="00FB0207" w:rsidRPr="00FC76E8" w:rsidRDefault="009F4A41" w:rsidP="00FB0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социальным развитием персонала</w:t>
      </w:r>
    </w:p>
    <w:p w:rsidR="00FB0207" w:rsidRDefault="00FB0207" w:rsidP="00FB0207">
      <w:pPr>
        <w:spacing w:line="240" w:lineRule="auto"/>
        <w:rPr>
          <w:i/>
          <w:sz w:val="28"/>
          <w:szCs w:val="28"/>
        </w:rPr>
      </w:pPr>
    </w:p>
    <w:p w:rsidR="00FB0207" w:rsidRPr="00EF57F9" w:rsidRDefault="00FB0207" w:rsidP="00FB0207">
      <w:pPr>
        <w:spacing w:line="240" w:lineRule="auto"/>
        <w:rPr>
          <w:i/>
          <w:sz w:val="28"/>
          <w:szCs w:val="28"/>
        </w:rPr>
      </w:pPr>
    </w:p>
    <w:p w:rsidR="009F4A41" w:rsidRDefault="009F4A41" w:rsidP="009F4A41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9F4A41" w:rsidRDefault="009F4A41" w:rsidP="009F4A41">
      <w:pPr>
        <w:jc w:val="center"/>
        <w:rPr>
          <w:i/>
          <w:sz w:val="28"/>
        </w:rPr>
      </w:pPr>
      <w:r>
        <w:rPr>
          <w:sz w:val="28"/>
        </w:rPr>
        <w:t>38.03.03 Управление персоналом</w:t>
      </w:r>
    </w:p>
    <w:p w:rsidR="009F4A41" w:rsidRDefault="009F4A41" w:rsidP="009F4A41">
      <w:pPr>
        <w:rPr>
          <w:i/>
          <w:sz w:val="28"/>
          <w:szCs w:val="28"/>
        </w:rPr>
      </w:pPr>
    </w:p>
    <w:p w:rsidR="009F4A41" w:rsidRDefault="009F4A41" w:rsidP="009F4A41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9F4A41" w:rsidRDefault="009F4A41" w:rsidP="009F4A41">
      <w:pPr>
        <w:jc w:val="center"/>
        <w:rPr>
          <w:i/>
          <w:sz w:val="28"/>
        </w:rPr>
      </w:pPr>
      <w:r>
        <w:rPr>
          <w:sz w:val="28"/>
        </w:rPr>
        <w:t>Управление персоналом организации</w:t>
      </w:r>
    </w:p>
    <w:p w:rsidR="009F4A41" w:rsidRDefault="009F4A41" w:rsidP="009F4A41">
      <w:pPr>
        <w:rPr>
          <w:i/>
          <w:sz w:val="28"/>
          <w:szCs w:val="28"/>
        </w:rPr>
      </w:pPr>
    </w:p>
    <w:p w:rsidR="009F4A41" w:rsidRDefault="009F4A41" w:rsidP="009F4A41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9F4A41" w:rsidRDefault="009F4A41" w:rsidP="009F4A41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F4A41" w:rsidRDefault="009F4A41" w:rsidP="009F4A41">
      <w:pPr>
        <w:rPr>
          <w:i/>
          <w:sz w:val="28"/>
          <w:szCs w:val="28"/>
        </w:rPr>
      </w:pPr>
    </w:p>
    <w:p w:rsidR="009F4A41" w:rsidRDefault="009F4A41" w:rsidP="009F4A41">
      <w:pPr>
        <w:rPr>
          <w:i/>
          <w:sz w:val="28"/>
          <w:szCs w:val="28"/>
        </w:rPr>
      </w:pPr>
    </w:p>
    <w:p w:rsidR="009F4A41" w:rsidRDefault="009F4A41" w:rsidP="009F4A41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9F4A41" w:rsidRDefault="009F4A41" w:rsidP="009F4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Заочная</w:t>
      </w:r>
    </w:p>
    <w:p w:rsidR="00FB0207" w:rsidRDefault="00FB0207" w:rsidP="00FB0207">
      <w:pPr>
        <w:spacing w:line="240" w:lineRule="auto"/>
        <w:rPr>
          <w:sz w:val="28"/>
          <w:szCs w:val="28"/>
        </w:rPr>
      </w:pPr>
    </w:p>
    <w:p w:rsidR="00FB0207" w:rsidRDefault="00FB0207" w:rsidP="00FB0207">
      <w:pPr>
        <w:spacing w:line="240" w:lineRule="auto"/>
        <w:rPr>
          <w:sz w:val="28"/>
          <w:szCs w:val="28"/>
        </w:rPr>
      </w:pPr>
    </w:p>
    <w:p w:rsidR="00FB0207" w:rsidRDefault="00FB0207" w:rsidP="00FB0207">
      <w:pPr>
        <w:spacing w:line="240" w:lineRule="auto"/>
        <w:rPr>
          <w:sz w:val="28"/>
          <w:szCs w:val="28"/>
        </w:rPr>
      </w:pPr>
    </w:p>
    <w:p w:rsidR="00FB0207" w:rsidRDefault="00FB0207" w:rsidP="00FB0207">
      <w:pPr>
        <w:spacing w:line="240" w:lineRule="auto"/>
        <w:rPr>
          <w:sz w:val="28"/>
          <w:szCs w:val="28"/>
        </w:rPr>
      </w:pPr>
    </w:p>
    <w:p w:rsidR="00FB0207" w:rsidRPr="00EF57F9" w:rsidRDefault="00FB0207" w:rsidP="00FB0207">
      <w:pPr>
        <w:spacing w:line="240" w:lineRule="auto"/>
        <w:rPr>
          <w:sz w:val="28"/>
          <w:szCs w:val="28"/>
        </w:rPr>
      </w:pPr>
    </w:p>
    <w:p w:rsidR="00FB0207" w:rsidRPr="00EF57F9" w:rsidRDefault="00FB0207" w:rsidP="00FB0207">
      <w:pPr>
        <w:spacing w:line="240" w:lineRule="auto"/>
        <w:jc w:val="center"/>
        <w:rPr>
          <w:sz w:val="28"/>
          <w:szCs w:val="28"/>
        </w:rPr>
      </w:pPr>
      <w:r w:rsidRPr="00EF57F9">
        <w:rPr>
          <w:sz w:val="28"/>
          <w:szCs w:val="28"/>
        </w:rPr>
        <w:t xml:space="preserve"> Москва, 2019</w:t>
      </w:r>
    </w:p>
    <w:p w:rsidR="00503DDC" w:rsidRDefault="00503DDC">
      <w:pPr>
        <w:tabs>
          <w:tab w:val="clear" w:pos="709"/>
        </w:tabs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:rsidR="00B75E29" w:rsidRDefault="00B75E29">
      <w:pPr>
        <w:widowControl w:val="0"/>
        <w:tabs>
          <w:tab w:val="clear" w:pos="709"/>
        </w:tabs>
        <w:spacing w:line="240" w:lineRule="auto"/>
        <w:jc w:val="center"/>
        <w:rPr>
          <w:b/>
        </w:rPr>
      </w:pPr>
    </w:p>
    <w:p w:rsidR="00C151E9" w:rsidRPr="00C151E9" w:rsidRDefault="00C151E9" w:rsidP="00C151E9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</w:rPr>
      </w:pPr>
      <w:r w:rsidRPr="00C151E9">
        <w:rPr>
          <w:kern w:val="0"/>
        </w:rPr>
        <w:t>СОДЕРЖАНИЕ</w:t>
      </w:r>
    </w:p>
    <w:p w:rsidR="00C151E9" w:rsidRPr="00C151E9" w:rsidRDefault="00C151E9" w:rsidP="00C151E9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  <w:lang w:val="en-US"/>
              </w:rPr>
            </w:pPr>
            <w:r w:rsidRPr="00C151E9">
              <w:rPr>
                <w:rFonts w:eastAsia="Calibri"/>
                <w:kern w:val="0"/>
                <w:lang w:val="en-US"/>
              </w:rPr>
              <w:t>3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Место</w:t>
            </w:r>
            <w:r w:rsidR="00C52970">
              <w:rPr>
                <w:rFonts w:eastAsia="Calibri"/>
                <w:kern w:val="0"/>
              </w:rPr>
              <w:t xml:space="preserve"> учебной</w:t>
            </w:r>
            <w:r w:rsidRPr="00C151E9">
              <w:rPr>
                <w:rFonts w:eastAsia="Calibri"/>
                <w:kern w:val="0"/>
              </w:rPr>
              <w:t xml:space="preserve">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4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4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503DDC" w:rsidP="00C151E9">
            <w:pPr>
              <w:widowControl w:val="0"/>
              <w:tabs>
                <w:tab w:val="clear" w:pos="709"/>
                <w:tab w:val="left" w:pos="567"/>
                <w:tab w:val="left" w:pos="1276"/>
              </w:tabs>
              <w:suppressAutoHyphens w:val="0"/>
              <w:spacing w:line="240" w:lineRule="auto"/>
              <w:ind w:left="709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3.1 </w:t>
            </w:r>
            <w:r w:rsidR="00C151E9" w:rsidRPr="00C151E9">
              <w:rPr>
                <w:rFonts w:eastAsia="Calibri"/>
                <w:kern w:val="0"/>
              </w:rPr>
              <w:t>Объём дисциплины (модуля) по видам учебных занятий</w:t>
            </w:r>
            <w:r>
              <w:rPr>
                <w:rFonts w:eastAsia="Calibri"/>
                <w:kern w:val="0"/>
              </w:rPr>
              <w:t xml:space="preserve"> </w:t>
            </w:r>
            <w:r w:rsidR="00C151E9" w:rsidRPr="00C151E9">
              <w:rPr>
                <w:rFonts w:eastAsia="Calibri"/>
                <w:kern w:val="0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4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1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1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7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9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9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9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10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11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15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15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15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567A6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16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1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31E27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16</w:t>
            </w:r>
          </w:p>
        </w:tc>
      </w:tr>
      <w:tr w:rsidR="00C151E9" w:rsidRPr="00C151E9" w:rsidTr="00627912">
        <w:tc>
          <w:tcPr>
            <w:tcW w:w="9180" w:type="dxa"/>
            <w:shd w:val="clear" w:color="auto" w:fill="auto"/>
          </w:tcPr>
          <w:p w:rsidR="00C151E9" w:rsidRPr="00C151E9" w:rsidRDefault="00C151E9" w:rsidP="00C151E9">
            <w:pPr>
              <w:widowControl w:val="0"/>
              <w:numPr>
                <w:ilvl w:val="0"/>
                <w:numId w:val="39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hanging="11"/>
              <w:jc w:val="both"/>
              <w:rPr>
                <w:rFonts w:eastAsia="Calibri"/>
                <w:kern w:val="0"/>
              </w:rPr>
            </w:pPr>
            <w:r w:rsidRPr="00C151E9">
              <w:rPr>
                <w:rFonts w:eastAsia="Calibri"/>
                <w:kern w:val="0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C151E9" w:rsidRPr="00C151E9" w:rsidRDefault="00931E27" w:rsidP="00C151E9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17</w:t>
            </w:r>
          </w:p>
        </w:tc>
      </w:tr>
    </w:tbl>
    <w:p w:rsidR="00420B42" w:rsidRPr="00420B42" w:rsidRDefault="00420B42" w:rsidP="00420B42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  <w:sz w:val="28"/>
          <w:szCs w:val="28"/>
        </w:rPr>
      </w:pPr>
    </w:p>
    <w:p w:rsidR="00C151E9" w:rsidRPr="00C151E9" w:rsidRDefault="00420B42" w:rsidP="00C151E9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  <w:r w:rsidRPr="00420B42">
        <w:rPr>
          <w:kern w:val="0"/>
          <w:sz w:val="28"/>
          <w:szCs w:val="28"/>
        </w:rPr>
        <w:br w:type="page"/>
      </w:r>
      <w:r w:rsidR="00C151E9" w:rsidRPr="00C151E9">
        <w:rPr>
          <w:b/>
          <w:kern w:val="0"/>
          <w:lang w:eastAsia="ru-RU"/>
        </w:rPr>
        <w:lastRenderedPageBreak/>
        <w:t xml:space="preserve"> 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 образовательной программы   </w:t>
      </w:r>
    </w:p>
    <w:p w:rsidR="00C151E9" w:rsidRDefault="00C151E9" w:rsidP="00C151E9">
      <w:pPr>
        <w:tabs>
          <w:tab w:val="clear" w:pos="709"/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lang w:eastAsia="en-US"/>
        </w:rPr>
      </w:pPr>
      <w:r w:rsidRPr="00C151E9">
        <w:rPr>
          <w:b/>
          <w:kern w:val="0"/>
          <w:lang w:eastAsia="ru-RU"/>
        </w:rPr>
        <w:t xml:space="preserve">              </w:t>
      </w:r>
      <w:r w:rsidRPr="00C151E9">
        <w:rPr>
          <w:rFonts w:eastAsia="TimesNewRomanPSMT"/>
          <w:kern w:val="0"/>
          <w:lang w:eastAsia="en-US"/>
        </w:rPr>
        <w:t xml:space="preserve">  В результате освоения ОПОП бакалавриата  обучающийся должен овладеть следующими результатами  обучения по учебной дисциплине (модулю)  </w:t>
      </w:r>
      <w:r>
        <w:rPr>
          <w:rFonts w:eastAsia="TimesNewRomanPSMT"/>
          <w:kern w:val="0"/>
          <w:lang w:eastAsia="en-US"/>
        </w:rPr>
        <w:t xml:space="preserve"> </w:t>
      </w:r>
      <w:r w:rsidRPr="00C151E9">
        <w:rPr>
          <w:rFonts w:eastAsia="TimesNewRomanPSMT"/>
          <w:kern w:val="0"/>
          <w:lang w:eastAsia="en-US"/>
        </w:rPr>
        <w:t>Б1</w:t>
      </w:r>
      <w:r>
        <w:rPr>
          <w:rFonts w:eastAsia="TimesNewRomanPSMT"/>
          <w:kern w:val="0"/>
          <w:lang w:eastAsia="en-US"/>
        </w:rPr>
        <w:t xml:space="preserve">.В.ДВ.09.02. </w:t>
      </w:r>
      <w:r w:rsidRPr="00C151E9">
        <w:rPr>
          <w:rFonts w:eastAsia="TimesNewRomanPSMT"/>
          <w:kern w:val="0"/>
          <w:lang w:eastAsia="en-US"/>
        </w:rPr>
        <w:t>Управление социальным развитием персонала</w:t>
      </w:r>
      <w:r>
        <w:rPr>
          <w:rFonts w:eastAsia="TimesNewRomanPSMT"/>
          <w:kern w:val="0"/>
          <w:lang w:eastAsia="en-US"/>
        </w:rPr>
        <w:t>:</w:t>
      </w:r>
    </w:p>
    <w:p w:rsidR="001700BA" w:rsidRPr="00C151E9" w:rsidRDefault="001700BA" w:rsidP="00C151E9">
      <w:pPr>
        <w:tabs>
          <w:tab w:val="clear" w:pos="709"/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824"/>
        <w:gridCol w:w="4520"/>
      </w:tblGrid>
      <w:tr w:rsidR="00C151E9" w:rsidRPr="00C151E9" w:rsidTr="001700BA">
        <w:tc>
          <w:tcPr>
            <w:tcW w:w="1687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i/>
                <w:kern w:val="0"/>
              </w:rPr>
            </w:pPr>
            <w:r w:rsidRPr="00C151E9">
              <w:rPr>
                <w:b/>
                <w:i/>
                <w:kern w:val="0"/>
              </w:rPr>
              <w:t>Коды компетенций</w:t>
            </w:r>
          </w:p>
        </w:tc>
        <w:tc>
          <w:tcPr>
            <w:tcW w:w="3824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kern w:val="0"/>
              </w:rPr>
            </w:pPr>
            <w:r w:rsidRPr="00C151E9">
              <w:rPr>
                <w:b/>
                <w:kern w:val="0"/>
              </w:rPr>
              <w:t>Результаты освоения ОПОП</w:t>
            </w:r>
          </w:p>
          <w:p w:rsidR="00C151E9" w:rsidRPr="00C151E9" w:rsidRDefault="00C151E9" w:rsidP="00C151E9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kern w:val="0"/>
              </w:rPr>
            </w:pPr>
            <w:r w:rsidRPr="00C151E9">
              <w:rPr>
                <w:b/>
                <w:kern w:val="0"/>
              </w:rPr>
              <w:t xml:space="preserve"> Содержание компетенций</w:t>
            </w:r>
          </w:p>
        </w:tc>
        <w:tc>
          <w:tcPr>
            <w:tcW w:w="4520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kern w:val="0"/>
              </w:rPr>
            </w:pPr>
            <w:r w:rsidRPr="00C151E9">
              <w:rPr>
                <w:b/>
                <w:kern w:val="0"/>
              </w:rPr>
              <w:t>Перечень планируемых результатов обучения по учебной дисциплине</w:t>
            </w:r>
          </w:p>
        </w:tc>
      </w:tr>
      <w:tr w:rsidR="00BF61AB" w:rsidRPr="00C151E9" w:rsidTr="001700BA">
        <w:tc>
          <w:tcPr>
            <w:tcW w:w="1687" w:type="dxa"/>
            <w:shd w:val="clear" w:color="auto" w:fill="auto"/>
          </w:tcPr>
          <w:p w:rsidR="00BF61AB" w:rsidRPr="001700BA" w:rsidRDefault="00BF61AB" w:rsidP="00C151E9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kern w:val="0"/>
              </w:rPr>
            </w:pPr>
            <w:r w:rsidRPr="001700BA">
              <w:rPr>
                <w:b/>
                <w:kern w:val="0"/>
              </w:rPr>
              <w:t>ОПК-3</w:t>
            </w:r>
          </w:p>
        </w:tc>
        <w:tc>
          <w:tcPr>
            <w:tcW w:w="3824" w:type="dxa"/>
            <w:shd w:val="clear" w:color="auto" w:fill="auto"/>
          </w:tcPr>
          <w:p w:rsidR="00BF61AB" w:rsidRPr="00BF61AB" w:rsidRDefault="00BF61AB" w:rsidP="00BF61AB">
            <w:pPr>
              <w:spacing w:line="240" w:lineRule="auto"/>
              <w:jc w:val="both"/>
              <w:rPr>
                <w:lang w:eastAsia="ru-RU"/>
              </w:rPr>
            </w:pPr>
            <w:r w:rsidRPr="00BF61AB">
              <w:rPr>
                <w:lang w:eastAsia="ru-RU"/>
              </w:rPr>
              <w:t xml:space="preserve">знанием содержания основных разделов Социального права, Миграционного права, </w:t>
            </w:r>
          </w:p>
          <w:p w:rsidR="00BF61AB" w:rsidRPr="00BF61AB" w:rsidRDefault="00BF61AB" w:rsidP="00BF61AB">
            <w:pPr>
              <w:spacing w:line="240" w:lineRule="auto"/>
              <w:jc w:val="both"/>
              <w:rPr>
                <w:lang w:eastAsia="ru-RU"/>
              </w:rPr>
            </w:pPr>
            <w:r w:rsidRPr="00BF61AB">
              <w:rPr>
                <w:lang w:eastAsia="ru-RU"/>
              </w:rPr>
              <w:t xml:space="preserve">касающихся социально-трудовой сферы, содержания основных документов Международного трудового </w:t>
            </w:r>
          </w:p>
          <w:p w:rsidR="00BF61AB" w:rsidRPr="00BF61AB" w:rsidRDefault="00BF61AB" w:rsidP="00BF61AB">
            <w:pPr>
              <w:tabs>
                <w:tab w:val="clear" w:pos="709"/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kern w:val="0"/>
              </w:rPr>
            </w:pPr>
            <w:r w:rsidRPr="00BF61AB">
              <w:rPr>
                <w:lang w:eastAsia="ru-RU"/>
              </w:rPr>
              <w:t>права (Конвенция МОТ)</w:t>
            </w:r>
          </w:p>
        </w:tc>
        <w:tc>
          <w:tcPr>
            <w:tcW w:w="4520" w:type="dxa"/>
            <w:shd w:val="clear" w:color="auto" w:fill="auto"/>
          </w:tcPr>
          <w:p w:rsidR="00160158" w:rsidRPr="00BF61AB" w:rsidRDefault="00BF61AB" w:rsidP="00160158">
            <w:pPr>
              <w:spacing w:line="240" w:lineRule="auto"/>
              <w:jc w:val="both"/>
              <w:rPr>
                <w:lang w:eastAsia="ru-RU"/>
              </w:rPr>
            </w:pPr>
            <w:r w:rsidRPr="00C151E9">
              <w:rPr>
                <w:b/>
                <w:kern w:val="0"/>
              </w:rPr>
              <w:t>Знать:</w:t>
            </w:r>
            <w:r w:rsidRPr="00C151E9">
              <w:rPr>
                <w:kern w:val="0"/>
              </w:rPr>
              <w:t xml:space="preserve"> </w:t>
            </w:r>
            <w:r w:rsidR="00A63684">
              <w:rPr>
                <w:lang w:eastAsia="ru-RU"/>
              </w:rPr>
              <w:t>основ</w:t>
            </w:r>
            <w:r w:rsidR="00160158">
              <w:rPr>
                <w:lang w:eastAsia="ru-RU"/>
              </w:rPr>
              <w:t xml:space="preserve">ы </w:t>
            </w:r>
            <w:r w:rsidR="00160158" w:rsidRPr="00BF61AB">
              <w:rPr>
                <w:lang w:eastAsia="ru-RU"/>
              </w:rPr>
              <w:t>Социального</w:t>
            </w:r>
            <w:r w:rsidR="00160158">
              <w:rPr>
                <w:lang w:eastAsia="ru-RU"/>
              </w:rPr>
              <w:t>,</w:t>
            </w:r>
            <w:r w:rsidR="00160158" w:rsidRPr="00BF61AB">
              <w:rPr>
                <w:lang w:eastAsia="ru-RU"/>
              </w:rPr>
              <w:t xml:space="preserve"> Миграционного </w:t>
            </w:r>
            <w:r w:rsidR="00160158">
              <w:rPr>
                <w:lang w:eastAsia="ru-RU"/>
              </w:rPr>
              <w:t xml:space="preserve">и </w:t>
            </w:r>
            <w:r w:rsidR="00160158" w:rsidRPr="00BF61AB">
              <w:rPr>
                <w:lang w:eastAsia="ru-RU"/>
              </w:rPr>
              <w:t xml:space="preserve">Международного трудового </w:t>
            </w:r>
            <w:r w:rsidR="00160158">
              <w:rPr>
                <w:lang w:eastAsia="ru-RU"/>
              </w:rPr>
              <w:t>права</w:t>
            </w:r>
          </w:p>
          <w:p w:rsidR="00BF61AB" w:rsidRPr="00160158" w:rsidRDefault="00BF61AB" w:rsidP="00160158">
            <w:pPr>
              <w:spacing w:line="240" w:lineRule="auto"/>
              <w:jc w:val="both"/>
              <w:rPr>
                <w:lang w:eastAsia="ru-RU"/>
              </w:rPr>
            </w:pPr>
            <w:r w:rsidRPr="00C151E9">
              <w:rPr>
                <w:b/>
                <w:kern w:val="0"/>
              </w:rPr>
              <w:t>Уметь:</w:t>
            </w:r>
            <w:r w:rsidRPr="00C151E9">
              <w:rPr>
                <w:kern w:val="0"/>
              </w:rPr>
              <w:t xml:space="preserve">  </w:t>
            </w:r>
            <w:r w:rsidR="00160158">
              <w:rPr>
                <w:kern w:val="0"/>
              </w:rPr>
              <w:t xml:space="preserve">использовать </w:t>
            </w:r>
            <w:r w:rsidR="00A63684">
              <w:rPr>
                <w:lang w:eastAsia="ru-RU"/>
              </w:rPr>
              <w:t>Социальное</w:t>
            </w:r>
            <w:r w:rsidR="00160158">
              <w:rPr>
                <w:lang w:eastAsia="ru-RU"/>
              </w:rPr>
              <w:t>,</w:t>
            </w:r>
            <w:r w:rsidR="00A63684">
              <w:rPr>
                <w:lang w:eastAsia="ru-RU"/>
              </w:rPr>
              <w:t xml:space="preserve"> Миграционное</w:t>
            </w:r>
            <w:r w:rsidR="00160158" w:rsidRPr="00BF61AB">
              <w:rPr>
                <w:lang w:eastAsia="ru-RU"/>
              </w:rPr>
              <w:t xml:space="preserve"> </w:t>
            </w:r>
            <w:r w:rsidR="00160158">
              <w:rPr>
                <w:lang w:eastAsia="ru-RU"/>
              </w:rPr>
              <w:t xml:space="preserve">и </w:t>
            </w:r>
            <w:r w:rsidR="00A63684">
              <w:rPr>
                <w:lang w:eastAsia="ru-RU"/>
              </w:rPr>
              <w:t>Международное трудовое</w:t>
            </w:r>
            <w:r w:rsidR="00160158" w:rsidRPr="00BF61AB">
              <w:rPr>
                <w:lang w:eastAsia="ru-RU"/>
              </w:rPr>
              <w:t xml:space="preserve"> </w:t>
            </w:r>
            <w:r w:rsidR="00A63684">
              <w:rPr>
                <w:lang w:eastAsia="ru-RU"/>
              </w:rPr>
              <w:t>право</w:t>
            </w:r>
            <w:r w:rsidR="00160158">
              <w:rPr>
                <w:lang w:eastAsia="ru-RU"/>
              </w:rPr>
              <w:t xml:space="preserve"> при решении задач  </w:t>
            </w:r>
            <w:r w:rsidR="00160158" w:rsidRPr="00BF61AB">
              <w:rPr>
                <w:lang w:eastAsia="ru-RU"/>
              </w:rPr>
              <w:t>социально-трудовой сферы</w:t>
            </w:r>
          </w:p>
          <w:p w:rsidR="00BF61AB" w:rsidRPr="0015782E" w:rsidRDefault="00BF61AB" w:rsidP="0015782E">
            <w:pPr>
              <w:spacing w:line="240" w:lineRule="auto"/>
              <w:jc w:val="both"/>
              <w:rPr>
                <w:lang w:eastAsia="ru-RU"/>
              </w:rPr>
            </w:pPr>
            <w:r w:rsidRPr="00C151E9">
              <w:rPr>
                <w:b/>
                <w:kern w:val="0"/>
              </w:rPr>
              <w:t>Владеть</w:t>
            </w:r>
            <w:r w:rsidRPr="00C151E9">
              <w:rPr>
                <w:i/>
                <w:kern w:val="0"/>
              </w:rPr>
              <w:t xml:space="preserve">: </w:t>
            </w:r>
            <w:r w:rsidRPr="00C151E9">
              <w:rPr>
                <w:kern w:val="0"/>
              </w:rPr>
              <w:t xml:space="preserve">навыками </w:t>
            </w:r>
            <w:r w:rsidR="00160158">
              <w:rPr>
                <w:kern w:val="0"/>
              </w:rPr>
              <w:t xml:space="preserve"> применения </w:t>
            </w:r>
            <w:r w:rsidR="00160158" w:rsidRPr="00BF61AB">
              <w:rPr>
                <w:lang w:eastAsia="ru-RU"/>
              </w:rPr>
              <w:t>Социального</w:t>
            </w:r>
            <w:r w:rsidR="00160158">
              <w:rPr>
                <w:lang w:eastAsia="ru-RU"/>
              </w:rPr>
              <w:t>,</w:t>
            </w:r>
            <w:r w:rsidR="00160158" w:rsidRPr="00BF61AB">
              <w:rPr>
                <w:lang w:eastAsia="ru-RU"/>
              </w:rPr>
              <w:t xml:space="preserve"> Миграционного </w:t>
            </w:r>
            <w:r w:rsidR="00160158">
              <w:rPr>
                <w:lang w:eastAsia="ru-RU"/>
              </w:rPr>
              <w:t xml:space="preserve">и </w:t>
            </w:r>
            <w:r w:rsidR="00160158" w:rsidRPr="00BF61AB">
              <w:rPr>
                <w:lang w:eastAsia="ru-RU"/>
              </w:rPr>
              <w:t xml:space="preserve">Международного трудового </w:t>
            </w:r>
            <w:r w:rsidR="00160158">
              <w:rPr>
                <w:lang w:eastAsia="ru-RU"/>
              </w:rPr>
              <w:t>права</w:t>
            </w:r>
            <w:r w:rsidR="0015782E">
              <w:rPr>
                <w:lang w:eastAsia="ru-RU"/>
              </w:rPr>
              <w:t xml:space="preserve"> в социально-трудовой сфере</w:t>
            </w:r>
          </w:p>
        </w:tc>
      </w:tr>
      <w:tr w:rsidR="00C151E9" w:rsidRPr="00C151E9" w:rsidTr="001700BA">
        <w:tc>
          <w:tcPr>
            <w:tcW w:w="1687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jc w:val="both"/>
              <w:rPr>
                <w:b/>
                <w:kern w:val="0"/>
              </w:rPr>
            </w:pPr>
            <w:r w:rsidRPr="00C151E9">
              <w:rPr>
                <w:b/>
                <w:kern w:val="0"/>
              </w:rPr>
              <w:t>ПК-4</w:t>
            </w:r>
          </w:p>
        </w:tc>
        <w:tc>
          <w:tcPr>
            <w:tcW w:w="3824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kern w:val="0"/>
              </w:rPr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4520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Знать:</w:t>
            </w:r>
            <w:r w:rsidRPr="00C151E9">
              <w:rPr>
                <w:kern w:val="0"/>
              </w:rPr>
              <w:t xml:space="preserve"> основы социализации, профориентации и профессионализации персонала; принципы формирования системы трудовой адаптации персонала.</w:t>
            </w:r>
          </w:p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Уметь:</w:t>
            </w:r>
            <w:r w:rsidRPr="00C151E9">
              <w:rPr>
                <w:kern w:val="0"/>
              </w:rPr>
              <w:t xml:space="preserve">  составлять и реализовывать планы (программы)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</w:p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Владеть</w:t>
            </w:r>
            <w:r w:rsidRPr="00C151E9">
              <w:rPr>
                <w:i/>
                <w:kern w:val="0"/>
              </w:rPr>
              <w:t xml:space="preserve">: </w:t>
            </w:r>
            <w:r w:rsidRPr="00C151E9">
              <w:rPr>
                <w:kern w:val="0"/>
              </w:rPr>
              <w:t>навыками работы с внешними организациями (Пенсионным фондом Российской Федерации, Фондом социального страхования Российской Федерации, Фондом обязательного медицинского страхования Российской Федерации. Государственной инспекцией труда Российской Федерации, кадровыми агентствами, службами занятости населения);</w:t>
            </w:r>
          </w:p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kern w:val="0"/>
              </w:rPr>
              <w:t xml:space="preserve"> </w:t>
            </w:r>
          </w:p>
        </w:tc>
      </w:tr>
      <w:tr w:rsidR="00C151E9" w:rsidRPr="00C151E9" w:rsidTr="001700BA">
        <w:tc>
          <w:tcPr>
            <w:tcW w:w="1687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jc w:val="both"/>
              <w:rPr>
                <w:b/>
                <w:kern w:val="0"/>
              </w:rPr>
            </w:pPr>
            <w:r w:rsidRPr="00C151E9">
              <w:rPr>
                <w:b/>
                <w:kern w:val="0"/>
              </w:rPr>
              <w:t>ПК-29</w:t>
            </w:r>
          </w:p>
        </w:tc>
        <w:tc>
          <w:tcPr>
            <w:tcW w:w="3824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kern w:val="0"/>
              </w:rPr>
              <w:t xml:space="preserve">владением навыками анализа и диагностики состояния социальной сферы организации, способностью целенаправленно и эффективно реализовывать современные технологии социальной работы с персоналом, участвовать в составлении и </w:t>
            </w:r>
            <w:r w:rsidRPr="00C151E9">
              <w:rPr>
                <w:kern w:val="0"/>
              </w:rPr>
              <w:lastRenderedPageBreak/>
              <w:t>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</w:p>
        </w:tc>
        <w:tc>
          <w:tcPr>
            <w:tcW w:w="4520" w:type="dxa"/>
            <w:shd w:val="clear" w:color="auto" w:fill="auto"/>
          </w:tcPr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lastRenderedPageBreak/>
              <w:t>Знать:</w:t>
            </w:r>
            <w:r w:rsidRPr="00C151E9">
              <w:rPr>
                <w:kern w:val="0"/>
              </w:rPr>
              <w:t xml:space="preserve">   современные технологии социальной работы с персоналом.</w:t>
            </w:r>
          </w:p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Уметь:</w:t>
            </w:r>
            <w:r w:rsidRPr="00C151E9">
              <w:rPr>
                <w:kern w:val="0"/>
              </w:rPr>
              <w:t xml:space="preserve">   целенаправленно и эффективно реализовывать современные технологии социальной работы с персоналом. </w:t>
            </w:r>
          </w:p>
          <w:p w:rsidR="00C151E9" w:rsidRPr="00C151E9" w:rsidRDefault="00C151E9" w:rsidP="00C151E9">
            <w:pPr>
              <w:tabs>
                <w:tab w:val="clear" w:pos="709"/>
              </w:tabs>
              <w:spacing w:line="240" w:lineRule="auto"/>
              <w:rPr>
                <w:i/>
                <w:kern w:val="0"/>
              </w:rPr>
            </w:pPr>
            <w:r w:rsidRPr="00C151E9">
              <w:rPr>
                <w:b/>
                <w:kern w:val="0"/>
              </w:rPr>
              <w:t>Владеть:</w:t>
            </w:r>
            <w:r w:rsidRPr="00C151E9">
              <w:rPr>
                <w:i/>
                <w:kern w:val="0"/>
              </w:rPr>
              <w:t xml:space="preserve"> </w:t>
            </w:r>
            <w:r w:rsidRPr="00C151E9">
              <w:rPr>
                <w:kern w:val="0"/>
              </w:rPr>
              <w:t xml:space="preserve"> навыками анализа и диагностики состояния социальной сферы организации, составления и </w:t>
            </w:r>
            <w:r w:rsidRPr="00C151E9">
              <w:rPr>
                <w:kern w:val="0"/>
              </w:rPr>
              <w:lastRenderedPageBreak/>
              <w:t>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организации.</w:t>
            </w:r>
          </w:p>
        </w:tc>
      </w:tr>
      <w:tr w:rsidR="00A63684" w:rsidRPr="00C151E9" w:rsidTr="001700BA">
        <w:tc>
          <w:tcPr>
            <w:tcW w:w="1687" w:type="dxa"/>
            <w:shd w:val="clear" w:color="auto" w:fill="auto"/>
          </w:tcPr>
          <w:p w:rsidR="00A63684" w:rsidRPr="00C151E9" w:rsidRDefault="00A63684" w:rsidP="00C151E9">
            <w:pPr>
              <w:tabs>
                <w:tab w:val="clear" w:pos="709"/>
              </w:tabs>
              <w:spacing w:line="240" w:lineRule="auto"/>
              <w:jc w:val="both"/>
              <w:rPr>
                <w:b/>
                <w:kern w:val="0"/>
              </w:rPr>
            </w:pPr>
            <w:r>
              <w:rPr>
                <w:b/>
                <w:kern w:val="0"/>
              </w:rPr>
              <w:lastRenderedPageBreak/>
              <w:t>ПК-31</w:t>
            </w:r>
          </w:p>
        </w:tc>
        <w:tc>
          <w:tcPr>
            <w:tcW w:w="3824" w:type="dxa"/>
            <w:shd w:val="clear" w:color="auto" w:fill="auto"/>
          </w:tcPr>
          <w:p w:rsidR="00A63684" w:rsidRPr="00A63684" w:rsidRDefault="00A63684" w:rsidP="00A63684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A63684">
              <w:rPr>
                <w:kern w:val="0"/>
              </w:rPr>
              <w:t xml:space="preserve">способностью и готовностью оказывать консультации по формированию слаженного, нацеленного на результат </w:t>
            </w:r>
          </w:p>
          <w:p w:rsidR="00A63684" w:rsidRPr="00A63684" w:rsidRDefault="00A63684" w:rsidP="00A63684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A63684">
              <w:rPr>
                <w:kern w:val="0"/>
              </w:rPr>
              <w:t xml:space="preserve">трудового коллектива (взаимоотношения, морально-психологический климат), умением применять инструменты </w:t>
            </w:r>
          </w:p>
          <w:p w:rsidR="00A63684" w:rsidRPr="00C151E9" w:rsidRDefault="00A63684" w:rsidP="00A63684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A63684">
              <w:rPr>
                <w:kern w:val="0"/>
              </w:rPr>
              <w:t>прикладной социологии в формировании и воспитании трудового коллектива</w:t>
            </w:r>
          </w:p>
        </w:tc>
        <w:tc>
          <w:tcPr>
            <w:tcW w:w="4520" w:type="dxa"/>
            <w:shd w:val="clear" w:color="auto" w:fill="auto"/>
          </w:tcPr>
          <w:p w:rsidR="00A63684" w:rsidRDefault="00A63684" w:rsidP="00A63684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Знать:</w:t>
            </w:r>
            <w:r w:rsidRPr="00C151E9">
              <w:rPr>
                <w:kern w:val="0"/>
              </w:rPr>
              <w:t xml:space="preserve"> </w:t>
            </w:r>
            <w:r>
              <w:rPr>
                <w:lang w:eastAsia="ru-RU"/>
              </w:rPr>
              <w:t xml:space="preserve">основы </w:t>
            </w:r>
            <w:r w:rsidRPr="00A63684">
              <w:rPr>
                <w:kern w:val="0"/>
              </w:rPr>
              <w:t>консульт</w:t>
            </w:r>
            <w:r>
              <w:rPr>
                <w:kern w:val="0"/>
              </w:rPr>
              <w:t>ирования</w:t>
            </w:r>
            <w:r w:rsidRPr="00A63684">
              <w:rPr>
                <w:kern w:val="0"/>
              </w:rPr>
              <w:t xml:space="preserve"> по формированию слаженног</w:t>
            </w:r>
            <w:r>
              <w:rPr>
                <w:kern w:val="0"/>
              </w:rPr>
              <w:t xml:space="preserve">о, нацеленного на результат </w:t>
            </w:r>
            <w:r w:rsidRPr="00A63684">
              <w:rPr>
                <w:kern w:val="0"/>
              </w:rPr>
              <w:t xml:space="preserve">трудового коллектива </w:t>
            </w:r>
          </w:p>
          <w:p w:rsidR="00A63684" w:rsidRPr="00160158" w:rsidRDefault="00A63684" w:rsidP="00A63684">
            <w:pPr>
              <w:spacing w:line="240" w:lineRule="auto"/>
              <w:jc w:val="both"/>
              <w:rPr>
                <w:lang w:eastAsia="ru-RU"/>
              </w:rPr>
            </w:pPr>
            <w:r w:rsidRPr="00C151E9">
              <w:rPr>
                <w:b/>
                <w:kern w:val="0"/>
              </w:rPr>
              <w:t>Уметь:</w:t>
            </w:r>
            <w:r w:rsidRPr="00C151E9">
              <w:rPr>
                <w:kern w:val="0"/>
              </w:rPr>
              <w:t xml:space="preserve">  </w:t>
            </w:r>
            <w:r>
              <w:rPr>
                <w:kern w:val="0"/>
              </w:rPr>
              <w:t>консультировать по вопросам взаимоотношений и создания</w:t>
            </w:r>
            <w:r w:rsidR="00F402B8">
              <w:rPr>
                <w:kern w:val="0"/>
              </w:rPr>
              <w:t xml:space="preserve"> благоприятного</w:t>
            </w:r>
            <w:r>
              <w:rPr>
                <w:kern w:val="0"/>
              </w:rPr>
              <w:t xml:space="preserve"> морально-психологического</w:t>
            </w:r>
            <w:r w:rsidRPr="00A63684">
              <w:rPr>
                <w:kern w:val="0"/>
              </w:rPr>
              <w:t xml:space="preserve"> климат</w:t>
            </w:r>
            <w:r>
              <w:rPr>
                <w:kern w:val="0"/>
              </w:rPr>
              <w:t>а в трудовом коллективе</w:t>
            </w:r>
          </w:p>
          <w:p w:rsidR="00A63684" w:rsidRPr="00A63684" w:rsidRDefault="00A63684" w:rsidP="00A63684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C151E9">
              <w:rPr>
                <w:b/>
                <w:kern w:val="0"/>
              </w:rPr>
              <w:t>Владеть</w:t>
            </w:r>
            <w:r w:rsidRPr="00C151E9">
              <w:rPr>
                <w:i/>
                <w:kern w:val="0"/>
              </w:rPr>
              <w:t xml:space="preserve">: </w:t>
            </w:r>
            <w:r w:rsidRPr="00C151E9">
              <w:rPr>
                <w:kern w:val="0"/>
              </w:rPr>
              <w:t xml:space="preserve">навыками </w:t>
            </w:r>
            <w:r>
              <w:rPr>
                <w:kern w:val="0"/>
              </w:rPr>
              <w:t xml:space="preserve"> применения инструментов  </w:t>
            </w:r>
            <w:r w:rsidRPr="00A63684">
              <w:rPr>
                <w:kern w:val="0"/>
              </w:rPr>
              <w:t>прикладной социологии в формировании и воспитании трудового коллектива</w:t>
            </w:r>
          </w:p>
        </w:tc>
      </w:tr>
    </w:tbl>
    <w:p w:rsidR="00C151E9" w:rsidRPr="00C151E9" w:rsidRDefault="00C151E9" w:rsidP="00C151E9">
      <w:pPr>
        <w:tabs>
          <w:tab w:val="clear" w:pos="709"/>
        </w:tabs>
        <w:spacing w:line="240" w:lineRule="auto"/>
        <w:rPr>
          <w:rFonts w:eastAsia="Calibri"/>
          <w:kern w:val="0"/>
        </w:rPr>
      </w:pPr>
    </w:p>
    <w:p w:rsidR="00C151E9" w:rsidRPr="00C151E9" w:rsidRDefault="00C151E9" w:rsidP="00C151E9">
      <w:pPr>
        <w:tabs>
          <w:tab w:val="clear" w:pos="709"/>
        </w:tabs>
        <w:spacing w:line="240" w:lineRule="auto"/>
        <w:rPr>
          <w:b/>
          <w:kern w:val="0"/>
        </w:rPr>
      </w:pPr>
    </w:p>
    <w:p w:rsidR="00C151E9" w:rsidRDefault="00C151E9" w:rsidP="00C151E9">
      <w:pPr>
        <w:tabs>
          <w:tab w:val="clear" w:pos="709"/>
        </w:tabs>
        <w:spacing w:line="240" w:lineRule="auto"/>
        <w:rPr>
          <w:b/>
          <w:kern w:val="0"/>
        </w:rPr>
      </w:pPr>
      <w:r w:rsidRPr="00C151E9">
        <w:rPr>
          <w:b/>
          <w:kern w:val="0"/>
        </w:rPr>
        <w:t>2. Место учебной дисциплины  в струк</w:t>
      </w:r>
      <w:r w:rsidR="00990A96">
        <w:rPr>
          <w:b/>
          <w:kern w:val="0"/>
        </w:rPr>
        <w:t xml:space="preserve">туре основной профессиональной </w:t>
      </w:r>
      <w:r w:rsidRPr="00C151E9">
        <w:rPr>
          <w:b/>
          <w:kern w:val="0"/>
        </w:rPr>
        <w:t>образовательной программы бакалавриата:</w:t>
      </w:r>
    </w:p>
    <w:p w:rsidR="00990A96" w:rsidRPr="00C151E9" w:rsidRDefault="00990A96" w:rsidP="00C151E9">
      <w:pPr>
        <w:tabs>
          <w:tab w:val="clear" w:pos="709"/>
        </w:tabs>
        <w:spacing w:line="240" w:lineRule="auto"/>
        <w:rPr>
          <w:b/>
          <w:kern w:val="0"/>
        </w:rPr>
      </w:pPr>
    </w:p>
    <w:p w:rsidR="00C151E9" w:rsidRPr="00C151E9" w:rsidRDefault="00C151E9" w:rsidP="00C151E9">
      <w:pPr>
        <w:tabs>
          <w:tab w:val="clear" w:pos="709"/>
        </w:tabs>
        <w:spacing w:line="240" w:lineRule="auto"/>
        <w:rPr>
          <w:kern w:val="0"/>
          <w:lang w:eastAsia="ru-RU"/>
        </w:rPr>
      </w:pPr>
      <w:r w:rsidRPr="00C151E9">
        <w:rPr>
          <w:kern w:val="0"/>
        </w:rPr>
        <w:t xml:space="preserve">Учебная дисциплина </w:t>
      </w:r>
      <w:r w:rsidRPr="00C151E9">
        <w:rPr>
          <w:rFonts w:eastAsia="Calibri"/>
          <w:kern w:val="0"/>
        </w:rPr>
        <w:t xml:space="preserve"> Б1.В.ДВ.</w:t>
      </w:r>
      <w:r>
        <w:rPr>
          <w:rFonts w:eastAsia="Calibri"/>
          <w:kern w:val="0"/>
        </w:rPr>
        <w:t>0</w:t>
      </w:r>
      <w:r w:rsidRPr="00C151E9">
        <w:rPr>
          <w:rFonts w:eastAsia="Calibri"/>
          <w:kern w:val="0"/>
        </w:rPr>
        <w:t>9.</w:t>
      </w:r>
      <w:r>
        <w:rPr>
          <w:rFonts w:eastAsia="Calibri"/>
          <w:kern w:val="0"/>
        </w:rPr>
        <w:t>0</w:t>
      </w:r>
      <w:r w:rsidRPr="00C151E9">
        <w:rPr>
          <w:rFonts w:eastAsia="Calibri"/>
          <w:kern w:val="0"/>
        </w:rPr>
        <w:t xml:space="preserve">2.  Управление социальным развитием персонала </w:t>
      </w:r>
      <w:r w:rsidRPr="00C151E9">
        <w:rPr>
          <w:kern w:val="0"/>
        </w:rPr>
        <w:t>-  является дисциплиной  по выбору  вариативной  части.  Для освоения учебной дисциплины необходимы компетенции, сформированные в рамках следующих учебных дисциплин ОПОП:</w:t>
      </w:r>
      <w:r w:rsidRPr="00C151E9">
        <w:rPr>
          <w:kern w:val="0"/>
          <w:lang w:eastAsia="ru-RU"/>
        </w:rPr>
        <w:t xml:space="preserve">  Социология, Управление персоналом организации.</w:t>
      </w:r>
      <w:r w:rsidR="00522C22">
        <w:rPr>
          <w:kern w:val="0"/>
          <w:lang w:eastAsia="ru-RU"/>
        </w:rPr>
        <w:t xml:space="preserve"> Изучение данного курса  необходимо для освоения дисциплин: Основы управленческого консультирования и Экономика управления персоналом.</w:t>
      </w:r>
    </w:p>
    <w:p w:rsidR="00C151E9" w:rsidRDefault="00C151E9" w:rsidP="00C151E9">
      <w:pPr>
        <w:tabs>
          <w:tab w:val="clear" w:pos="709"/>
        </w:tabs>
        <w:spacing w:line="240" w:lineRule="auto"/>
        <w:jc w:val="both"/>
        <w:rPr>
          <w:b/>
          <w:kern w:val="0"/>
        </w:rPr>
      </w:pPr>
    </w:p>
    <w:p w:rsidR="00101F8A" w:rsidRPr="00C151E9" w:rsidRDefault="00101F8A" w:rsidP="00101F8A">
      <w:pPr>
        <w:pStyle w:val="ae"/>
        <w:spacing w:before="0" w:after="0"/>
        <w:ind w:firstLine="720"/>
        <w:jc w:val="both"/>
        <w:rPr>
          <w:iCs/>
          <w:lang w:val="ru-RU"/>
        </w:rPr>
      </w:pPr>
      <w:r w:rsidRPr="00C151E9">
        <w:rPr>
          <w:iCs/>
          <w:lang w:val="ru-RU"/>
        </w:rPr>
        <w:t xml:space="preserve">Дисциплина изучается на </w:t>
      </w:r>
      <w:r w:rsidR="00C151E9">
        <w:rPr>
          <w:iCs/>
          <w:lang w:val="ru-RU"/>
        </w:rPr>
        <w:t>5</w:t>
      </w:r>
      <w:r w:rsidR="00522C22">
        <w:rPr>
          <w:iCs/>
          <w:lang w:val="ru-RU"/>
        </w:rPr>
        <w:t xml:space="preserve"> курсе заочной формы обучения</w:t>
      </w:r>
      <w:r w:rsidRPr="00C151E9">
        <w:rPr>
          <w:iCs/>
          <w:lang w:val="ru-RU"/>
        </w:rPr>
        <w:t>.</w:t>
      </w:r>
    </w:p>
    <w:p w:rsidR="00101F8A" w:rsidRDefault="00101F8A">
      <w:pPr>
        <w:pStyle w:val="ae"/>
        <w:spacing w:before="0" w:after="0"/>
        <w:ind w:firstLine="720"/>
        <w:jc w:val="both"/>
        <w:rPr>
          <w:iCs/>
          <w:lang w:val="ru-RU"/>
        </w:rPr>
      </w:pPr>
    </w:p>
    <w:p w:rsidR="00A118F8" w:rsidRPr="00A118F8" w:rsidRDefault="00A118F8" w:rsidP="00C151E9">
      <w:pPr>
        <w:widowControl w:val="0"/>
        <w:tabs>
          <w:tab w:val="clear" w:pos="709"/>
          <w:tab w:val="left" w:pos="851"/>
          <w:tab w:val="left" w:pos="9298"/>
        </w:tabs>
        <w:autoSpaceDE w:val="0"/>
        <w:spacing w:before="64" w:line="240" w:lineRule="auto"/>
        <w:ind w:right="218"/>
        <w:jc w:val="both"/>
        <w:outlineLvl w:val="0"/>
        <w:rPr>
          <w:rFonts w:eastAsia="Calibri"/>
          <w:kern w:val="0"/>
          <w:lang w:val="x-none"/>
        </w:rPr>
      </w:pPr>
      <w:bookmarkStart w:id="4" w:name="_Toc459975978"/>
      <w:r>
        <w:rPr>
          <w:rFonts w:eastAsia="Calibri"/>
          <w:b/>
          <w:kern w:val="0"/>
        </w:rPr>
        <w:t xml:space="preserve">3. </w:t>
      </w:r>
      <w:r w:rsidRPr="00A118F8">
        <w:rPr>
          <w:rFonts w:eastAsia="Calibri"/>
          <w:b/>
          <w:kern w:val="0"/>
          <w:lang w:val="x-none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A118F8">
        <w:rPr>
          <w:rFonts w:eastAsia="Calibri"/>
          <w:b/>
          <w:spacing w:val="-11"/>
          <w:kern w:val="0"/>
          <w:lang w:val="x-none"/>
        </w:rPr>
        <w:t xml:space="preserve"> </w:t>
      </w:r>
      <w:r w:rsidRPr="00A118F8">
        <w:rPr>
          <w:rFonts w:eastAsia="Calibri"/>
          <w:b/>
          <w:kern w:val="0"/>
          <w:lang w:val="x-none"/>
        </w:rPr>
        <w:t>обучающихся</w:t>
      </w:r>
      <w:bookmarkEnd w:id="4"/>
    </w:p>
    <w:p w:rsidR="00A118F8" w:rsidRPr="00522C22" w:rsidRDefault="00522C22" w:rsidP="00522C22">
      <w:pPr>
        <w:tabs>
          <w:tab w:val="clear" w:pos="709"/>
          <w:tab w:val="left" w:pos="425"/>
          <w:tab w:val="left" w:pos="9298"/>
        </w:tabs>
        <w:spacing w:before="64" w:after="200" w:line="240" w:lineRule="auto"/>
        <w:ind w:right="-36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</w:t>
      </w:r>
      <w:r w:rsidR="00A118F8" w:rsidRPr="00A118F8">
        <w:rPr>
          <w:rFonts w:eastAsia="Calibri"/>
          <w:kern w:val="0"/>
          <w:lang w:val="x-none"/>
        </w:rPr>
        <w:t xml:space="preserve">Общая  трудоемкость  (объем)  дисциплины  </w:t>
      </w:r>
      <w:r w:rsidR="00A118F8" w:rsidRPr="00A118F8">
        <w:rPr>
          <w:rFonts w:eastAsia="Calibri"/>
          <w:spacing w:val="-28"/>
          <w:kern w:val="0"/>
          <w:lang w:val="x-none"/>
        </w:rPr>
        <w:t xml:space="preserve"> </w:t>
      </w:r>
      <w:r w:rsidR="00A118F8" w:rsidRPr="00A118F8">
        <w:rPr>
          <w:rFonts w:eastAsia="Calibri"/>
          <w:kern w:val="0"/>
          <w:lang w:val="x-none"/>
        </w:rPr>
        <w:t>составляет</w:t>
      </w:r>
      <w:r w:rsidR="00A118F8" w:rsidRPr="00A118F8">
        <w:rPr>
          <w:rFonts w:eastAsia="Calibri"/>
          <w:kern w:val="0"/>
        </w:rPr>
        <w:t xml:space="preserve"> </w:t>
      </w:r>
      <w:r w:rsidR="00C151E9">
        <w:rPr>
          <w:rFonts w:eastAsia="Calibri"/>
          <w:kern w:val="0"/>
        </w:rPr>
        <w:t>3</w:t>
      </w:r>
      <w:r w:rsidR="00A118F8" w:rsidRPr="00A118F8">
        <w:rPr>
          <w:rFonts w:eastAsia="Calibri"/>
          <w:kern w:val="0"/>
        </w:rPr>
        <w:t xml:space="preserve"> </w:t>
      </w:r>
      <w:r w:rsidR="00A118F8" w:rsidRPr="00A118F8">
        <w:rPr>
          <w:rFonts w:eastAsia="Calibri"/>
          <w:kern w:val="0"/>
          <w:lang w:val="x-none"/>
        </w:rPr>
        <w:t>зачетны</w:t>
      </w:r>
      <w:r w:rsidR="00A118F8" w:rsidRPr="00A118F8">
        <w:rPr>
          <w:rFonts w:eastAsia="Calibri"/>
          <w:kern w:val="0"/>
        </w:rPr>
        <w:t>е</w:t>
      </w:r>
      <w:r w:rsidR="00A118F8" w:rsidRPr="00A118F8">
        <w:rPr>
          <w:rFonts w:eastAsia="Calibri"/>
          <w:spacing w:val="-2"/>
          <w:kern w:val="0"/>
          <w:lang w:val="x-none"/>
        </w:rPr>
        <w:t xml:space="preserve"> </w:t>
      </w:r>
      <w:r w:rsidR="00A118F8" w:rsidRPr="00A118F8">
        <w:rPr>
          <w:rFonts w:eastAsia="Calibri"/>
          <w:kern w:val="0"/>
          <w:lang w:val="x-none"/>
        </w:rPr>
        <w:t>единиц</w:t>
      </w:r>
      <w:r w:rsidR="00A118F8" w:rsidRPr="00A118F8">
        <w:rPr>
          <w:rFonts w:eastAsia="Calibri"/>
          <w:kern w:val="0"/>
        </w:rPr>
        <w:t>ы</w:t>
      </w:r>
      <w:r>
        <w:rPr>
          <w:rFonts w:eastAsia="Calibri"/>
          <w:kern w:val="0"/>
        </w:rPr>
        <w:t>, 108 часов.</w:t>
      </w:r>
    </w:p>
    <w:p w:rsidR="00A118F8" w:rsidRPr="00A118F8" w:rsidRDefault="00A118F8" w:rsidP="00A118F8">
      <w:pPr>
        <w:numPr>
          <w:ilvl w:val="1"/>
          <w:numId w:val="0"/>
        </w:numPr>
        <w:tabs>
          <w:tab w:val="clear" w:pos="709"/>
          <w:tab w:val="num" w:pos="0"/>
        </w:tabs>
        <w:spacing w:before="280" w:after="280" w:line="240" w:lineRule="auto"/>
        <w:ind w:left="576" w:firstLine="646"/>
        <w:outlineLvl w:val="1"/>
        <w:rPr>
          <w:b/>
          <w:bCs/>
          <w:i/>
          <w:kern w:val="0"/>
        </w:rPr>
      </w:pPr>
      <w:bookmarkStart w:id="5" w:name="_Toc459975979"/>
      <w:r w:rsidRPr="00A118F8">
        <w:rPr>
          <w:b/>
          <w:bCs/>
          <w:i/>
          <w:kern w:val="0"/>
        </w:rPr>
        <w:t>3.1 Объём дисциплины по видам учебных занятий (в</w:t>
      </w:r>
      <w:r w:rsidRPr="00A118F8">
        <w:rPr>
          <w:b/>
          <w:bCs/>
          <w:i/>
          <w:spacing w:val="-21"/>
          <w:kern w:val="0"/>
        </w:rPr>
        <w:t xml:space="preserve"> </w:t>
      </w:r>
      <w:r w:rsidRPr="00A118F8">
        <w:rPr>
          <w:b/>
          <w:bCs/>
          <w:i/>
          <w:kern w:val="0"/>
        </w:rPr>
        <w:t>часах)</w:t>
      </w:r>
      <w:bookmarkEnd w:id="5"/>
    </w:p>
    <w:tbl>
      <w:tblPr>
        <w:tblW w:w="9405" w:type="dxa"/>
        <w:jc w:val="center"/>
        <w:tblLook w:val="04A0" w:firstRow="1" w:lastRow="0" w:firstColumn="1" w:lastColumn="0" w:noHBand="0" w:noVBand="1"/>
      </w:tblPr>
      <w:tblGrid>
        <w:gridCol w:w="4255"/>
        <w:gridCol w:w="5150"/>
      </w:tblGrid>
      <w:tr w:rsidR="00A118F8" w:rsidRPr="00A118F8" w:rsidTr="00522C22">
        <w:trPr>
          <w:trHeight w:val="307"/>
          <w:jc w:val="center"/>
        </w:trPr>
        <w:tc>
          <w:tcPr>
            <w:tcW w:w="4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A118F8" w:rsidRDefault="00A118F8" w:rsidP="00522C22">
            <w:pPr>
              <w:tabs>
                <w:tab w:val="clear" w:pos="709"/>
              </w:tabs>
              <w:suppressAutoHyphens w:val="0"/>
              <w:spacing w:line="240" w:lineRule="auto"/>
              <w:ind w:right="2018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118F8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 xml:space="preserve">                 Объём </w:t>
            </w:r>
            <w:r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д</w:t>
            </w:r>
            <w:r w:rsidRPr="00A118F8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и</w:t>
            </w:r>
            <w:r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циплины</w:t>
            </w:r>
          </w:p>
        </w:tc>
        <w:tc>
          <w:tcPr>
            <w:tcW w:w="5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A118F8" w:rsidRDefault="00A118F8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118F8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Всего часов</w:t>
            </w:r>
          </w:p>
        </w:tc>
      </w:tr>
      <w:tr w:rsidR="00C151E9" w:rsidRPr="00A118F8" w:rsidTr="00522C22">
        <w:trPr>
          <w:trHeight w:val="520"/>
          <w:jc w:val="center"/>
        </w:trPr>
        <w:tc>
          <w:tcPr>
            <w:tcW w:w="4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szCs w:val="20"/>
                <w:lang w:eastAsia="ru-RU"/>
              </w:rPr>
              <w:t>заочная форма обучения</w:t>
            </w:r>
          </w:p>
        </w:tc>
      </w:tr>
      <w:tr w:rsidR="00A118F8" w:rsidRPr="00A118F8" w:rsidTr="00522C22">
        <w:trPr>
          <w:trHeight w:hRule="exact" w:val="347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A118F8" w:rsidRDefault="00A118F8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Общая трудоемкость дисциплины</w:t>
            </w:r>
          </w:p>
        </w:tc>
        <w:tc>
          <w:tcPr>
            <w:tcW w:w="5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108</w:t>
            </w:r>
          </w:p>
        </w:tc>
      </w:tr>
      <w:tr w:rsidR="00C151E9" w:rsidRPr="00A118F8" w:rsidTr="00522C22">
        <w:trPr>
          <w:trHeight w:hRule="exact" w:val="549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Контактная</w:t>
            </w:r>
            <w:r w:rsidRPr="00A118F8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A118F8">
              <w:rPr>
                <w:color w:val="000000"/>
                <w:kern w:val="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 w:rsidRPr="00345E89">
              <w:rPr>
                <w:b/>
                <w:kern w:val="0"/>
                <w:lang w:eastAsia="ru-RU"/>
              </w:rPr>
              <w:t>10</w:t>
            </w:r>
          </w:p>
        </w:tc>
      </w:tr>
      <w:tr w:rsidR="00C151E9" w:rsidRPr="00A118F8" w:rsidTr="00522C22">
        <w:trPr>
          <w:trHeight w:hRule="exact" w:val="289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Аудиторная работа (всего</w:t>
            </w:r>
            <w:r w:rsidRPr="00A118F8">
              <w:rPr>
                <w:b/>
                <w:bCs/>
                <w:color w:val="000000"/>
                <w:kern w:val="0"/>
                <w:lang w:eastAsia="ru-RU"/>
              </w:rPr>
              <w:t>)</w:t>
            </w:r>
            <w:r w:rsidRPr="00A118F8">
              <w:rPr>
                <w:color w:val="000000"/>
                <w:kern w:val="0"/>
                <w:lang w:eastAsia="ru-RU"/>
              </w:rPr>
              <w:t>: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473142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10</w:t>
            </w:r>
          </w:p>
        </w:tc>
      </w:tr>
      <w:tr w:rsidR="00C151E9" w:rsidRPr="00A118F8" w:rsidTr="00522C22">
        <w:trPr>
          <w:trHeight w:hRule="exact" w:val="293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lastRenderedPageBreak/>
              <w:t>в том числе: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345E89">
              <w:rPr>
                <w:color w:val="000000"/>
                <w:kern w:val="0"/>
                <w:lang w:eastAsia="ru-RU"/>
              </w:rPr>
              <w:t> </w:t>
            </w:r>
          </w:p>
        </w:tc>
      </w:tr>
      <w:tr w:rsidR="00C151E9" w:rsidRPr="00A118F8" w:rsidTr="00522C22">
        <w:trPr>
          <w:trHeight w:hRule="exact" w:val="300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лекции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345E89">
              <w:rPr>
                <w:color w:val="000000"/>
                <w:kern w:val="0"/>
                <w:lang w:eastAsia="ru-RU"/>
              </w:rPr>
              <w:t>4</w:t>
            </w:r>
          </w:p>
        </w:tc>
      </w:tr>
      <w:tr w:rsidR="00C151E9" w:rsidRPr="00A118F8" w:rsidTr="00522C22">
        <w:trPr>
          <w:trHeight w:hRule="exact" w:val="401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семинары, практические занятия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C151E9" w:rsidRPr="00A118F8" w:rsidTr="00522C22">
        <w:trPr>
          <w:trHeight w:hRule="exact" w:val="398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лабораторные работы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345E89">
              <w:rPr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C151E9" w:rsidRPr="00A118F8" w:rsidTr="00522C22">
        <w:trPr>
          <w:trHeight w:hRule="exact" w:val="301"/>
          <w:jc w:val="center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Внеаудиторная работа (всего):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345E89">
              <w:rPr>
                <w:color w:val="000000"/>
                <w:kern w:val="0"/>
                <w:lang w:eastAsia="ru-RU"/>
              </w:rPr>
              <w:t> </w:t>
            </w:r>
            <w:r w:rsidR="00522C22">
              <w:rPr>
                <w:color w:val="000000"/>
                <w:kern w:val="0"/>
                <w:lang w:eastAsia="ru-RU"/>
              </w:rPr>
              <w:t>98</w:t>
            </w:r>
          </w:p>
        </w:tc>
      </w:tr>
      <w:tr w:rsidR="00C151E9" w:rsidRPr="00A118F8" w:rsidTr="00522C22">
        <w:trPr>
          <w:trHeight w:val="267"/>
          <w:jc w:val="center"/>
        </w:trPr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iCs/>
                <w:color w:val="000000"/>
                <w:kern w:val="0"/>
                <w:lang w:eastAsia="ru-RU"/>
              </w:rPr>
            </w:pPr>
            <w:r w:rsidRPr="00A118F8">
              <w:rPr>
                <w:iCs/>
                <w:color w:val="000000"/>
                <w:kern w:val="0"/>
                <w:lang w:eastAsia="ru-RU"/>
              </w:rPr>
              <w:t>консультация по дисциплине</w:t>
            </w:r>
          </w:p>
        </w:tc>
        <w:tc>
          <w:tcPr>
            <w:tcW w:w="51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51E9" w:rsidRPr="00345E89" w:rsidRDefault="00522C22" w:rsidP="00522C22">
            <w:pPr>
              <w:tabs>
                <w:tab w:val="clear" w:pos="709"/>
              </w:tabs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                                        9</w:t>
            </w:r>
          </w:p>
        </w:tc>
      </w:tr>
      <w:tr w:rsidR="00C151E9" w:rsidRPr="00A118F8" w:rsidTr="00522C22">
        <w:trPr>
          <w:trHeight w:hRule="exact" w:val="544"/>
          <w:jc w:val="center"/>
        </w:trPr>
        <w:tc>
          <w:tcPr>
            <w:tcW w:w="4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1E9" w:rsidRPr="00A118F8" w:rsidRDefault="00C151E9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Самостоятельная работа обучающихся</w:t>
            </w:r>
            <w:r w:rsidRPr="00A118F8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A118F8">
              <w:rPr>
                <w:color w:val="000000"/>
                <w:kern w:val="0"/>
                <w:lang w:eastAsia="ru-RU"/>
              </w:rPr>
              <w:t>(всего)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1E9" w:rsidRPr="00345E89" w:rsidRDefault="00473142" w:rsidP="00522C22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89</w:t>
            </w:r>
          </w:p>
        </w:tc>
      </w:tr>
      <w:tr w:rsidR="00522C22" w:rsidRPr="00A118F8" w:rsidTr="00522C22">
        <w:trPr>
          <w:trHeight w:hRule="exact" w:val="605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22" w:rsidRPr="00A118F8" w:rsidRDefault="00522C22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A118F8">
              <w:rPr>
                <w:color w:val="000000"/>
                <w:kern w:val="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22" w:rsidRPr="00A118F8" w:rsidRDefault="00522C22" w:rsidP="00522C22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                                 Э</w:t>
            </w:r>
            <w:r w:rsidRPr="00A118F8">
              <w:rPr>
                <w:color w:val="000000"/>
                <w:kern w:val="0"/>
                <w:lang w:eastAsia="ru-RU"/>
              </w:rPr>
              <w:t>кзамен</w:t>
            </w:r>
            <w:r w:rsidRPr="00A118F8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</w:tr>
    </w:tbl>
    <w:p w:rsidR="00A118F8" w:rsidRDefault="00A118F8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BB04F5" w:rsidRDefault="00BB04F5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BB04F5" w:rsidRPr="00A118F8" w:rsidRDefault="00BB04F5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FF3D66" w:rsidRDefault="00FF3D66" w:rsidP="00BB04F5">
      <w:pPr>
        <w:widowControl w:val="0"/>
        <w:numPr>
          <w:ilvl w:val="0"/>
          <w:numId w:val="38"/>
        </w:numPr>
        <w:tabs>
          <w:tab w:val="clear" w:pos="709"/>
          <w:tab w:val="left" w:pos="525"/>
        </w:tabs>
        <w:autoSpaceDE w:val="0"/>
        <w:spacing w:line="240" w:lineRule="auto"/>
        <w:ind w:left="0" w:right="384" w:firstLine="284"/>
        <w:jc w:val="both"/>
        <w:outlineLvl w:val="0"/>
        <w:rPr>
          <w:b/>
          <w:bCs/>
          <w:kern w:val="32"/>
        </w:rPr>
      </w:pPr>
      <w:bookmarkStart w:id="6" w:name="_Toc459975980"/>
      <w:r w:rsidRPr="00FF3D66">
        <w:rPr>
          <w:b/>
          <w:bCs/>
          <w:kern w:val="3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FF3D66">
        <w:rPr>
          <w:b/>
          <w:bCs/>
          <w:spacing w:val="-7"/>
          <w:kern w:val="32"/>
        </w:rPr>
        <w:t xml:space="preserve"> </w:t>
      </w:r>
      <w:r w:rsidRPr="00FF3D66">
        <w:rPr>
          <w:b/>
          <w:bCs/>
          <w:kern w:val="32"/>
        </w:rPr>
        <w:t>занятий</w:t>
      </w:r>
      <w:bookmarkEnd w:id="6"/>
    </w:p>
    <w:p w:rsidR="00BB04F5" w:rsidRDefault="00BB04F5" w:rsidP="00BB04F5">
      <w:pPr>
        <w:widowControl w:val="0"/>
        <w:tabs>
          <w:tab w:val="clear" w:pos="709"/>
          <w:tab w:val="left" w:pos="525"/>
        </w:tabs>
        <w:autoSpaceDE w:val="0"/>
        <w:spacing w:line="240" w:lineRule="auto"/>
        <w:ind w:right="384"/>
        <w:jc w:val="both"/>
        <w:outlineLvl w:val="0"/>
        <w:rPr>
          <w:b/>
          <w:bCs/>
          <w:kern w:val="32"/>
        </w:rPr>
      </w:pPr>
    </w:p>
    <w:p w:rsidR="00BB04F5" w:rsidRDefault="00BB04F5" w:rsidP="00BB04F5">
      <w:pPr>
        <w:widowControl w:val="0"/>
        <w:tabs>
          <w:tab w:val="clear" w:pos="709"/>
          <w:tab w:val="left" w:pos="525"/>
        </w:tabs>
        <w:autoSpaceDE w:val="0"/>
        <w:spacing w:line="240" w:lineRule="auto"/>
        <w:ind w:right="384"/>
        <w:jc w:val="both"/>
        <w:outlineLvl w:val="0"/>
        <w:rPr>
          <w:b/>
          <w:bCs/>
          <w:kern w:val="32"/>
        </w:rPr>
      </w:pPr>
      <w:r w:rsidRPr="00BB04F5">
        <w:rPr>
          <w:b/>
          <w:bCs/>
          <w:kern w:val="32"/>
        </w:rPr>
        <w:t>4.1 Разделы дисциплины и трудоемкость по видам учебных занятий (в академических часах)</w:t>
      </w:r>
    </w:p>
    <w:p w:rsidR="00BB04F5" w:rsidRDefault="00BB04F5" w:rsidP="00BB04F5">
      <w:pPr>
        <w:pageBreakBefore/>
        <w:widowControl w:val="0"/>
        <w:tabs>
          <w:tab w:val="clear" w:pos="709"/>
          <w:tab w:val="left" w:pos="525"/>
        </w:tabs>
        <w:autoSpaceDE w:val="0"/>
        <w:spacing w:line="240" w:lineRule="auto"/>
        <w:ind w:right="384"/>
        <w:jc w:val="both"/>
        <w:outlineLvl w:val="0"/>
        <w:rPr>
          <w:b/>
          <w:kern w:val="0"/>
        </w:rPr>
      </w:pPr>
      <w:r>
        <w:rPr>
          <w:b/>
          <w:kern w:val="0"/>
        </w:rPr>
        <w:lastRenderedPageBreak/>
        <w:t xml:space="preserve">                                                  </w:t>
      </w:r>
      <w:r w:rsidRPr="00BB04F5">
        <w:rPr>
          <w:b/>
          <w:kern w:val="0"/>
        </w:rPr>
        <w:t>Заочная форма обучения</w:t>
      </w:r>
    </w:p>
    <w:tbl>
      <w:tblPr>
        <w:tblW w:w="11115" w:type="dxa"/>
        <w:tblInd w:w="-1223" w:type="dxa"/>
        <w:tblLayout w:type="fixed"/>
        <w:tblLook w:val="04A0" w:firstRow="1" w:lastRow="0" w:firstColumn="1" w:lastColumn="0" w:noHBand="0" w:noVBand="1"/>
      </w:tblPr>
      <w:tblGrid>
        <w:gridCol w:w="566"/>
        <w:gridCol w:w="3733"/>
        <w:gridCol w:w="571"/>
        <w:gridCol w:w="709"/>
        <w:gridCol w:w="567"/>
        <w:gridCol w:w="567"/>
        <w:gridCol w:w="709"/>
        <w:gridCol w:w="709"/>
        <w:gridCol w:w="567"/>
        <w:gridCol w:w="566"/>
        <w:gridCol w:w="1842"/>
        <w:gridCol w:w="9"/>
      </w:tblGrid>
      <w:tr w:rsidR="00BB04F5" w:rsidTr="00BB04F5">
        <w:trPr>
          <w:cantSplit/>
          <w:trHeight w:val="19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B04F5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Разделы и темы дисциплины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Pr="00200F80" w:rsidRDefault="00200F80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200F80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trike/>
                <w:kern w:val="2"/>
                <w:sz w:val="18"/>
                <w:szCs w:val="18"/>
              </w:rPr>
            </w:pPr>
          </w:p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 семестрам)</w:t>
            </w:r>
          </w:p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trike/>
                <w:sz w:val="18"/>
                <w:szCs w:val="18"/>
              </w:rPr>
            </w:pPr>
          </w:p>
          <w:p w:rsidR="00BB04F5" w:rsidRDefault="00BB04F5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B04F5" w:rsidTr="00BB04F5">
        <w:trPr>
          <w:gridAfter w:val="1"/>
          <w:wAfter w:w="9" w:type="dxa"/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kern w:val="2"/>
              </w:rPr>
            </w:pPr>
            <w:r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both"/>
              <w:rPr>
                <w:kern w:val="2"/>
              </w:rPr>
            </w:pPr>
          </w:p>
        </w:tc>
      </w:tr>
      <w:tr w:rsidR="00BB04F5" w:rsidTr="00BB04F5">
        <w:trPr>
          <w:gridAfter w:val="1"/>
          <w:wAfter w:w="9" w:type="dxa"/>
          <w:cantSplit/>
          <w:trHeight w:val="18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B04F5" w:rsidRDefault="00BB04F5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 практикум</w:t>
            </w:r>
          </w:p>
          <w:p w:rsidR="00BB04F5" w:rsidRDefault="00BB04F5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kern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tabs>
                <w:tab w:val="clear" w:pos="709"/>
              </w:tabs>
              <w:suppressAutoHyphens w:val="0"/>
              <w:spacing w:line="240" w:lineRule="auto"/>
              <w:rPr>
                <w:kern w:val="2"/>
              </w:rPr>
            </w:pPr>
          </w:p>
        </w:tc>
      </w:tr>
      <w:tr w:rsidR="00BB04F5" w:rsidTr="00200F80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spacing w:line="240" w:lineRule="auto"/>
              <w:rPr>
                <w:kern w:val="0"/>
                <w:sz w:val="28"/>
              </w:rPr>
            </w:pPr>
            <w:r>
              <w:rPr>
                <w:bCs/>
                <w:iCs/>
                <w:kern w:val="0"/>
              </w:rPr>
              <w:t xml:space="preserve">Тема 1. </w:t>
            </w:r>
            <w:r>
              <w:rPr>
                <w:kern w:val="0"/>
              </w:rPr>
              <w:t>Социальное развитие персонала как объект управления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</w:t>
            </w:r>
            <w:r w:rsidR="000651CC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0651CC">
            <w:pPr>
              <w:tabs>
                <w:tab w:val="left" w:pos="643"/>
              </w:tabs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</w:t>
            </w:r>
          </w:p>
        </w:tc>
      </w:tr>
      <w:tr w:rsidR="00BB04F5" w:rsidTr="00200F80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43"/>
                <w:tab w:val="left" w:pos="185"/>
                <w:tab w:val="left" w:pos="326"/>
              </w:tabs>
              <w:spacing w:line="240" w:lineRule="auto"/>
              <w:rPr>
                <w:kern w:val="0"/>
                <w:sz w:val="28"/>
              </w:rPr>
            </w:pPr>
            <w:r>
              <w:rPr>
                <w:kern w:val="0"/>
              </w:rPr>
              <w:t>Тема 2. Социальная среда организации как объект управления персоналом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опрос,</w:t>
            </w:r>
          </w:p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доклад </w:t>
            </w:r>
          </w:p>
        </w:tc>
      </w:tr>
      <w:tr w:rsidR="00BB04F5" w:rsidTr="00200F80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35"/>
              <w:rPr>
                <w:kern w:val="0"/>
              </w:rPr>
            </w:pPr>
            <w:r>
              <w:rPr>
                <w:kern w:val="0"/>
              </w:rPr>
              <w:t>Тема 3. Внутриорганизационные факторы изменения социальных свойств персоналом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</w:t>
            </w:r>
            <w:r w:rsidR="000651CC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0651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</w:t>
            </w:r>
          </w:p>
        </w:tc>
      </w:tr>
      <w:tr w:rsidR="00BB04F5" w:rsidTr="00200F80">
        <w:trPr>
          <w:gridAfter w:val="1"/>
          <w:wAfter w:w="9" w:type="dxa"/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spacing w:line="240" w:lineRule="auto"/>
              <w:rPr>
                <w:kern w:val="0"/>
              </w:rPr>
            </w:pPr>
            <w:r>
              <w:rPr>
                <w:kern w:val="0"/>
              </w:rPr>
              <w:t xml:space="preserve">Тема 4. </w:t>
            </w:r>
            <w:r>
              <w:rPr>
                <w:bCs/>
                <w:iCs/>
                <w:kern w:val="0"/>
              </w:rPr>
              <w:t>Внешние факторы социального развития персонала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</w:t>
            </w:r>
          </w:p>
        </w:tc>
      </w:tr>
      <w:tr w:rsidR="00BB04F5" w:rsidTr="00200F80">
        <w:trPr>
          <w:gridAfter w:val="1"/>
          <w:wAfter w:w="9" w:type="dxa"/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35"/>
              <w:rPr>
                <w:kern w:val="0"/>
              </w:rPr>
            </w:pPr>
            <w:r>
              <w:rPr>
                <w:kern w:val="0"/>
              </w:rPr>
              <w:t xml:space="preserve">Тема 5. </w:t>
            </w:r>
            <w:r>
              <w:rPr>
                <w:bCs/>
                <w:iCs/>
                <w:kern w:val="0"/>
              </w:rPr>
              <w:t>Современные тенденции социального развития и гуманизации труда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</w:t>
            </w:r>
          </w:p>
        </w:tc>
      </w:tr>
      <w:tr w:rsidR="00BB04F5" w:rsidTr="00200F80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spacing w:line="240" w:lineRule="auto"/>
              <w:ind w:left="35"/>
              <w:rPr>
                <w:kern w:val="0"/>
              </w:rPr>
            </w:pPr>
            <w:r>
              <w:rPr>
                <w:bCs/>
                <w:iCs/>
                <w:kern w:val="0"/>
              </w:rPr>
              <w:t>Тема 6. Социальная политика в условиях современной России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опрос,</w:t>
            </w:r>
          </w:p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доклад</w:t>
            </w:r>
          </w:p>
        </w:tc>
      </w:tr>
      <w:tr w:rsidR="00BB04F5" w:rsidTr="00200F80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0"/>
              </w:rPr>
            </w:pPr>
            <w: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BB04F5">
            <w:pPr>
              <w:tabs>
                <w:tab w:val="left" w:pos="43"/>
                <w:tab w:val="left" w:pos="185"/>
                <w:tab w:val="left" w:pos="326"/>
              </w:tabs>
              <w:autoSpaceDE w:val="0"/>
              <w:spacing w:line="240" w:lineRule="auto"/>
              <w:ind w:left="35"/>
              <w:contextualSpacing/>
              <w:rPr>
                <w:kern w:val="0"/>
              </w:rPr>
            </w:pPr>
            <w:r>
              <w:rPr>
                <w:bCs/>
                <w:iCs/>
                <w:kern w:val="0"/>
              </w:rPr>
              <w:t>Тема 7. Механизм управления социальными процессами в организации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Default="00BB04F5">
            <w:pPr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опрос</w:t>
            </w:r>
          </w:p>
        </w:tc>
      </w:tr>
      <w:tr w:rsidR="00200F80" w:rsidRPr="000651CC" w:rsidTr="00BB04F5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43"/>
                <w:tab w:val="left" w:pos="185"/>
                <w:tab w:val="left" w:pos="326"/>
              </w:tabs>
              <w:autoSpaceDE w:val="0"/>
              <w:spacing w:line="240" w:lineRule="auto"/>
              <w:ind w:left="35"/>
              <w:contextualSpacing/>
              <w:rPr>
                <w:b/>
                <w:bCs/>
                <w:iCs/>
                <w:kern w:val="0"/>
              </w:rPr>
            </w:pPr>
            <w:r w:rsidRPr="000651CC">
              <w:rPr>
                <w:b/>
                <w:bCs/>
                <w:iCs/>
                <w:kern w:val="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0651CC">
            <w:pPr>
              <w:tabs>
                <w:tab w:val="left" w:pos="643"/>
              </w:tabs>
              <w:jc w:val="center"/>
              <w:rPr>
                <w:b/>
              </w:rPr>
            </w:pPr>
            <w:r w:rsidRPr="000651CC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0651CC">
            <w:pPr>
              <w:tabs>
                <w:tab w:val="left" w:pos="643"/>
              </w:tabs>
              <w:jc w:val="center"/>
              <w:rPr>
                <w:b/>
                <w:kern w:val="2"/>
              </w:rPr>
            </w:pPr>
            <w:r w:rsidRPr="000651CC">
              <w:rPr>
                <w:b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0651CC">
            <w:pPr>
              <w:tabs>
                <w:tab w:val="left" w:pos="643"/>
              </w:tabs>
              <w:jc w:val="center"/>
              <w:rPr>
                <w:b/>
              </w:rPr>
            </w:pPr>
            <w:r w:rsidRPr="000651CC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0651CC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F80" w:rsidRPr="000651CC" w:rsidRDefault="00200F80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80" w:rsidRPr="000651CC" w:rsidRDefault="00200F80">
            <w:pPr>
              <w:spacing w:line="240" w:lineRule="auto"/>
              <w:jc w:val="center"/>
              <w:rPr>
                <w:b/>
                <w:kern w:val="0"/>
              </w:rPr>
            </w:pPr>
          </w:p>
        </w:tc>
      </w:tr>
      <w:tr w:rsidR="00BB04F5" w:rsidRPr="000651CC" w:rsidTr="00200F80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  <w:kern w:val="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BB04F5">
            <w:pPr>
              <w:spacing w:line="240" w:lineRule="auto"/>
              <w:jc w:val="both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Экзамен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jc w:val="center"/>
              <w:rPr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0651CC">
            <w:pPr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Комплект билетов</w:t>
            </w:r>
          </w:p>
        </w:tc>
      </w:tr>
      <w:tr w:rsidR="00BB04F5" w:rsidRPr="000651CC" w:rsidTr="00200F80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kern w:val="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0651CC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2"/>
              </w:rPr>
            </w:pPr>
            <w:r w:rsidRPr="000651CC">
              <w:rPr>
                <w:b/>
                <w:bCs/>
              </w:rPr>
              <w:t>Всего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jc w:val="center"/>
              <w:rPr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  <w:r w:rsidRPr="000651CC">
              <w:rPr>
                <w:b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F5" w:rsidRPr="000651CC" w:rsidRDefault="000651CC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  <w:highlight w:val="yellow"/>
              </w:rPr>
            </w:pPr>
            <w:r w:rsidRPr="000651CC">
              <w:rPr>
                <w:b/>
                <w:kern w:val="0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4F5" w:rsidRPr="000651CC" w:rsidRDefault="00BB04F5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F5" w:rsidRPr="000651CC" w:rsidRDefault="00BB04F5">
            <w:pPr>
              <w:tabs>
                <w:tab w:val="left" w:pos="643"/>
              </w:tabs>
              <w:spacing w:line="240" w:lineRule="auto"/>
              <w:jc w:val="center"/>
              <w:rPr>
                <w:b/>
                <w:kern w:val="0"/>
              </w:rPr>
            </w:pPr>
          </w:p>
        </w:tc>
      </w:tr>
    </w:tbl>
    <w:p w:rsidR="00496BB9" w:rsidRPr="00BB04F5" w:rsidRDefault="00496BB9" w:rsidP="00BB04F5">
      <w:pPr>
        <w:pageBreakBefore/>
        <w:widowControl w:val="0"/>
        <w:tabs>
          <w:tab w:val="clear" w:pos="709"/>
          <w:tab w:val="left" w:pos="525"/>
        </w:tabs>
        <w:autoSpaceDE w:val="0"/>
        <w:spacing w:line="240" w:lineRule="auto"/>
        <w:ind w:right="384"/>
        <w:jc w:val="both"/>
        <w:outlineLvl w:val="0"/>
        <w:rPr>
          <w:kern w:val="0"/>
        </w:rPr>
      </w:pPr>
    </w:p>
    <w:p w:rsidR="00982EDA" w:rsidRPr="00982EDA" w:rsidRDefault="00D94EA3" w:rsidP="00982EDA">
      <w:pPr>
        <w:numPr>
          <w:ilvl w:val="1"/>
          <w:numId w:val="29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bookmarkStart w:id="7" w:name="_Toc459975982"/>
      <w:bookmarkStart w:id="8" w:name="_Toc467325171"/>
      <w:r w:rsidR="00982EDA" w:rsidRPr="00982EDA">
        <w:rPr>
          <w:b/>
          <w:i/>
          <w:sz w:val="28"/>
          <w:szCs w:val="28"/>
        </w:rPr>
        <w:t>Содержание дисциплины, структурированное по темам</w:t>
      </w:r>
      <w:bookmarkEnd w:id="7"/>
      <w:bookmarkEnd w:id="8"/>
    </w:p>
    <w:p w:rsidR="00496BB9" w:rsidRPr="00982EDA" w:rsidRDefault="00D94EA3" w:rsidP="00473142">
      <w:pPr>
        <w:spacing w:line="240" w:lineRule="auto"/>
        <w:jc w:val="both"/>
        <w:rPr>
          <w:i/>
        </w:rPr>
      </w:pPr>
      <w:r>
        <w:rPr>
          <w:b/>
        </w:rPr>
        <w:tab/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  <w:r w:rsidRPr="00496BB9">
        <w:rPr>
          <w:b/>
          <w:bCs/>
          <w:i/>
          <w:iCs/>
          <w:kern w:val="0"/>
        </w:rPr>
        <w:t>Тема 1.Социальное развитие персонала как объект управления.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i/>
          <w:kern w:val="0"/>
        </w:rPr>
      </w:pPr>
      <w:r w:rsidRPr="00496BB9">
        <w:rPr>
          <w:i/>
          <w:kern w:val="0"/>
        </w:rPr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Общенаучное, социальное прикладное значение понятия социального; понятие социальной системы; субъект и объект управления в социальных системах; уровни социального управления; организация как социальная система. Роль социальной сферы в жизни общества; функции государственной социальной политики; современное состояние социальной сферы.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Свойства и особенности процесса развития социальных систем; параметры организации как социального объекта; основные механизмы управленческого воздействия на социальные процессы; работник предприятия - объект или субъект социального управления.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Cs/>
          <w:i/>
          <w:iCs/>
          <w:kern w:val="0"/>
        </w:rPr>
      </w:pPr>
      <w:r w:rsidRPr="00496BB9">
        <w:rPr>
          <w:bCs/>
          <w:i/>
          <w:iCs/>
          <w:kern w:val="0"/>
          <w:lang w:val="en-US"/>
        </w:rPr>
        <w:t>Содержание практических занятий</w:t>
      </w:r>
    </w:p>
    <w:p w:rsidR="00A91E1C" w:rsidRPr="00A91E1C" w:rsidRDefault="00A91E1C" w:rsidP="00A91E1C">
      <w:pPr>
        <w:numPr>
          <w:ilvl w:val="0"/>
          <w:numId w:val="40"/>
        </w:numPr>
        <w:tabs>
          <w:tab w:val="clear" w:pos="709"/>
        </w:tabs>
        <w:suppressAutoHyphens w:val="0"/>
        <w:autoSpaceDE w:val="0"/>
        <w:spacing w:line="240" w:lineRule="auto"/>
        <w:jc w:val="both"/>
        <w:rPr>
          <w:bCs/>
          <w:iCs/>
          <w:kern w:val="0"/>
        </w:rPr>
      </w:pPr>
      <w:r w:rsidRPr="00A91E1C">
        <w:rPr>
          <w:bCs/>
          <w:iCs/>
          <w:kern w:val="0"/>
        </w:rPr>
        <w:t>Понятие социального.</w:t>
      </w:r>
    </w:p>
    <w:p w:rsidR="00A91E1C" w:rsidRPr="00A91E1C" w:rsidRDefault="00A91E1C" w:rsidP="00A91E1C">
      <w:pPr>
        <w:numPr>
          <w:ilvl w:val="0"/>
          <w:numId w:val="40"/>
        </w:numPr>
        <w:tabs>
          <w:tab w:val="clear" w:pos="709"/>
        </w:tabs>
        <w:suppressAutoHyphens w:val="0"/>
        <w:autoSpaceDE w:val="0"/>
        <w:spacing w:line="240" w:lineRule="auto"/>
        <w:jc w:val="both"/>
        <w:rPr>
          <w:bCs/>
          <w:iCs/>
          <w:kern w:val="0"/>
        </w:rPr>
      </w:pPr>
      <w:r w:rsidRPr="00A91E1C">
        <w:rPr>
          <w:bCs/>
          <w:iCs/>
          <w:kern w:val="0"/>
        </w:rPr>
        <w:t>Социальная сфера общества.</w:t>
      </w:r>
    </w:p>
    <w:p w:rsidR="00A91E1C" w:rsidRPr="00A91E1C" w:rsidRDefault="00A91E1C" w:rsidP="00A91E1C">
      <w:pPr>
        <w:numPr>
          <w:ilvl w:val="0"/>
          <w:numId w:val="40"/>
        </w:numPr>
        <w:tabs>
          <w:tab w:val="clear" w:pos="709"/>
        </w:tabs>
        <w:suppressAutoHyphens w:val="0"/>
        <w:autoSpaceDE w:val="0"/>
        <w:spacing w:line="240" w:lineRule="auto"/>
        <w:jc w:val="both"/>
        <w:rPr>
          <w:bCs/>
          <w:iCs/>
          <w:kern w:val="0"/>
        </w:rPr>
      </w:pPr>
      <w:r w:rsidRPr="00A91E1C">
        <w:rPr>
          <w:bCs/>
          <w:iCs/>
          <w:kern w:val="0"/>
        </w:rPr>
        <w:t>Развитие социальных систем.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b/>
          <w:bCs/>
          <w:i/>
          <w:iCs/>
          <w:kern w:val="0"/>
        </w:rPr>
        <w:t>Тема 2. Социальная среда организации как объект управления персоналом.</w:t>
      </w:r>
    </w:p>
    <w:p w:rsidR="00496BB9" w:rsidRPr="00496BB9" w:rsidRDefault="00496BB9" w:rsidP="00496BB9">
      <w:pPr>
        <w:tabs>
          <w:tab w:val="clear" w:pos="709"/>
          <w:tab w:val="left" w:pos="10003"/>
          <w:tab w:val="left" w:leader="hyphen" w:pos="10368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Понятие социальной среды организации. Элементы социальной среды и их характеристика. Внешние и внутренние факторы социальной среды организации. Тенденции изменения социальной среды организации в условиях рыночной экономики. Различие европейской социальной модели управления персоналом и современной российской.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</w:p>
    <w:p w:rsidR="00496BB9" w:rsidRPr="00C151E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Cs/>
          <w:i/>
          <w:iCs/>
          <w:kern w:val="0"/>
        </w:rPr>
      </w:pPr>
      <w:r w:rsidRPr="00C151E9">
        <w:rPr>
          <w:bCs/>
          <w:i/>
          <w:iCs/>
          <w:kern w:val="0"/>
        </w:rPr>
        <w:t>Содержание практических занятий</w:t>
      </w:r>
    </w:p>
    <w:p w:rsidR="00A91E1C" w:rsidRPr="00496BB9" w:rsidRDefault="00A91E1C" w:rsidP="00A91E1C">
      <w:pPr>
        <w:pStyle w:val="Style26"/>
        <w:widowControl/>
        <w:tabs>
          <w:tab w:val="left" w:pos="0"/>
        </w:tabs>
        <w:ind w:firstLine="720"/>
        <w:jc w:val="both"/>
        <w:rPr>
          <w:rStyle w:val="FontStyle90"/>
          <w:sz w:val="24"/>
          <w:szCs w:val="24"/>
        </w:rPr>
      </w:pPr>
      <w:r w:rsidRPr="00496BB9">
        <w:rPr>
          <w:rStyle w:val="FontStyle90"/>
          <w:sz w:val="24"/>
          <w:szCs w:val="24"/>
        </w:rPr>
        <w:t>1. Особенности социальной среды организации в современном российском обществе.</w:t>
      </w:r>
    </w:p>
    <w:p w:rsidR="00A91E1C" w:rsidRPr="00496BB9" w:rsidRDefault="00A91E1C" w:rsidP="00A91E1C">
      <w:pPr>
        <w:pStyle w:val="Style26"/>
        <w:widowControl/>
        <w:tabs>
          <w:tab w:val="left" w:pos="0"/>
        </w:tabs>
        <w:ind w:firstLine="720"/>
        <w:jc w:val="both"/>
        <w:rPr>
          <w:rStyle w:val="FontStyle90"/>
          <w:sz w:val="24"/>
          <w:szCs w:val="24"/>
        </w:rPr>
      </w:pPr>
      <w:r w:rsidRPr="00496BB9">
        <w:rPr>
          <w:rStyle w:val="FontStyle90"/>
          <w:sz w:val="24"/>
          <w:szCs w:val="24"/>
        </w:rPr>
        <w:t>2. Характеристики социальной среды.</w:t>
      </w:r>
    </w:p>
    <w:p w:rsidR="00A91E1C" w:rsidRPr="00496BB9" w:rsidRDefault="00A91E1C" w:rsidP="00A91E1C">
      <w:pPr>
        <w:pStyle w:val="Style26"/>
        <w:widowControl/>
        <w:tabs>
          <w:tab w:val="left" w:pos="0"/>
        </w:tabs>
        <w:ind w:firstLine="720"/>
        <w:jc w:val="both"/>
      </w:pPr>
      <w:r w:rsidRPr="00496BB9">
        <w:rPr>
          <w:rStyle w:val="FontStyle90"/>
          <w:sz w:val="24"/>
          <w:szCs w:val="24"/>
        </w:rPr>
        <w:t>3. Социальная среда организации и современные модели управления персоналом.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  <w:r w:rsidRPr="00496BB9">
        <w:rPr>
          <w:b/>
          <w:bCs/>
          <w:i/>
          <w:iCs/>
          <w:kern w:val="0"/>
        </w:rPr>
        <w:t>Тема 3. Внутриорганизационные факторы изменения социальных свойств персонала.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Cs/>
          <w:i/>
          <w:iCs/>
          <w:kern w:val="0"/>
        </w:rPr>
      </w:pPr>
      <w:r w:rsidRPr="00496BB9">
        <w:rPr>
          <w:bCs/>
          <w:i/>
          <w:iCs/>
          <w:kern w:val="0"/>
        </w:rPr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Внутриорганизационные факторы изменения социальных свойств персонала. Технические, экономические и социальные параметры организации; организация как социальная среда личности работника; материальные и социально-психологические компоненты социальной среды; система управления персоналом как фактор социальных премий. Основные факторы социальных изменений в современном обществе. Промышленная и научно-техническая революции и их социальные последствия; рост занятости в сферах обслуживания, науки, образования, здравоохранения, организации отдыха, досуга, развлечений, управления; гуманизация управления; рост значения служб управления персоналом как субъекта социального управления организацией.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</w:p>
    <w:p w:rsidR="00496BB9" w:rsidRDefault="00496BB9" w:rsidP="00496BB9">
      <w:pPr>
        <w:pStyle w:val="ae"/>
        <w:spacing w:before="0" w:after="0"/>
        <w:ind w:firstLine="720"/>
        <w:rPr>
          <w:i/>
          <w:lang w:val="ru-RU"/>
        </w:rPr>
      </w:pPr>
      <w:r w:rsidRPr="00C151E9">
        <w:rPr>
          <w:i/>
          <w:lang w:val="ru-RU"/>
        </w:rPr>
        <w:t>Содержание практических занятий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1. Организации как социальная среда персонала.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2. Материальные компоненты социальной среды персонала.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</w:pPr>
      <w:r w:rsidRPr="00A91E1C">
        <w:rPr>
          <w:rStyle w:val="FontStyle90"/>
          <w:sz w:val="24"/>
          <w:szCs w:val="24"/>
        </w:rPr>
        <w:t>3. Социально-психологические компоненты среды персонала.</w:t>
      </w:r>
    </w:p>
    <w:p w:rsidR="00A91E1C" w:rsidRPr="00A91E1C" w:rsidRDefault="00A91E1C" w:rsidP="00496BB9">
      <w:pPr>
        <w:pStyle w:val="ae"/>
        <w:spacing w:before="0" w:after="0"/>
        <w:ind w:firstLine="720"/>
        <w:rPr>
          <w:i/>
          <w:lang w:val="ru-RU"/>
        </w:rPr>
      </w:pP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b/>
          <w:bCs/>
          <w:i/>
          <w:iCs/>
          <w:kern w:val="0"/>
        </w:rPr>
        <w:t>Тема 4. Внешние факторы социального развития персонала.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i/>
          <w:kern w:val="0"/>
        </w:rPr>
      </w:pPr>
      <w:r w:rsidRPr="00496BB9">
        <w:rPr>
          <w:i/>
          <w:kern w:val="0"/>
        </w:rPr>
        <w:lastRenderedPageBreak/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Территориальные, природно-климатические и социально-культурные, экономические факторы; макрофакторы; отраслевые факторы; возможности удовлетворения социальных потребностей работников и членов их семей; доходы и семейный бюджет; оценка уровня потребления; свободное время; структура досуга.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Pr="00C151E9" w:rsidRDefault="00496BB9" w:rsidP="00496BB9">
      <w:pPr>
        <w:pStyle w:val="ae"/>
        <w:spacing w:before="0" w:after="0"/>
        <w:ind w:firstLine="720"/>
        <w:rPr>
          <w:i/>
          <w:lang w:val="ru-RU"/>
        </w:rPr>
      </w:pPr>
      <w:r w:rsidRPr="00C151E9">
        <w:rPr>
          <w:i/>
          <w:lang w:val="ru-RU"/>
        </w:rPr>
        <w:t>Содержание практических занятий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1. Социально-культурные факторы развития общества и их влияние на организации.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2. Экономические факторы влияния общества на персонал организаций.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3. Уровень потребления в обществе как фактор влияния на персонал организации.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</w:pPr>
      <w:r w:rsidRPr="00A91E1C">
        <w:rPr>
          <w:rStyle w:val="FontStyle90"/>
          <w:sz w:val="24"/>
          <w:szCs w:val="24"/>
        </w:rPr>
        <w:t>4. Свободное время и социальное развитие персонала организации.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b/>
          <w:bCs/>
          <w:i/>
          <w:iCs/>
          <w:kern w:val="0"/>
        </w:rPr>
        <w:t>Тема 5. Современные тенденции социального развития и гуманизации труда.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i/>
          <w:kern w:val="0"/>
        </w:rPr>
      </w:pPr>
      <w:r w:rsidRPr="00496BB9">
        <w:rPr>
          <w:i/>
          <w:kern w:val="0"/>
        </w:rPr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Понятие социального развития. Взаимосвязь экономического и социального развития. Показатели социального развития. Основные тенденции социального развития и гуманизации труда в постиндустриальном обществе. Отечественный опыт социального развития организаций. Проблемы социального развития организаций в современном российском обществе. Социальное обеспечение нововведений в организациях.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Pr="00C151E9" w:rsidRDefault="00496BB9" w:rsidP="00496BB9">
      <w:pPr>
        <w:pStyle w:val="ae"/>
        <w:spacing w:before="0" w:after="0"/>
        <w:ind w:firstLine="720"/>
        <w:rPr>
          <w:i/>
          <w:lang w:val="ru-RU"/>
        </w:rPr>
      </w:pPr>
      <w:r w:rsidRPr="00C151E9">
        <w:rPr>
          <w:i/>
          <w:lang w:val="ru-RU"/>
        </w:rPr>
        <w:t>Содержание практических занятий</w:t>
      </w:r>
    </w:p>
    <w:p w:rsidR="00A91E1C" w:rsidRPr="00496BB9" w:rsidRDefault="00A91E1C" w:rsidP="00A91E1C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1. Социальное развитие организации в условиях кризиса современного российского общества.</w:t>
      </w:r>
    </w:p>
    <w:p w:rsidR="00A91E1C" w:rsidRPr="00496BB9" w:rsidRDefault="00A91E1C" w:rsidP="00A91E1C">
      <w:pPr>
        <w:tabs>
          <w:tab w:val="clear" w:pos="709"/>
          <w:tab w:val="left" w:pos="1363"/>
        </w:tabs>
        <w:suppressAutoHyphens w:val="0"/>
        <w:autoSpaceDE w:val="0"/>
        <w:spacing w:line="240" w:lineRule="auto"/>
        <w:ind w:firstLine="709"/>
        <w:jc w:val="both"/>
        <w:rPr>
          <w:kern w:val="0"/>
        </w:rPr>
      </w:pPr>
      <w:r w:rsidRPr="00496BB9">
        <w:rPr>
          <w:kern w:val="0"/>
        </w:rPr>
        <w:t>2. Сравнительный анализ отечественного и зарубежного опыта социального развития организаций.</w:t>
      </w:r>
    </w:p>
    <w:p w:rsidR="00A91E1C" w:rsidRPr="00496BB9" w:rsidRDefault="00A91E1C" w:rsidP="00A91E1C">
      <w:pPr>
        <w:tabs>
          <w:tab w:val="clear" w:pos="709"/>
          <w:tab w:val="left" w:pos="1363"/>
        </w:tabs>
        <w:suppressAutoHyphens w:val="0"/>
        <w:autoSpaceDE w:val="0"/>
        <w:spacing w:line="240" w:lineRule="auto"/>
        <w:ind w:left="720"/>
        <w:jc w:val="both"/>
        <w:rPr>
          <w:i/>
          <w:kern w:val="0"/>
        </w:rPr>
      </w:pPr>
      <w:r w:rsidRPr="00496BB9">
        <w:rPr>
          <w:kern w:val="0"/>
        </w:rPr>
        <w:t>3. Внедрение новаций в организации: проблемы и пути их решения.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b/>
          <w:bCs/>
          <w:i/>
          <w:iCs/>
          <w:kern w:val="0"/>
        </w:rPr>
        <w:t xml:space="preserve">Тема 6. </w:t>
      </w:r>
      <w:r w:rsidR="00A91E1C">
        <w:rPr>
          <w:b/>
          <w:bCs/>
          <w:i/>
          <w:iCs/>
          <w:kern w:val="0"/>
        </w:rPr>
        <w:t>С</w:t>
      </w:r>
      <w:r w:rsidRPr="00496BB9">
        <w:rPr>
          <w:b/>
          <w:bCs/>
          <w:i/>
          <w:iCs/>
          <w:kern w:val="0"/>
        </w:rPr>
        <w:t>оциальная политика в условиях современной России.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i/>
          <w:kern w:val="0"/>
        </w:rPr>
      </w:pPr>
      <w:r w:rsidRPr="00496BB9">
        <w:rPr>
          <w:i/>
          <w:kern w:val="0"/>
        </w:rPr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>Понятие социальной политики. Влияние на организацию социальной политики государства. Особенности социальной политики государства в современной России. Задачи социальной политики и организации в условиях трансформации общественных отношений. Объективные и субъективные факторы, влияющие на социальную политику организации. Проблемы корпоративной социальной политики в зарубежных странах и в России. Роль профсоюзов в осуществлении корпоративной социальной политики.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</w:p>
    <w:p w:rsidR="00496BB9" w:rsidRPr="00C151E9" w:rsidRDefault="00496BB9" w:rsidP="00496BB9">
      <w:pPr>
        <w:pStyle w:val="ae"/>
        <w:spacing w:before="0" w:after="0"/>
        <w:ind w:firstLine="720"/>
        <w:rPr>
          <w:i/>
          <w:lang w:val="ru-RU"/>
        </w:rPr>
      </w:pPr>
      <w:r w:rsidRPr="00C151E9">
        <w:rPr>
          <w:i/>
          <w:lang w:val="ru-RU"/>
        </w:rPr>
        <w:t>Содержание практических занятий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1. Влияние социальной политики государства на социальную политику организации.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2. Цели социальной политики развития персонала организации.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</w:pPr>
      <w:r w:rsidRPr="00A91E1C">
        <w:rPr>
          <w:rStyle w:val="FontStyle90"/>
          <w:sz w:val="24"/>
          <w:szCs w:val="24"/>
        </w:rPr>
        <w:t>3. Роль общественных организаций в социальном развитии персонала.</w:t>
      </w: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</w:p>
    <w:p w:rsid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/>
          <w:bCs/>
          <w:i/>
          <w:iCs/>
          <w:kern w:val="0"/>
        </w:rPr>
      </w:pPr>
      <w:r w:rsidRPr="00496BB9">
        <w:rPr>
          <w:b/>
          <w:bCs/>
          <w:i/>
          <w:iCs/>
          <w:kern w:val="0"/>
        </w:rPr>
        <w:t xml:space="preserve">Тема 7. Механизм управления социальными процессами в организации. 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bCs/>
          <w:i/>
          <w:iCs/>
          <w:kern w:val="0"/>
        </w:rPr>
      </w:pPr>
      <w:r w:rsidRPr="00496BB9">
        <w:rPr>
          <w:bCs/>
          <w:i/>
          <w:iCs/>
          <w:kern w:val="0"/>
        </w:rPr>
        <w:t>Содержание лекционных занятий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  <w:r w:rsidRPr="00496BB9">
        <w:rPr>
          <w:kern w:val="0"/>
        </w:rPr>
        <w:t xml:space="preserve">Понятие социальной политики. Влияние на организацию социальной политики государства. Особенности социальной политики государства в современной России. Задачи социальной политики и организации в условиях трансформации общественных отношений. Объективные и субъективные факторы, влияющие на социальную политику организации. </w:t>
      </w:r>
      <w:r w:rsidRPr="00496BB9">
        <w:rPr>
          <w:kern w:val="0"/>
        </w:rPr>
        <w:lastRenderedPageBreak/>
        <w:t>Проблемы корпоративной социальной политики в зарубежных странах и в России. Роль профсоюзов в осуществлении корпоративной социальной политики.</w:t>
      </w:r>
    </w:p>
    <w:p w:rsidR="00496BB9" w:rsidRPr="00496BB9" w:rsidRDefault="00496BB9" w:rsidP="00496BB9">
      <w:pPr>
        <w:tabs>
          <w:tab w:val="clear" w:pos="709"/>
        </w:tabs>
        <w:suppressAutoHyphens w:val="0"/>
        <w:autoSpaceDE w:val="0"/>
        <w:spacing w:line="240" w:lineRule="auto"/>
        <w:ind w:firstLine="720"/>
        <w:jc w:val="both"/>
        <w:rPr>
          <w:kern w:val="0"/>
        </w:rPr>
      </w:pPr>
    </w:p>
    <w:p w:rsidR="00496BB9" w:rsidRPr="00C151E9" w:rsidRDefault="00496BB9" w:rsidP="00496BB9">
      <w:pPr>
        <w:pStyle w:val="ae"/>
        <w:spacing w:before="0" w:after="0"/>
        <w:ind w:firstLine="720"/>
        <w:rPr>
          <w:i/>
          <w:lang w:val="ru-RU"/>
        </w:rPr>
      </w:pPr>
      <w:r w:rsidRPr="00C151E9">
        <w:rPr>
          <w:i/>
          <w:lang w:val="ru-RU"/>
        </w:rPr>
        <w:t>Содержание практических занятий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1. Правовое обеспечение социального развития персонала организации.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  <w:rPr>
          <w:rStyle w:val="FontStyle90"/>
          <w:sz w:val="24"/>
          <w:szCs w:val="24"/>
        </w:rPr>
      </w:pPr>
      <w:r w:rsidRPr="00A91E1C">
        <w:rPr>
          <w:rStyle w:val="FontStyle90"/>
          <w:sz w:val="24"/>
          <w:szCs w:val="24"/>
        </w:rPr>
        <w:t>2. Организационный механизм социального развития персонала.</w:t>
      </w:r>
    </w:p>
    <w:p w:rsidR="00A91E1C" w:rsidRPr="00A91E1C" w:rsidRDefault="00A91E1C" w:rsidP="00A91E1C">
      <w:pPr>
        <w:pStyle w:val="Style22"/>
        <w:widowControl/>
        <w:spacing w:line="240" w:lineRule="auto"/>
        <w:ind w:firstLine="720"/>
        <w:jc w:val="both"/>
      </w:pPr>
      <w:r w:rsidRPr="00A91E1C">
        <w:rPr>
          <w:rStyle w:val="FontStyle90"/>
          <w:sz w:val="24"/>
          <w:szCs w:val="24"/>
        </w:rPr>
        <w:t>3. Социально-психологическое обеспечение развития персонала организации.</w:t>
      </w:r>
    </w:p>
    <w:p w:rsidR="00C526E3" w:rsidRPr="00A91E1C" w:rsidRDefault="00C526E3" w:rsidP="00C526E3">
      <w:pPr>
        <w:tabs>
          <w:tab w:val="clear" w:pos="709"/>
        </w:tabs>
        <w:suppressAutoHyphens w:val="0"/>
        <w:spacing w:line="240" w:lineRule="auto"/>
        <w:ind w:firstLine="720"/>
        <w:rPr>
          <w:bCs/>
          <w:i/>
        </w:rPr>
      </w:pPr>
    </w:p>
    <w:p w:rsidR="00D94EA3" w:rsidRDefault="00D94EA3">
      <w:pPr>
        <w:pStyle w:val="ae"/>
        <w:spacing w:before="0" w:after="0"/>
        <w:jc w:val="both"/>
        <w:rPr>
          <w:lang w:val="ru-RU"/>
        </w:rPr>
      </w:pPr>
    </w:p>
    <w:p w:rsidR="00006B53" w:rsidRPr="00006B53" w:rsidRDefault="00006B53" w:rsidP="00496BB9">
      <w:pPr>
        <w:widowControl w:val="0"/>
        <w:numPr>
          <w:ilvl w:val="0"/>
          <w:numId w:val="38"/>
        </w:numPr>
        <w:tabs>
          <w:tab w:val="clear" w:pos="709"/>
        </w:tabs>
        <w:autoSpaceDE w:val="0"/>
        <w:spacing w:line="240" w:lineRule="auto"/>
        <w:outlineLvl w:val="0"/>
        <w:rPr>
          <w:b/>
          <w:bCs/>
          <w:kern w:val="32"/>
        </w:rPr>
      </w:pPr>
      <w:bookmarkStart w:id="9" w:name="_Toc459975983"/>
      <w:r w:rsidRPr="00006B53">
        <w:rPr>
          <w:b/>
          <w:bCs/>
          <w:kern w:val="32"/>
        </w:rPr>
        <w:t>Перечень учебно-методического обеспечения для самостоятельной работы обучающихся по дисциплине</w:t>
      </w:r>
      <w:r w:rsidRPr="00006B53">
        <w:rPr>
          <w:b/>
          <w:bCs/>
          <w:spacing w:val="-12"/>
          <w:kern w:val="32"/>
        </w:rPr>
        <w:t xml:space="preserve"> </w:t>
      </w:r>
      <w:r w:rsidRPr="00006B53">
        <w:rPr>
          <w:b/>
          <w:bCs/>
          <w:kern w:val="32"/>
        </w:rPr>
        <w:t>(модулю)</w:t>
      </w:r>
      <w:bookmarkEnd w:id="9"/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06B53">
        <w:rPr>
          <w:kern w:val="0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06B53">
        <w:rPr>
          <w:kern w:val="0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06B53">
        <w:rPr>
          <w:kern w:val="0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i/>
          <w:kern w:val="0"/>
          <w:u w:val="single"/>
        </w:rPr>
      </w:pPr>
      <w:r w:rsidRPr="00006B53">
        <w:rPr>
          <w:kern w:val="0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i/>
          <w:kern w:val="0"/>
          <w:u w:val="single"/>
        </w:rPr>
      </w:pPr>
    </w:p>
    <w:p w:rsidR="00006B53" w:rsidRPr="00CC0615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kern w:val="0"/>
        </w:rPr>
      </w:pPr>
      <w:r w:rsidRPr="00CC0615">
        <w:rPr>
          <w:kern w:val="0"/>
          <w:u w:val="single"/>
        </w:rPr>
        <w:t>Основные формы самостоятельной работы:</w:t>
      </w:r>
    </w:p>
    <w:p w:rsidR="00006B53" w:rsidRPr="00CC0615" w:rsidRDefault="00006B53" w:rsidP="00006B53">
      <w:pPr>
        <w:tabs>
          <w:tab w:val="clear" w:pos="709"/>
        </w:tabs>
        <w:spacing w:line="240" w:lineRule="auto"/>
        <w:ind w:left="709"/>
        <w:jc w:val="both"/>
        <w:rPr>
          <w:kern w:val="0"/>
        </w:rPr>
      </w:pPr>
      <w:r w:rsidRPr="00CC0615">
        <w:rPr>
          <w:kern w:val="0"/>
        </w:rPr>
        <w:t xml:space="preserve">- анализ и изучение литературы и лекционного материала; </w:t>
      </w:r>
    </w:p>
    <w:p w:rsidR="00006B53" w:rsidRPr="00CC0615" w:rsidRDefault="00006B53" w:rsidP="00006B53">
      <w:pPr>
        <w:tabs>
          <w:tab w:val="clear" w:pos="709"/>
        </w:tabs>
        <w:spacing w:line="240" w:lineRule="auto"/>
        <w:ind w:left="709"/>
        <w:jc w:val="both"/>
        <w:rPr>
          <w:kern w:val="0"/>
        </w:rPr>
      </w:pPr>
      <w:r w:rsidRPr="00CC0615">
        <w:rPr>
          <w:kern w:val="0"/>
        </w:rPr>
        <w:t xml:space="preserve">- </w:t>
      </w:r>
      <w:r w:rsidR="00760E61" w:rsidRPr="00CC0615">
        <w:rPr>
          <w:kern w:val="0"/>
        </w:rPr>
        <w:t>подготовка рефератов</w:t>
      </w:r>
      <w:r w:rsidRPr="00CC0615">
        <w:rPr>
          <w:kern w:val="0"/>
        </w:rPr>
        <w:t>;</w:t>
      </w:r>
    </w:p>
    <w:p w:rsidR="00006B53" w:rsidRPr="00006B53" w:rsidRDefault="00006B53" w:rsidP="00006B53">
      <w:pPr>
        <w:tabs>
          <w:tab w:val="clear" w:pos="709"/>
        </w:tabs>
        <w:spacing w:line="240" w:lineRule="auto"/>
        <w:ind w:firstLine="709"/>
        <w:rPr>
          <w:kern w:val="0"/>
        </w:rPr>
      </w:pPr>
      <w:r w:rsidRPr="00CC0615">
        <w:rPr>
          <w:kern w:val="0"/>
        </w:rPr>
        <w:t>- подготовка к экзамену.</w:t>
      </w:r>
    </w:p>
    <w:p w:rsidR="00D94EA3" w:rsidRDefault="00D94EA3">
      <w:pPr>
        <w:spacing w:line="240" w:lineRule="auto"/>
        <w:ind w:firstLine="720"/>
        <w:jc w:val="center"/>
        <w:rPr>
          <w:b/>
        </w:rPr>
      </w:pPr>
    </w:p>
    <w:p w:rsidR="00D94EA3" w:rsidRDefault="00D94EA3" w:rsidP="007C6CA1">
      <w:pPr>
        <w:spacing w:line="240" w:lineRule="auto"/>
        <w:jc w:val="both"/>
      </w:pPr>
      <w:r>
        <w:rPr>
          <w:sz w:val="28"/>
          <w:szCs w:val="28"/>
        </w:rPr>
        <w:tab/>
      </w:r>
    </w:p>
    <w:p w:rsidR="00760E61" w:rsidRPr="00760E61" w:rsidRDefault="00760E61" w:rsidP="00496BB9">
      <w:pPr>
        <w:widowControl w:val="0"/>
        <w:numPr>
          <w:ilvl w:val="0"/>
          <w:numId w:val="38"/>
        </w:numPr>
        <w:tabs>
          <w:tab w:val="clear" w:pos="709"/>
        </w:tabs>
        <w:autoSpaceDE w:val="0"/>
        <w:spacing w:line="240" w:lineRule="auto"/>
        <w:jc w:val="both"/>
        <w:outlineLvl w:val="0"/>
        <w:rPr>
          <w:b/>
          <w:bCs/>
          <w:kern w:val="32"/>
        </w:rPr>
      </w:pPr>
      <w:bookmarkStart w:id="10" w:name="_Toc459975984"/>
      <w:r w:rsidRPr="00760E61">
        <w:rPr>
          <w:b/>
          <w:bCs/>
          <w:kern w:val="32"/>
        </w:rPr>
        <w:t>Фонд оценочных средств для проведения промежуточной аттестации обучающихся по дисциплине</w:t>
      </w:r>
      <w:r w:rsidRPr="00760E61">
        <w:rPr>
          <w:b/>
          <w:bCs/>
          <w:spacing w:val="-11"/>
          <w:kern w:val="32"/>
        </w:rPr>
        <w:t xml:space="preserve"> </w:t>
      </w:r>
      <w:bookmarkEnd w:id="10"/>
    </w:p>
    <w:p w:rsidR="00760E61" w:rsidRPr="00760E61" w:rsidRDefault="00760E61" w:rsidP="00760E61">
      <w:pPr>
        <w:tabs>
          <w:tab w:val="clear" w:pos="709"/>
          <w:tab w:val="left" w:pos="1134"/>
        </w:tabs>
        <w:spacing w:after="200" w:line="276" w:lineRule="auto"/>
        <w:jc w:val="both"/>
        <w:rPr>
          <w:rFonts w:eastAsia="Calibri"/>
          <w:kern w:val="0"/>
          <w:lang w:val="x-none" w:eastAsia="ru-RU"/>
        </w:rPr>
      </w:pPr>
      <w:r w:rsidRPr="00760E61">
        <w:rPr>
          <w:rFonts w:eastAsia="Calibri"/>
          <w:kern w:val="0"/>
          <w:lang w:val="x-none" w:eastAsia="ru-RU"/>
        </w:rPr>
        <w:tab/>
        <w:t>Фонд оценочных средств оформлен в виде приложения к рабочей программе дисциплины «</w:t>
      </w:r>
      <w:r w:rsidR="006865A2">
        <w:rPr>
          <w:rFonts w:eastAsia="Calibri"/>
          <w:kern w:val="0"/>
          <w:lang w:eastAsia="ru-RU"/>
        </w:rPr>
        <w:t>Управление социальным развитием персонала</w:t>
      </w:r>
      <w:r w:rsidRPr="00760E61">
        <w:rPr>
          <w:rFonts w:eastAsia="Calibri"/>
          <w:kern w:val="0"/>
          <w:lang w:val="x-none" w:eastAsia="ru-RU"/>
        </w:rPr>
        <w:t>».</w:t>
      </w:r>
    </w:p>
    <w:p w:rsidR="00D94EA3" w:rsidRPr="004B2EAB" w:rsidRDefault="00D94EA3" w:rsidP="00496BB9">
      <w:pPr>
        <w:pStyle w:val="ae"/>
        <w:numPr>
          <w:ilvl w:val="0"/>
          <w:numId w:val="38"/>
        </w:numPr>
        <w:tabs>
          <w:tab w:val="left" w:pos="851"/>
          <w:tab w:val="left" w:pos="993"/>
        </w:tabs>
        <w:spacing w:before="0" w:after="0" w:line="360" w:lineRule="auto"/>
        <w:jc w:val="both"/>
        <w:rPr>
          <w:lang w:val="ru-RU"/>
        </w:rPr>
      </w:pPr>
      <w:r w:rsidRPr="004B2EAB">
        <w:rPr>
          <w:b/>
          <w:lang w:val="ru-RU"/>
        </w:rPr>
        <w:t>Перечень основной и дополнительной учебной литературы, необходимой для освоения дисциплины (модуля);</w:t>
      </w:r>
    </w:p>
    <w:p w:rsidR="00D93B4F" w:rsidRPr="004B2EAB" w:rsidRDefault="00D94EA3" w:rsidP="00D93B4F">
      <w:pPr>
        <w:spacing w:line="240" w:lineRule="auto"/>
        <w:rPr>
          <w:b/>
          <w:bCs/>
          <w:i/>
        </w:rPr>
      </w:pPr>
      <w:r w:rsidRPr="004B2EAB">
        <w:tab/>
      </w:r>
      <w:r w:rsidR="00D93B4F" w:rsidRPr="004B2EAB">
        <w:rPr>
          <w:b/>
          <w:bCs/>
          <w:i/>
        </w:rPr>
        <w:t>а)</w:t>
      </w:r>
      <w:r w:rsidR="00D93B4F" w:rsidRPr="004B2EAB">
        <w:rPr>
          <w:b/>
          <w:bCs/>
          <w:i/>
        </w:rPr>
        <w:tab/>
        <w:t>основная учебная литература:</w:t>
      </w:r>
    </w:p>
    <w:p w:rsidR="00687BD5" w:rsidRPr="00590831" w:rsidRDefault="00687BD5">
      <w:pPr>
        <w:numPr>
          <w:ilvl w:val="0"/>
          <w:numId w:val="21"/>
        </w:numPr>
        <w:spacing w:line="240" w:lineRule="auto"/>
        <w:ind w:left="0" w:firstLine="709"/>
        <w:jc w:val="both"/>
      </w:pPr>
      <w:r w:rsidRPr="00590831">
        <w:t>Анцупов А.Я. Социально-психологическая оценка персонала (2-е издание) [Электронный ресурс]: учебное пособие для студентов вузов, обучающихся по специальностям «Управление персоналом», «Менеджмент организации», «Психология»/ Анцупов А.Я., Ковалев В.В.— Электрон. текстовые данные.— М.: ЮНИТИ-ДАНА, 2015.— 391 c.— Режим доступа: http://www.iprbookshop.ru/52562.html.— ЭБС «IPRbooks»</w:t>
      </w:r>
    </w:p>
    <w:p w:rsidR="004B4D7D" w:rsidRPr="00590831" w:rsidRDefault="004B4D7D">
      <w:pPr>
        <w:numPr>
          <w:ilvl w:val="0"/>
          <w:numId w:val="21"/>
        </w:numPr>
        <w:spacing w:line="240" w:lineRule="auto"/>
        <w:ind w:left="0" w:firstLine="709"/>
        <w:jc w:val="both"/>
      </w:pPr>
      <w:r w:rsidRPr="00590831">
        <w:rPr>
          <w:color w:val="000000"/>
          <w:shd w:val="clear" w:color="auto" w:fill="FFFFFF"/>
        </w:rPr>
        <w:lastRenderedPageBreak/>
        <w:t>Иванов, С. Ю. Социальное управление в организациях : учебное пособие / С. Ю. Иванов, Д. В. Иванова. — Москва : Московский педагогический государственный университет, 2017. — 120 c. — ISBN 978-5-4263-0472-7. — Текст : электронный // Электронно-библиотечная система IPR BOOKS : [сайт]. — URL: http://www.iprbookshop.ru/72513.html (дата обращения: 26.01.2020). — Режим доступа: для авторизир. пользователей</w:t>
      </w:r>
    </w:p>
    <w:p w:rsidR="004B4D7D" w:rsidRPr="00590831" w:rsidRDefault="004B4D7D">
      <w:pPr>
        <w:numPr>
          <w:ilvl w:val="0"/>
          <w:numId w:val="21"/>
        </w:numPr>
        <w:spacing w:line="240" w:lineRule="auto"/>
        <w:ind w:left="0" w:firstLine="709"/>
        <w:jc w:val="both"/>
      </w:pPr>
      <w:r w:rsidRPr="00590831">
        <w:rPr>
          <w:color w:val="000000"/>
          <w:shd w:val="clear" w:color="auto" w:fill="FFFFFF"/>
        </w:rPr>
        <w:t>Бабич, А. М. Корпоративная социальная ответственность и социальное развитие предприятий : учебное пособие / А. М. Бабич, А. А. Попков, О. Н. Слоботчиков. — Москва : Институт мировых цивилизаций, 2018. — 296 c. — ISBN 978-5-6041536-1-1. — Текст : электронный // Электронно-библиотечная система IPR BOOKS : [сайт]. — URL: http://www.iprbookshop.ru/80644.html (дата обращения: 26.01.2020). — Режим доступа: для авторизир. пользователей</w:t>
      </w:r>
    </w:p>
    <w:p w:rsidR="0003134A" w:rsidRPr="00590831" w:rsidRDefault="0003134A" w:rsidP="0003134A">
      <w:pPr>
        <w:spacing w:line="240" w:lineRule="auto"/>
        <w:jc w:val="both"/>
      </w:pPr>
    </w:p>
    <w:p w:rsidR="00D94EA3" w:rsidRPr="00590831" w:rsidRDefault="00D94EA3" w:rsidP="0003134A">
      <w:pPr>
        <w:spacing w:line="240" w:lineRule="auto"/>
        <w:ind w:left="709"/>
        <w:jc w:val="both"/>
      </w:pPr>
    </w:p>
    <w:p w:rsidR="00D94EA3" w:rsidRPr="00590831" w:rsidRDefault="00D94EA3">
      <w:pPr>
        <w:spacing w:line="240" w:lineRule="auto"/>
        <w:rPr>
          <w:b/>
        </w:rPr>
      </w:pPr>
      <w:r w:rsidRPr="00590831">
        <w:rPr>
          <w:b/>
        </w:rPr>
        <w:tab/>
      </w:r>
      <w:r w:rsidRPr="00590831">
        <w:rPr>
          <w:b/>
          <w:i/>
        </w:rPr>
        <w:t>б</w:t>
      </w:r>
      <w:r w:rsidR="00D93B4F" w:rsidRPr="00590831">
        <w:rPr>
          <w:b/>
          <w:i/>
        </w:rPr>
        <w:t xml:space="preserve"> </w:t>
      </w:r>
      <w:r w:rsidRPr="00590831">
        <w:rPr>
          <w:b/>
          <w:i/>
        </w:rPr>
        <w:t>)</w:t>
      </w:r>
      <w:r w:rsidR="00D93B4F" w:rsidRPr="00590831">
        <w:rPr>
          <w:b/>
          <w:i/>
        </w:rPr>
        <w:t xml:space="preserve"> д</w:t>
      </w:r>
      <w:r w:rsidRPr="00590831">
        <w:rPr>
          <w:b/>
          <w:i/>
        </w:rPr>
        <w:t xml:space="preserve">ополнительная </w:t>
      </w:r>
      <w:r w:rsidR="00D93B4F" w:rsidRPr="00590831">
        <w:rPr>
          <w:b/>
          <w:i/>
        </w:rPr>
        <w:t xml:space="preserve">учебная </w:t>
      </w:r>
      <w:r w:rsidRPr="00590831">
        <w:rPr>
          <w:b/>
          <w:i/>
        </w:rPr>
        <w:t>литература</w:t>
      </w:r>
    </w:p>
    <w:p w:rsidR="004B4D7D" w:rsidRPr="00590831" w:rsidRDefault="004B4D7D" w:rsidP="004B4D7D">
      <w:pPr>
        <w:numPr>
          <w:ilvl w:val="0"/>
          <w:numId w:val="11"/>
        </w:numPr>
      </w:pPr>
      <w:r w:rsidRPr="00590831">
        <w:rPr>
          <w:color w:val="000000"/>
          <w:shd w:val="clear" w:color="auto" w:fill="FFFFFF"/>
        </w:rPr>
        <w:t>Бакирова, Г. Х. Психология развития и мотивации персонала : учебное пособие для студентов вузов, обучающихся по специальностям «Психология», «Менеджмент организации», «Управление персоналом» / Г. Х. Бакирова. — Москва : ЮНИТИ-ДАНА, 2017. — 439 c. — ISBN 978-5-238-01605-4. — Текст : электронный // Электронно-библиотечная система IPR BOOKS : [сайт]. — URL: http://www.iprbookshop.ru/81836.html (дата обращения: 26.01.2020). — Режим доступа: для авторизир. пользователей</w:t>
      </w:r>
    </w:p>
    <w:p w:rsidR="004B4D7D" w:rsidRPr="00590831" w:rsidRDefault="004B4D7D" w:rsidP="004B4D7D">
      <w:pPr>
        <w:pStyle w:val="af8"/>
        <w:numPr>
          <w:ilvl w:val="0"/>
          <w:numId w:val="11"/>
        </w:numPr>
        <w:shd w:val="clear" w:color="auto" w:fill="FFFFFF"/>
        <w:tabs>
          <w:tab w:val="clear" w:pos="709"/>
        </w:tabs>
        <w:suppressAutoHyphens w:val="0"/>
        <w:spacing w:line="240" w:lineRule="auto"/>
        <w:ind w:right="-225"/>
        <w:rPr>
          <w:color w:val="000000"/>
          <w:kern w:val="0"/>
          <w:lang w:eastAsia="ru-RU"/>
        </w:rPr>
      </w:pPr>
      <w:r w:rsidRPr="00590831">
        <w:rPr>
          <w:color w:val="000000"/>
          <w:kern w:val="0"/>
          <w:lang w:eastAsia="ru-RU"/>
        </w:rPr>
        <w:t>Елкин, С. Е. Управление персоналом организации. Теория управления человеческим развитием : учебное пособие / С. Е. Елкин. — Саратов : Ай Пи Ар Медиа, 2019. — 236 c. — ISBN 978-5-4497-0202-9. — Текст : электронный // Электронно-библиотечная система IPR BOOKS : [сайт]. — URL: http://www.iprbookshop.ru/86681.html (дата обращения: 26.01.2020). — Режим доступа: для авторизир. пользователей</w:t>
      </w:r>
    </w:p>
    <w:p w:rsidR="004B4D7D" w:rsidRPr="00590831" w:rsidRDefault="004B4D7D" w:rsidP="004B4D7D">
      <w:pPr>
        <w:pStyle w:val="af8"/>
        <w:numPr>
          <w:ilvl w:val="0"/>
          <w:numId w:val="11"/>
        </w:numPr>
        <w:shd w:val="clear" w:color="auto" w:fill="FFFFFF"/>
        <w:tabs>
          <w:tab w:val="clear" w:pos="709"/>
        </w:tabs>
        <w:suppressAutoHyphens w:val="0"/>
        <w:spacing w:line="240" w:lineRule="auto"/>
        <w:ind w:right="-225"/>
        <w:rPr>
          <w:color w:val="000000"/>
          <w:kern w:val="0"/>
          <w:lang w:eastAsia="ru-RU"/>
        </w:rPr>
      </w:pPr>
      <w:r w:rsidRPr="00590831">
        <w:rPr>
          <w:color w:val="000000"/>
          <w:kern w:val="0"/>
          <w:lang w:eastAsia="ru-RU"/>
        </w:rPr>
        <w:t>Королева, Л. А. Управление человеческими ресурсами : учебное пособие / Л. А. Королева. — 2-е изд. — Челябинск, Саратов : Южно-Уральский институт управления и экономики, Ай Пи Эр Медиа, 2019. — 376 c. — ISBN 978-5-4486-0682-3. — Текст : электронный // Электронно-библиотечная система IPR BOOKS : [сайт]. — URL: http://www.iprbookshop.ru/81502.html (дата обращения: 26.01.2020). — Режим доступа: для авторизир. пользователей</w:t>
      </w:r>
    </w:p>
    <w:p w:rsidR="0003134A" w:rsidRPr="00590831" w:rsidRDefault="004B4D7D" w:rsidP="0003134A">
      <w:pPr>
        <w:numPr>
          <w:ilvl w:val="0"/>
          <w:numId w:val="11"/>
        </w:numPr>
      </w:pPr>
      <w:r w:rsidRPr="00590831">
        <w:rPr>
          <w:color w:val="000000"/>
          <w:shd w:val="clear" w:color="auto" w:fill="FFFFFF"/>
        </w:rPr>
        <w:t>Селезнева, Ж. В. Управление в социальной сфере : учебное пособие / Ж. В. Селезнева. — Самара : Самарский государственный технический университет, ЭБС АСВ, 2018. — 94 c. — ISBN 2227-8397. — Текст : электронный // Электронно-библиотечная система IPR BOOKS : [сайт]. — URL: http://www.iprbookshop.ru/90961.html (дата обращения: 26.01.2020). — Режим доступа: для авторизир. пользователей</w:t>
      </w:r>
      <w:r w:rsidR="0003134A" w:rsidRPr="00590831">
        <w:t xml:space="preserve"> </w:t>
      </w:r>
    </w:p>
    <w:p w:rsidR="0003134A" w:rsidRDefault="0003134A" w:rsidP="0003134A">
      <w:pPr>
        <w:pStyle w:val="ae"/>
        <w:spacing w:before="0" w:after="0"/>
        <w:jc w:val="both"/>
        <w:rPr>
          <w:lang w:val="ru-RU"/>
        </w:rPr>
      </w:pPr>
    </w:p>
    <w:p w:rsidR="00687BD5" w:rsidRDefault="00687BD5">
      <w:pPr>
        <w:tabs>
          <w:tab w:val="clear" w:pos="709"/>
        </w:tabs>
        <w:spacing w:line="240" w:lineRule="auto"/>
        <w:ind w:left="-533" w:firstLine="142"/>
        <w:jc w:val="both"/>
      </w:pPr>
    </w:p>
    <w:p w:rsidR="00473142" w:rsidRPr="00473142" w:rsidRDefault="00473142" w:rsidP="00473142">
      <w:pPr>
        <w:tabs>
          <w:tab w:val="clear" w:pos="709"/>
        </w:tabs>
        <w:spacing w:line="240" w:lineRule="auto"/>
        <w:jc w:val="both"/>
        <w:rPr>
          <w:b/>
          <w:color w:val="000000"/>
          <w:kern w:val="0"/>
        </w:rPr>
      </w:pPr>
      <w:r w:rsidRPr="00473142">
        <w:rPr>
          <w:b/>
          <w:color w:val="000000"/>
          <w:kern w:val="0"/>
        </w:rPr>
        <w:t>8.</w:t>
      </w:r>
      <w:r w:rsidRPr="00473142">
        <w:rPr>
          <w:rFonts w:eastAsia="Calibri"/>
          <w:b/>
          <w:kern w:val="0"/>
          <w:lang w:val="x-none"/>
        </w:rPr>
        <w:t>Современные профессиональные базы данных и информационные справочные системы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1. Информационно-правовая система «Консультант+» - договор №2856/АП от 01.11.2007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2. Информационно-справочная система «LexPro» - договор б/н от 06.03.2013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3. Официальный интернет-портал базы данных правовой информации http://pravo.gov.ru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4. Портал Федеральных государственных образовательных стандартов высшего образования http://fgosvo.ru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5. Портал "Информационно-коммуникационные технологии в образовании" http://www.ict.edu.ru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6. Научная электронная библиотека http://www.elibrary.ru/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7. Национальная электронная библиотека http://www.nns.ru/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lastRenderedPageBreak/>
        <w:t>8. Электронные ресурсы Российской государственной библиотеки http://www.rsl.ru/ru/root3489/all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9. Web of Science Core Collection — политематическая реферативно-библиографическая и наукомтрическая (библиометрическая) база данных — http://webofscience.com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>
        <w:t>11. Базы данных издательства Springer https://link.springer.com</w:t>
      </w:r>
    </w:p>
    <w:p w:rsidR="00687BD5" w:rsidRPr="00F42CC9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  <w:r w:rsidRPr="00F42CC9">
        <w:t xml:space="preserve">12. Открытые данные государственных органов </w:t>
      </w:r>
      <w:hyperlink r:id="rId9" w:history="1">
        <w:r w:rsidRPr="00F42CC9">
          <w:rPr>
            <w:rStyle w:val="a5"/>
            <w:color w:val="auto"/>
            <w:u w:val="none"/>
          </w:rPr>
          <w:t>http://data.gov.ru/</w:t>
        </w:r>
      </w:hyperlink>
    </w:p>
    <w:p w:rsidR="0062159B" w:rsidRDefault="0062159B" w:rsidP="0062159B">
      <w:pPr>
        <w:tabs>
          <w:tab w:val="clear" w:pos="709"/>
        </w:tabs>
        <w:spacing w:line="240" w:lineRule="auto"/>
        <w:ind w:left="-533" w:firstLine="142"/>
        <w:jc w:val="both"/>
      </w:pPr>
    </w:p>
    <w:p w:rsidR="00F308F0" w:rsidRPr="00CC0615" w:rsidRDefault="00D94EA3" w:rsidP="00473142">
      <w:pPr>
        <w:widowControl w:val="0"/>
        <w:numPr>
          <w:ilvl w:val="0"/>
          <w:numId w:val="41"/>
        </w:numPr>
        <w:tabs>
          <w:tab w:val="clear" w:pos="709"/>
          <w:tab w:val="left" w:pos="525"/>
        </w:tabs>
        <w:autoSpaceDE w:val="0"/>
        <w:spacing w:before="9" w:line="240" w:lineRule="auto"/>
        <w:ind w:right="194"/>
        <w:jc w:val="both"/>
        <w:outlineLvl w:val="0"/>
        <w:rPr>
          <w:rFonts w:ascii="Calibri" w:eastAsia="Calibri" w:hAnsi="Calibri" w:cs="Calibri"/>
          <w:b/>
          <w:kern w:val="0"/>
          <w:sz w:val="20"/>
          <w:szCs w:val="20"/>
          <w:lang w:val="x-none"/>
        </w:rPr>
      </w:pPr>
      <w:bookmarkStart w:id="11" w:name="_Toc459975987"/>
      <w:r w:rsidRPr="00CC0615">
        <w:rPr>
          <w:rFonts w:eastAsia="Calibri"/>
          <w:b/>
          <w:kern w:val="0"/>
          <w:lang w:val="x-none"/>
        </w:rPr>
        <w:t>Методические указания для обучающихся по освоению</w:t>
      </w:r>
      <w:r w:rsidRPr="00CC0615">
        <w:rPr>
          <w:rFonts w:eastAsia="Calibri"/>
          <w:b/>
          <w:spacing w:val="-15"/>
          <w:kern w:val="0"/>
          <w:lang w:val="x-none"/>
        </w:rPr>
        <w:t xml:space="preserve"> </w:t>
      </w:r>
      <w:r w:rsidRPr="00CC0615">
        <w:rPr>
          <w:rFonts w:eastAsia="Calibri"/>
          <w:b/>
          <w:kern w:val="0"/>
          <w:lang w:val="x-none"/>
        </w:rPr>
        <w:t xml:space="preserve">дисциплины </w:t>
      </w:r>
      <w:bookmarkEnd w:id="11"/>
    </w:p>
    <w:p w:rsidR="00D94EA3" w:rsidRPr="00CC0615" w:rsidRDefault="00D94EA3" w:rsidP="00F308F0">
      <w:pPr>
        <w:widowControl w:val="0"/>
        <w:tabs>
          <w:tab w:val="clear" w:pos="709"/>
          <w:tab w:val="left" w:pos="525"/>
        </w:tabs>
        <w:autoSpaceDE w:val="0"/>
        <w:spacing w:before="9" w:line="240" w:lineRule="auto"/>
        <w:ind w:left="610" w:right="194"/>
        <w:jc w:val="both"/>
        <w:outlineLvl w:val="0"/>
        <w:rPr>
          <w:rFonts w:ascii="Calibri" w:eastAsia="Calibri" w:hAnsi="Calibri" w:cs="Calibri"/>
          <w:b/>
          <w:kern w:val="0"/>
          <w:sz w:val="20"/>
          <w:szCs w:val="20"/>
          <w:lang w:val="x-none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D94EA3" w:rsidRPr="00CC0615" w:rsidTr="00D94EA3">
        <w:tc>
          <w:tcPr>
            <w:tcW w:w="2619" w:type="dxa"/>
            <w:shd w:val="clear" w:color="auto" w:fill="auto"/>
          </w:tcPr>
          <w:p w:rsidR="00D94EA3" w:rsidRPr="00CC0615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center"/>
              <w:rPr>
                <w:b/>
                <w:kern w:val="0"/>
                <w:szCs w:val="20"/>
              </w:rPr>
            </w:pPr>
            <w:r w:rsidRPr="00CC0615">
              <w:rPr>
                <w:b/>
                <w:kern w:val="0"/>
                <w:szCs w:val="20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D94EA3" w:rsidRPr="00CC0615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center"/>
              <w:rPr>
                <w:b/>
                <w:kern w:val="0"/>
                <w:szCs w:val="20"/>
              </w:rPr>
            </w:pPr>
            <w:r w:rsidRPr="00CC0615">
              <w:rPr>
                <w:b/>
                <w:kern w:val="0"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D94EA3" w:rsidRPr="00CC0615" w:rsidTr="00D94EA3">
        <w:tc>
          <w:tcPr>
            <w:tcW w:w="2619" w:type="dxa"/>
            <w:shd w:val="clear" w:color="auto" w:fill="auto"/>
          </w:tcPr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73" w:lineRule="exact"/>
              <w:ind w:left="103" w:right="368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D94EA3" w:rsidRPr="0033436A" w:rsidRDefault="00D94EA3" w:rsidP="00AF4CAA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D94EA3" w:rsidRPr="00CC0615" w:rsidTr="00D94EA3">
        <w:tc>
          <w:tcPr>
            <w:tcW w:w="2619" w:type="dxa"/>
            <w:shd w:val="clear" w:color="auto" w:fill="auto"/>
          </w:tcPr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72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D94EA3" w:rsidRPr="0033436A" w:rsidRDefault="00AF4CAA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О</w:t>
            </w:r>
            <w:r w:rsidR="00D94EA3" w:rsidRPr="0033436A">
              <w:rPr>
                <w:kern w:val="0"/>
                <w:szCs w:val="20"/>
              </w:rPr>
              <w:t xml:space="preserve">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</w:t>
            </w:r>
            <w:r w:rsidRPr="0033436A">
              <w:rPr>
                <w:kern w:val="0"/>
                <w:szCs w:val="20"/>
              </w:rPr>
              <w:lastRenderedPageBreak/>
              <w:t>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D94EA3" w:rsidRPr="0033436A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i/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F308F0" w:rsidRPr="00CC0615" w:rsidTr="00D94EA3">
        <w:tc>
          <w:tcPr>
            <w:tcW w:w="2619" w:type="dxa"/>
            <w:shd w:val="clear" w:color="auto" w:fill="auto"/>
          </w:tcPr>
          <w:p w:rsidR="00F308F0" w:rsidRPr="0033436A" w:rsidRDefault="00F308F0" w:rsidP="00D94EA3">
            <w:pPr>
              <w:tabs>
                <w:tab w:val="clear" w:pos="709"/>
              </w:tabs>
              <w:autoSpaceDE w:val="0"/>
              <w:spacing w:line="240" w:lineRule="auto"/>
              <w:ind w:left="-68"/>
              <w:rPr>
                <w:kern w:val="0"/>
                <w:lang w:eastAsia="ru-RU"/>
              </w:rPr>
            </w:pPr>
            <w:r w:rsidRPr="0033436A">
              <w:rPr>
                <w:kern w:val="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33436A">
              <w:rPr>
                <w:kern w:val="0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33436A">
              <w:rPr>
                <w:kern w:val="0"/>
                <w:lang w:eastAsia="ru-RU"/>
              </w:rPr>
              <w:t>обучающихся</w:t>
            </w:r>
            <w:r w:rsidRPr="0033436A">
              <w:rPr>
                <w:kern w:val="0"/>
              </w:rPr>
              <w:t>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33436A">
              <w:rPr>
                <w:kern w:val="0"/>
              </w:rPr>
              <w:t xml:space="preserve">Формы и виды самостоятельной работы </w:t>
            </w:r>
            <w:r w:rsidRPr="0033436A">
              <w:rPr>
                <w:kern w:val="0"/>
                <w:lang w:eastAsia="ru-RU"/>
              </w:rPr>
              <w:t>обучающихся</w:t>
            </w:r>
            <w:r w:rsidRPr="0033436A">
              <w:rPr>
                <w:kern w:val="0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33436A">
              <w:rPr>
                <w:kern w:val="0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</w:t>
            </w:r>
            <w:r w:rsidRPr="0033436A">
              <w:rPr>
                <w:kern w:val="0"/>
              </w:rPr>
              <w:lastRenderedPageBreak/>
              <w:t xml:space="preserve">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33436A">
              <w:rPr>
                <w:kern w:val="0"/>
                <w:lang w:eastAsia="ru-RU"/>
              </w:rPr>
              <w:t>обучающихся</w:t>
            </w:r>
            <w:r w:rsidRPr="0033436A">
              <w:rPr>
                <w:kern w:val="0"/>
              </w:rPr>
              <w:t>, и иные  методические материалы.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33436A">
              <w:rPr>
                <w:kern w:val="0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F308F0" w:rsidRPr="0033436A" w:rsidRDefault="00F308F0" w:rsidP="00D94EA3">
            <w:pPr>
              <w:tabs>
                <w:tab w:val="clear" w:pos="709"/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kern w:val="0"/>
              </w:rPr>
            </w:pPr>
            <w:r w:rsidRPr="0033436A">
              <w:rPr>
                <w:kern w:val="0"/>
              </w:rPr>
              <w:t xml:space="preserve">Контроль самостоятельной работы </w:t>
            </w:r>
            <w:r w:rsidRPr="0033436A">
              <w:rPr>
                <w:kern w:val="0"/>
                <w:lang w:eastAsia="ru-RU"/>
              </w:rPr>
              <w:t>обучающихся</w:t>
            </w:r>
            <w:r w:rsidRPr="0033436A">
              <w:rPr>
                <w:kern w:val="0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F308F0" w:rsidRPr="00D94EA3" w:rsidTr="00D94EA3">
        <w:tc>
          <w:tcPr>
            <w:tcW w:w="2619" w:type="dxa"/>
            <w:shd w:val="clear" w:color="auto" w:fill="auto"/>
          </w:tcPr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24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F308F0" w:rsidRPr="0033436A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33436A">
              <w:rPr>
                <w:kern w:val="0"/>
              </w:rP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F308F0" w:rsidRPr="0033436A" w:rsidRDefault="00F308F0" w:rsidP="00AF4CAA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33436A">
              <w:rPr>
                <w:b/>
                <w:bCs/>
                <w:i/>
                <w:iCs/>
                <w:kern w:val="0"/>
              </w:rPr>
              <w:t>При устном опросе</w:t>
            </w:r>
            <w:r w:rsidRPr="0033436A">
              <w:rPr>
                <w:kern w:val="0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F308F0" w:rsidRPr="0033436A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33436A">
              <w:rPr>
                <w:b/>
                <w:bCs/>
                <w:i/>
                <w:iCs/>
                <w:kern w:val="0"/>
              </w:rPr>
              <w:t>- фронтальный опрос</w:t>
            </w:r>
            <w:r w:rsidRPr="0033436A">
              <w:rPr>
                <w:kern w:val="0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</w:t>
            </w:r>
            <w:r w:rsidRPr="0033436A">
              <w:rPr>
                <w:kern w:val="0"/>
              </w:rPr>
              <w:lastRenderedPageBreak/>
              <w:t>ответ на 1-2 мелких вопроса не дает возможности определить ни объема, ни глубины усвоения пройденного материала.</w:t>
            </w:r>
          </w:p>
          <w:p w:rsidR="00F308F0" w:rsidRPr="0033436A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33436A">
              <w:rPr>
                <w:b/>
                <w:bCs/>
                <w:i/>
                <w:iCs/>
                <w:kern w:val="0"/>
              </w:rPr>
              <w:t>- уплотненный опрос</w:t>
            </w:r>
            <w:r w:rsidRPr="0033436A">
              <w:rPr>
                <w:kern w:val="0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</w:rP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F308F0" w:rsidRPr="00D94EA3" w:rsidTr="00D94EA3">
        <w:tc>
          <w:tcPr>
            <w:tcW w:w="2619" w:type="dxa"/>
            <w:shd w:val="clear" w:color="auto" w:fill="auto"/>
          </w:tcPr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24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lastRenderedPageBreak/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>Основное в подготовке к экзамену по дисциплине «</w:t>
            </w:r>
            <w:r w:rsidR="00473142">
              <w:rPr>
                <w:kern w:val="0"/>
                <w:szCs w:val="20"/>
              </w:rPr>
              <w:t>Управление социальным развитием персонала</w:t>
            </w:r>
            <w:r w:rsidRPr="0033436A">
              <w:rPr>
                <w:kern w:val="0"/>
                <w:szCs w:val="20"/>
              </w:rPr>
              <w:t xml:space="preserve">» - это повторение всего материала дисциплины, по которому необходимо сдавать промежуточную аттестацию. При подготовке к экзамену </w:t>
            </w:r>
            <w:r w:rsidRPr="0033436A">
              <w:rPr>
                <w:kern w:val="0"/>
                <w:lang w:eastAsia="ru-RU"/>
              </w:rPr>
              <w:t>обучающийся</w:t>
            </w:r>
            <w:r w:rsidRPr="0033436A">
              <w:rPr>
                <w:kern w:val="0"/>
                <w:szCs w:val="20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Подготовка </w:t>
            </w:r>
            <w:r w:rsidRPr="0033436A">
              <w:rPr>
                <w:kern w:val="0"/>
                <w:lang w:eastAsia="ru-RU"/>
              </w:rPr>
              <w:t>обучающегося</w:t>
            </w:r>
            <w:r w:rsidRPr="0033436A">
              <w:rPr>
                <w:kern w:val="0"/>
                <w:szCs w:val="20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курса, содержащиеся в списке вопросов к экзамену.</w:t>
            </w:r>
          </w:p>
          <w:p w:rsidR="00F308F0" w:rsidRPr="0033436A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33436A">
              <w:rPr>
                <w:kern w:val="0"/>
                <w:szCs w:val="20"/>
              </w:rPr>
              <w:t xml:space="preserve">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F308F0" w:rsidRPr="0033436A" w:rsidRDefault="00F308F0" w:rsidP="00F308F0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both"/>
              <w:rPr>
                <w:kern w:val="0"/>
              </w:rPr>
            </w:pPr>
            <w:r w:rsidRPr="0033436A">
              <w:rPr>
                <w:kern w:val="0"/>
                <w:szCs w:val="20"/>
              </w:rPr>
              <w:t xml:space="preserve">Для успешной сдачи экзамена по дисциплине </w:t>
            </w:r>
            <w:r w:rsidRPr="0033436A">
              <w:rPr>
                <w:i/>
                <w:kern w:val="0"/>
                <w:szCs w:val="20"/>
              </w:rPr>
              <w:t>«</w:t>
            </w:r>
            <w:r w:rsidRPr="0033436A">
              <w:rPr>
                <w:kern w:val="0"/>
                <w:szCs w:val="20"/>
              </w:rPr>
              <w:t>Социология управления</w:t>
            </w:r>
            <w:r w:rsidRPr="0033436A">
              <w:rPr>
                <w:i/>
                <w:kern w:val="0"/>
                <w:szCs w:val="20"/>
              </w:rPr>
              <w:t xml:space="preserve">» </w:t>
            </w:r>
            <w:r w:rsidRPr="0033436A">
              <w:rPr>
                <w:kern w:val="0"/>
                <w:lang w:eastAsia="ru-RU"/>
              </w:rPr>
              <w:t>обучающиеся</w:t>
            </w:r>
            <w:r w:rsidRPr="0033436A">
              <w:rPr>
                <w:kern w:val="0"/>
                <w:szCs w:val="20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</w:t>
            </w:r>
            <w:r w:rsidRPr="0033436A">
              <w:rPr>
                <w:kern w:val="0"/>
                <w:szCs w:val="20"/>
              </w:rPr>
              <w:lastRenderedPageBreak/>
              <w:t xml:space="preserve">результате освоения дисциплины должны быть продемонстрированы </w:t>
            </w:r>
            <w:r w:rsidRPr="0033436A">
              <w:rPr>
                <w:kern w:val="0"/>
                <w:lang w:eastAsia="ru-RU"/>
              </w:rPr>
              <w:t>обучающимся</w:t>
            </w:r>
            <w:r w:rsidRPr="0033436A">
              <w:rPr>
                <w:kern w:val="0"/>
                <w:szCs w:val="20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D94EA3" w:rsidRDefault="00D94EA3">
      <w:pPr>
        <w:tabs>
          <w:tab w:val="clear" w:pos="709"/>
        </w:tabs>
        <w:spacing w:line="240" w:lineRule="auto"/>
        <w:ind w:left="-533" w:firstLine="142"/>
        <w:jc w:val="both"/>
      </w:pPr>
    </w:p>
    <w:p w:rsidR="0003134A" w:rsidRPr="0003134A" w:rsidRDefault="0003134A" w:rsidP="0003134A">
      <w:pPr>
        <w:widowControl w:val="0"/>
        <w:tabs>
          <w:tab w:val="clear" w:pos="709"/>
          <w:tab w:val="left" w:pos="567"/>
          <w:tab w:val="left" w:pos="851"/>
        </w:tabs>
        <w:autoSpaceDE w:val="0"/>
        <w:spacing w:before="1" w:after="200" w:line="276" w:lineRule="auto"/>
        <w:ind w:right="226"/>
        <w:jc w:val="both"/>
        <w:outlineLvl w:val="0"/>
        <w:rPr>
          <w:rFonts w:eastAsia="Calibri"/>
          <w:b/>
          <w:kern w:val="0"/>
        </w:rPr>
      </w:pPr>
      <w:bookmarkStart w:id="12" w:name="_Toc459975988"/>
      <w:r w:rsidRPr="0003134A">
        <w:rPr>
          <w:rFonts w:eastAsia="Calibri"/>
          <w:b/>
          <w:kern w:val="0"/>
        </w:rPr>
        <w:t>10.</w:t>
      </w:r>
      <w:r w:rsidRPr="0003134A">
        <w:rPr>
          <w:rFonts w:eastAsia="Calibri"/>
          <w:b/>
          <w:kern w:val="0"/>
          <w:lang w:val="x-none"/>
        </w:rPr>
        <w:t>Лицензионное программное обеспечение</w:t>
      </w:r>
      <w:r w:rsidRPr="0003134A">
        <w:rPr>
          <w:rFonts w:eastAsia="Calibri"/>
          <w:b/>
          <w:kern w:val="0"/>
        </w:rPr>
        <w:t>: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62159B"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62159B"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62159B"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62159B">
        <w:rPr>
          <w:rFonts w:eastAsia="Verdana" w:cs="Noto Sans Devanagari"/>
          <w:lang w:val="en-US" w:bidi="hi-IN"/>
        </w:rPr>
        <w:t xml:space="preserve">4. </w:t>
      </w:r>
      <w:r w:rsidRPr="0062159B">
        <w:rPr>
          <w:rFonts w:eastAsia="Verdana" w:cs="Noto Sans Devanagari"/>
          <w:lang w:bidi="hi-IN"/>
        </w:rPr>
        <w:t>Программный</w:t>
      </w:r>
      <w:r w:rsidRPr="0062159B">
        <w:rPr>
          <w:rFonts w:eastAsia="Verdana" w:cs="Noto Sans Devanagari"/>
          <w:lang w:val="en-US" w:bidi="hi-IN"/>
        </w:rPr>
        <w:t xml:space="preserve"> </w:t>
      </w:r>
      <w:r w:rsidRPr="0062159B">
        <w:rPr>
          <w:rFonts w:eastAsia="Verdana" w:cs="Noto Sans Devanagari"/>
          <w:lang w:bidi="hi-IN"/>
        </w:rPr>
        <w:t>пакет</w:t>
      </w:r>
      <w:r w:rsidRPr="0062159B">
        <w:rPr>
          <w:rFonts w:eastAsia="Verdana" w:cs="Noto Sans Devanagari"/>
          <w:lang w:val="en-US" w:bidi="hi-IN"/>
        </w:rPr>
        <w:t xml:space="preserve"> Microsoft Office 2010 Professional — </w:t>
      </w:r>
      <w:r w:rsidRPr="0062159B">
        <w:rPr>
          <w:rFonts w:eastAsia="Verdana" w:cs="Noto Sans Devanagari"/>
          <w:lang w:bidi="hi-IN"/>
        </w:rPr>
        <w:t>лицензия</w:t>
      </w:r>
      <w:r w:rsidRPr="0062159B">
        <w:rPr>
          <w:rFonts w:eastAsia="Verdana" w:cs="Noto Sans Devanagari"/>
          <w:lang w:val="en-US" w:bidi="hi-IN"/>
        </w:rPr>
        <w:t xml:space="preserve"> № 48234688 </w:t>
      </w:r>
      <w:r w:rsidRPr="0062159B">
        <w:rPr>
          <w:rFonts w:eastAsia="Verdana" w:cs="Noto Sans Devanagari"/>
          <w:lang w:bidi="hi-IN"/>
        </w:rPr>
        <w:t>от</w:t>
      </w:r>
      <w:r w:rsidRPr="0062159B">
        <w:rPr>
          <w:rFonts w:eastAsia="Verdana" w:cs="Noto Sans Devanagari"/>
          <w:lang w:val="en-US" w:bidi="hi-IN"/>
        </w:rPr>
        <w:t xml:space="preserve"> 16.03.2011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62159B">
        <w:rPr>
          <w:rFonts w:eastAsia="Verdana" w:cs="Noto Sans Devanagari"/>
          <w:lang w:val="en-US" w:bidi="hi-IN"/>
        </w:rPr>
        <w:t xml:space="preserve">4. </w:t>
      </w:r>
      <w:r w:rsidRPr="0062159B">
        <w:rPr>
          <w:rFonts w:eastAsia="Verdana" w:cs="Noto Sans Devanagari"/>
          <w:lang w:bidi="hi-IN"/>
        </w:rPr>
        <w:t>Программный</w:t>
      </w:r>
      <w:r w:rsidRPr="0062159B">
        <w:rPr>
          <w:rFonts w:eastAsia="Verdana" w:cs="Noto Sans Devanagari"/>
          <w:lang w:val="en-US" w:bidi="hi-IN"/>
        </w:rPr>
        <w:t xml:space="preserve"> </w:t>
      </w:r>
      <w:r w:rsidRPr="0062159B">
        <w:rPr>
          <w:rFonts w:eastAsia="Verdana" w:cs="Noto Sans Devanagari"/>
          <w:lang w:bidi="hi-IN"/>
        </w:rPr>
        <w:t>пакет</w:t>
      </w:r>
      <w:r w:rsidRPr="0062159B">
        <w:rPr>
          <w:rFonts w:eastAsia="Verdana" w:cs="Noto Sans Devanagari"/>
          <w:lang w:val="en-US" w:bidi="hi-IN"/>
        </w:rPr>
        <w:t xml:space="preserve"> Microsoft Office 2010 Professional — </w:t>
      </w:r>
      <w:r w:rsidRPr="0062159B">
        <w:rPr>
          <w:rFonts w:eastAsia="Verdana" w:cs="Noto Sans Devanagari"/>
          <w:lang w:bidi="hi-IN"/>
        </w:rPr>
        <w:t>лицензия</w:t>
      </w:r>
      <w:r w:rsidRPr="0062159B">
        <w:rPr>
          <w:rFonts w:eastAsia="Verdana" w:cs="Noto Sans Devanagari"/>
          <w:lang w:val="en-US" w:bidi="hi-IN"/>
        </w:rPr>
        <w:t xml:space="preserve"> № 49261732 </w:t>
      </w:r>
      <w:r w:rsidRPr="0062159B">
        <w:rPr>
          <w:rFonts w:eastAsia="Verdana" w:cs="Noto Sans Devanagari"/>
          <w:lang w:bidi="hi-IN"/>
        </w:rPr>
        <w:t>от</w:t>
      </w:r>
      <w:r w:rsidRPr="0062159B">
        <w:rPr>
          <w:rFonts w:eastAsia="Verdana" w:cs="Noto Sans Devanagari"/>
          <w:lang w:val="en-US" w:bidi="hi-IN"/>
        </w:rPr>
        <w:t xml:space="preserve"> 04.11.2011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62159B"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62159B" w:rsidRPr="0062159B" w:rsidRDefault="0062159B" w:rsidP="0062159B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62159B">
        <w:rPr>
          <w:rFonts w:eastAsia="Verdana" w:cs="Noto Sans Devanagari"/>
          <w:lang w:val="en-US" w:bidi="hi-IN"/>
        </w:rPr>
        <w:t>6.</w:t>
      </w:r>
      <w:r w:rsidRPr="0062159B">
        <w:rPr>
          <w:rFonts w:eastAsia="Verdana" w:cs="Noto Sans Devanagari"/>
          <w:lang w:bidi="hi-IN"/>
        </w:rPr>
        <w:t>Программный</w:t>
      </w:r>
      <w:r w:rsidRPr="0062159B">
        <w:rPr>
          <w:rFonts w:eastAsia="Verdana" w:cs="Noto Sans Devanagari"/>
          <w:lang w:val="en-US" w:bidi="hi-IN"/>
        </w:rPr>
        <w:t xml:space="preserve"> </w:t>
      </w:r>
      <w:r w:rsidRPr="0062159B">
        <w:rPr>
          <w:rFonts w:eastAsia="Verdana" w:cs="Noto Sans Devanagari"/>
          <w:lang w:bidi="hi-IN"/>
        </w:rPr>
        <w:t>пакет</w:t>
      </w:r>
      <w:r w:rsidRPr="0062159B">
        <w:rPr>
          <w:rFonts w:eastAsia="Verdana" w:cs="Noto Sans Devanagari"/>
          <w:lang w:val="en-US" w:bidi="hi-IN"/>
        </w:rPr>
        <w:t xml:space="preserve"> LibreOffice — </w:t>
      </w:r>
      <w:r w:rsidRPr="0062159B">
        <w:rPr>
          <w:rFonts w:eastAsia="Verdana" w:cs="Noto Sans Devanagari"/>
          <w:lang w:bidi="hi-IN"/>
        </w:rPr>
        <w:t>свободная</w:t>
      </w:r>
      <w:r w:rsidRPr="0062159B">
        <w:rPr>
          <w:rFonts w:eastAsia="Verdana" w:cs="Noto Sans Devanagari"/>
          <w:lang w:val="en-US" w:bidi="hi-IN"/>
        </w:rPr>
        <w:t xml:space="preserve"> </w:t>
      </w:r>
      <w:r w:rsidRPr="0062159B">
        <w:rPr>
          <w:rFonts w:eastAsia="Verdana" w:cs="Noto Sans Devanagari"/>
          <w:lang w:bidi="hi-IN"/>
        </w:rPr>
        <w:t>лицензия</w:t>
      </w:r>
      <w:r w:rsidRPr="0062159B">
        <w:rPr>
          <w:rFonts w:eastAsia="Verdana" w:cs="Noto Sans Devanagari"/>
          <w:lang w:val="en-US" w:bidi="hi-IN"/>
        </w:rPr>
        <w:t xml:space="preserve"> Lesser General Public License</w:t>
      </w:r>
    </w:p>
    <w:p w:rsidR="0003134A" w:rsidRPr="0003134A" w:rsidRDefault="0003134A" w:rsidP="00C52970">
      <w:pPr>
        <w:widowControl w:val="0"/>
        <w:tabs>
          <w:tab w:val="clear" w:pos="709"/>
          <w:tab w:val="left" w:pos="580"/>
        </w:tabs>
        <w:autoSpaceDE w:val="0"/>
        <w:spacing w:before="195" w:line="240" w:lineRule="auto"/>
        <w:ind w:right="104"/>
        <w:jc w:val="both"/>
        <w:outlineLvl w:val="0"/>
        <w:rPr>
          <w:rFonts w:eastAsia="Calibri"/>
          <w:b/>
          <w:kern w:val="0"/>
          <w:lang w:val="x-none"/>
        </w:rPr>
      </w:pPr>
      <w:r w:rsidRPr="0003134A">
        <w:rPr>
          <w:rFonts w:eastAsia="Calibri"/>
          <w:b/>
          <w:kern w:val="0"/>
        </w:rPr>
        <w:t>11.</w:t>
      </w:r>
      <w:r w:rsidRPr="0003134A">
        <w:rPr>
          <w:rFonts w:eastAsia="Calibri"/>
          <w:b/>
          <w:kern w:val="0"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03134A">
        <w:rPr>
          <w:rFonts w:eastAsia="Calibri"/>
          <w:b/>
          <w:spacing w:val="-24"/>
          <w:kern w:val="0"/>
          <w:lang w:val="x-none"/>
        </w:rPr>
        <w:t xml:space="preserve"> </w:t>
      </w:r>
      <w:r w:rsidRPr="0003134A">
        <w:rPr>
          <w:rFonts w:eastAsia="Calibri"/>
          <w:b/>
          <w:kern w:val="0"/>
          <w:lang w:val="x-none"/>
        </w:rPr>
        <w:t>(модулю)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C52970" w:rsidRPr="00C52970" w:rsidTr="00696C87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70" w:rsidRPr="00C52970" w:rsidRDefault="00C52970" w:rsidP="00C52970">
            <w:pPr>
              <w:tabs>
                <w:tab w:val="clear" w:pos="709"/>
              </w:tabs>
              <w:spacing w:after="200" w:line="27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b/>
                <w:color w:val="00000A"/>
                <w:kern w:val="0"/>
                <w:sz w:val="22"/>
                <w:szCs w:val="22"/>
              </w:rPr>
              <w:t>305 каб.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after="200" w:line="27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rFonts w:eastAsia="font563"/>
                <w:kern w:val="0"/>
                <w:sz w:val="22"/>
                <w:szCs w:val="22"/>
                <w:lang w:eastAsia="ru-RU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C52970" w:rsidRPr="00C52970" w:rsidRDefault="00C52970" w:rsidP="00C52970">
            <w:pPr>
              <w:tabs>
                <w:tab w:val="clear" w:pos="709"/>
              </w:tabs>
              <w:autoSpaceDE w:val="0"/>
              <w:spacing w:before="48" w:after="48" w:line="240" w:lineRule="auto"/>
              <w:jc w:val="center"/>
              <w:rPr>
                <w:kern w:val="0"/>
                <w:sz w:val="22"/>
                <w:szCs w:val="22"/>
              </w:rPr>
            </w:pPr>
          </w:p>
          <w:p w:rsidR="00C52970" w:rsidRPr="00C52970" w:rsidRDefault="00C52970" w:rsidP="00C52970">
            <w:pPr>
              <w:tabs>
                <w:tab w:val="clear" w:pos="709"/>
              </w:tabs>
              <w:autoSpaceDE w:val="0"/>
              <w:spacing w:before="48" w:after="48" w:line="240" w:lineRule="auto"/>
              <w:jc w:val="center"/>
              <w:rPr>
                <w:b/>
                <w:color w:val="00000A"/>
                <w:kern w:val="0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70" w:rsidRPr="00C52970" w:rsidRDefault="00C52970" w:rsidP="00C52970">
            <w:pPr>
              <w:tabs>
                <w:tab w:val="clear" w:pos="709"/>
              </w:tabs>
              <w:spacing w:line="240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>-столы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40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>- стулья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40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 xml:space="preserve">- учебная доска  </w:t>
            </w:r>
          </w:p>
          <w:p w:rsidR="00C52970" w:rsidRPr="00C52970" w:rsidRDefault="00C52970" w:rsidP="00C52970">
            <w:pPr>
              <w:tabs>
                <w:tab w:val="clear" w:pos="709"/>
              </w:tabs>
              <w:autoSpaceDE w:val="0"/>
              <w:spacing w:before="48" w:after="48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>-Устанавливается ноутбук из мобильного комплекта по запросу.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before="48" w:after="48" w:line="240" w:lineRule="auto"/>
              <w:rPr>
                <w:kern w:val="0"/>
              </w:rPr>
            </w:pPr>
            <w:r w:rsidRPr="00C52970">
              <w:rPr>
                <w:kern w:val="0"/>
                <w:sz w:val="22"/>
                <w:szCs w:val="22"/>
              </w:rPr>
              <w:t>-Два навесных шкафа с учебной литературой и журналами по экономической  и управленческой тематике.</w:t>
            </w:r>
          </w:p>
        </w:tc>
      </w:tr>
      <w:tr w:rsidR="00C52970" w:rsidRPr="00C52970" w:rsidTr="00696C87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70" w:rsidRPr="00C52970" w:rsidRDefault="00C52970" w:rsidP="00C52970">
            <w:pPr>
              <w:tabs>
                <w:tab w:val="clear" w:pos="709"/>
              </w:tabs>
              <w:autoSpaceDE w:val="0"/>
              <w:spacing w:line="27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b/>
                <w:kern w:val="0"/>
                <w:sz w:val="22"/>
                <w:szCs w:val="22"/>
              </w:rPr>
              <w:t xml:space="preserve">304 каб. </w:t>
            </w:r>
            <w:r w:rsidRPr="00C52970">
              <w:rPr>
                <w:kern w:val="0"/>
                <w:sz w:val="22"/>
                <w:szCs w:val="22"/>
              </w:rPr>
              <w:t>- учебная аудитория для самостоятельной работы обучающихся с выходом в сеть Интернет</w:t>
            </w:r>
            <w:r w:rsidRPr="00C52970">
              <w:rPr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70" w:rsidRPr="00C52970" w:rsidRDefault="00C52970" w:rsidP="00C52970">
            <w:pPr>
              <w:tabs>
                <w:tab w:val="clear" w:pos="709"/>
              </w:tabs>
              <w:spacing w:line="276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>- компьютерные столы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76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>- стулья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76" w:lineRule="auto"/>
              <w:ind w:firstLine="4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kern w:val="0"/>
                <w:sz w:val="22"/>
                <w:szCs w:val="22"/>
              </w:rPr>
              <w:t xml:space="preserve">- учебная доска  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76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52970">
              <w:rPr>
                <w:rFonts w:eastAsia="font563"/>
                <w:kern w:val="0"/>
                <w:sz w:val="22"/>
                <w:szCs w:val="22"/>
                <w:lang w:eastAsia="ru-RU"/>
              </w:rPr>
              <w:t>-По заявке устанавливается мобильный комплект (ноутбук, Проектор, экран)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40" w:lineRule="auto"/>
              <w:rPr>
                <w:rFonts w:ascii="Calibri" w:eastAsia="Arial Unicode MS" w:hAnsi="Calibri" w:cs="Calibri"/>
                <w:color w:val="00000A"/>
                <w:kern w:val="0"/>
                <w:sz w:val="22"/>
                <w:szCs w:val="22"/>
              </w:rPr>
            </w:pPr>
            <w:r w:rsidRPr="00C52970">
              <w:rPr>
                <w:color w:val="00000A"/>
                <w:kern w:val="0"/>
                <w:sz w:val="22"/>
                <w:szCs w:val="22"/>
                <w:lang w:eastAsia="ru-RU"/>
              </w:rPr>
              <w:t xml:space="preserve"> </w:t>
            </w:r>
            <w:r w:rsidRPr="00C52970">
              <w:rPr>
                <w:rFonts w:eastAsia="font563"/>
                <w:color w:val="00000A"/>
                <w:kern w:val="0"/>
                <w:sz w:val="22"/>
                <w:szCs w:val="22"/>
                <w:lang w:eastAsia="ru-RU"/>
              </w:rPr>
              <w:t>- 12 компьютеров</w:t>
            </w:r>
          </w:p>
          <w:p w:rsidR="00C52970" w:rsidRPr="00C52970" w:rsidRDefault="00C52970" w:rsidP="00C52970">
            <w:pPr>
              <w:tabs>
                <w:tab w:val="clear" w:pos="709"/>
              </w:tabs>
              <w:spacing w:line="276" w:lineRule="auto"/>
              <w:ind w:firstLine="4"/>
              <w:jc w:val="both"/>
              <w:rPr>
                <w:kern w:val="0"/>
                <w:sz w:val="22"/>
                <w:szCs w:val="22"/>
              </w:rPr>
            </w:pPr>
          </w:p>
        </w:tc>
      </w:tr>
    </w:tbl>
    <w:p w:rsidR="0003134A" w:rsidRPr="0003134A" w:rsidRDefault="0003134A" w:rsidP="0003134A">
      <w:pPr>
        <w:widowControl w:val="0"/>
        <w:tabs>
          <w:tab w:val="clear" w:pos="709"/>
          <w:tab w:val="left" w:pos="1134"/>
        </w:tabs>
        <w:autoSpaceDE w:val="0"/>
        <w:spacing w:line="240" w:lineRule="auto"/>
        <w:jc w:val="both"/>
        <w:outlineLvl w:val="0"/>
        <w:rPr>
          <w:rFonts w:eastAsia="Calibri"/>
          <w:b/>
          <w:kern w:val="0"/>
          <w:lang w:val="x-none"/>
        </w:rPr>
      </w:pPr>
      <w:r w:rsidRPr="0003134A">
        <w:rPr>
          <w:rFonts w:eastAsia="Calibri"/>
          <w:b/>
          <w:iCs/>
          <w:kern w:val="0"/>
        </w:rPr>
        <w:t>12.</w:t>
      </w:r>
      <w:r w:rsidRPr="0003134A">
        <w:rPr>
          <w:rFonts w:eastAsia="Calibri"/>
          <w:b/>
          <w:iCs/>
          <w:kern w:val="0"/>
          <w:lang w:val="x-none"/>
        </w:rPr>
        <w:t>Особенности реализации дисциплины для инвалидов и лиц с ограниченными возможностями здоровья</w:t>
      </w:r>
    </w:p>
    <w:p w:rsidR="0003134A" w:rsidRPr="0003134A" w:rsidRDefault="0003134A" w:rsidP="0003134A">
      <w:pPr>
        <w:tabs>
          <w:tab w:val="clear" w:pos="709"/>
          <w:tab w:val="left" w:pos="1134"/>
        </w:tabs>
        <w:overflowPunct w:val="0"/>
        <w:spacing w:line="230" w:lineRule="auto"/>
        <w:ind w:firstLine="709"/>
        <w:jc w:val="both"/>
        <w:rPr>
          <w:kern w:val="0"/>
        </w:rPr>
      </w:pPr>
      <w:r w:rsidRPr="0003134A">
        <w:rPr>
          <w:kern w:val="0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</w:t>
      </w:r>
      <w:r w:rsidRPr="0003134A">
        <w:rPr>
          <w:kern w:val="0"/>
        </w:rPr>
        <w:lastRenderedPageBreak/>
        <w:t>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3134A" w:rsidRDefault="0003134A" w:rsidP="0003134A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3134A">
        <w:rPr>
          <w:kern w:val="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2159B" w:rsidRDefault="0062159B" w:rsidP="0003134A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</w:p>
    <w:p w:rsidR="0062159B" w:rsidRPr="0003134A" w:rsidRDefault="0062159B" w:rsidP="0003134A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</w:p>
    <w:p w:rsidR="0003134A" w:rsidRPr="0003134A" w:rsidRDefault="0003134A" w:rsidP="0003134A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</w:p>
    <w:p w:rsidR="0003134A" w:rsidRPr="0003134A" w:rsidRDefault="0003134A" w:rsidP="0003134A">
      <w:pPr>
        <w:widowControl w:val="0"/>
        <w:numPr>
          <w:ilvl w:val="0"/>
          <w:numId w:val="43"/>
        </w:numPr>
        <w:tabs>
          <w:tab w:val="clear" w:pos="709"/>
        </w:tabs>
        <w:autoSpaceDE w:val="0"/>
        <w:spacing w:line="240" w:lineRule="auto"/>
        <w:jc w:val="both"/>
        <w:outlineLvl w:val="0"/>
        <w:rPr>
          <w:b/>
          <w:bCs/>
          <w:kern w:val="32"/>
        </w:rPr>
      </w:pPr>
      <w:r w:rsidRPr="0003134A">
        <w:rPr>
          <w:b/>
          <w:bCs/>
          <w:kern w:val="32"/>
        </w:rPr>
        <w:t>Иные сведения и (или)</w:t>
      </w:r>
      <w:r w:rsidRPr="0003134A">
        <w:rPr>
          <w:b/>
          <w:bCs/>
          <w:spacing w:val="-11"/>
          <w:kern w:val="32"/>
        </w:rPr>
        <w:t xml:space="preserve"> </w:t>
      </w:r>
      <w:r w:rsidRPr="0003134A">
        <w:rPr>
          <w:b/>
          <w:bCs/>
          <w:kern w:val="32"/>
        </w:rPr>
        <w:t>материалы</w:t>
      </w:r>
    </w:p>
    <w:p w:rsidR="0003134A" w:rsidRPr="0003134A" w:rsidRDefault="0003134A" w:rsidP="0003134A">
      <w:pPr>
        <w:numPr>
          <w:ilvl w:val="1"/>
          <w:numId w:val="1"/>
        </w:numPr>
        <w:tabs>
          <w:tab w:val="clear" w:pos="709"/>
        </w:tabs>
        <w:spacing w:before="280" w:after="280" w:line="240" w:lineRule="auto"/>
        <w:jc w:val="both"/>
        <w:outlineLvl w:val="1"/>
        <w:rPr>
          <w:b/>
          <w:bCs/>
          <w:i/>
          <w:kern w:val="0"/>
        </w:rPr>
      </w:pPr>
      <w:r w:rsidRPr="0003134A">
        <w:rPr>
          <w:b/>
          <w:bCs/>
          <w:i/>
          <w:kern w:val="0"/>
        </w:rPr>
        <w:t>13.1</w:t>
      </w:r>
      <w:r w:rsidRPr="0003134A">
        <w:rPr>
          <w:bCs/>
          <w:kern w:val="0"/>
        </w:rPr>
        <w:t xml:space="preserve"> </w:t>
      </w:r>
      <w:r w:rsidRPr="0003134A">
        <w:rPr>
          <w:b/>
          <w:bCs/>
          <w:i/>
          <w:kern w:val="0"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03134A">
        <w:rPr>
          <w:b/>
          <w:bCs/>
          <w:i/>
          <w:spacing w:val="-12"/>
          <w:kern w:val="0"/>
        </w:rPr>
        <w:t xml:space="preserve"> </w:t>
      </w:r>
    </w:p>
    <w:p w:rsidR="0093153F" w:rsidRDefault="0062159B" w:rsidP="0003134A">
      <w:pPr>
        <w:tabs>
          <w:tab w:val="clear" w:pos="709"/>
          <w:tab w:val="left" w:pos="1134"/>
        </w:tabs>
        <w:overflowPunct w:val="0"/>
        <w:spacing w:line="232" w:lineRule="auto"/>
        <w:jc w:val="both"/>
        <w:rPr>
          <w:kern w:val="0"/>
        </w:rPr>
      </w:pPr>
      <w:r w:rsidRPr="0062159B">
        <w:rPr>
          <w:kern w:val="0"/>
        </w:rPr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так же электронная информационно-образовательная среда.</w:t>
      </w:r>
    </w:p>
    <w:p w:rsidR="0003134A" w:rsidRPr="0003134A" w:rsidRDefault="0003134A" w:rsidP="0003134A">
      <w:pPr>
        <w:tabs>
          <w:tab w:val="clear" w:pos="709"/>
          <w:tab w:val="left" w:pos="1134"/>
        </w:tabs>
        <w:overflowPunct w:val="0"/>
        <w:spacing w:line="232" w:lineRule="auto"/>
        <w:jc w:val="both"/>
        <w:rPr>
          <w:kern w:val="0"/>
        </w:rPr>
      </w:pPr>
      <w:r w:rsidRPr="0003134A">
        <w:rPr>
          <w:kern w:val="0"/>
        </w:rPr>
        <w:t>Рабочей учебной программой не предусмотрено</w:t>
      </w:r>
    </w:p>
    <w:p w:rsidR="0003134A" w:rsidRPr="0003134A" w:rsidRDefault="0003134A" w:rsidP="0003134A">
      <w:pPr>
        <w:tabs>
          <w:tab w:val="clear" w:pos="709"/>
        </w:tabs>
        <w:spacing w:before="1" w:line="240" w:lineRule="auto"/>
        <w:ind w:left="513" w:right="243"/>
        <w:jc w:val="both"/>
        <w:rPr>
          <w:kern w:val="0"/>
        </w:rPr>
      </w:pPr>
    </w:p>
    <w:p w:rsidR="0003134A" w:rsidRPr="00F42CC9" w:rsidRDefault="0003134A" w:rsidP="0003134A">
      <w:pPr>
        <w:tabs>
          <w:tab w:val="clear" w:pos="709"/>
        </w:tabs>
        <w:spacing w:before="1" w:line="240" w:lineRule="auto"/>
        <w:ind w:right="243"/>
        <w:jc w:val="both"/>
        <w:rPr>
          <w:rFonts w:eastAsia="Lucida Sans Unicode"/>
          <w:b/>
        </w:rPr>
      </w:pPr>
      <w:r w:rsidRPr="00F42CC9">
        <w:rPr>
          <w:b/>
          <w:kern w:val="0"/>
        </w:rPr>
        <w:t>Составитель: Саркися</w:t>
      </w:r>
      <w:r w:rsidR="00F42CC9" w:rsidRPr="00F42CC9">
        <w:rPr>
          <w:b/>
          <w:kern w:val="0"/>
        </w:rPr>
        <w:t>н Н.Д., к.с.н.</w:t>
      </w:r>
    </w:p>
    <w:p w:rsidR="0003134A" w:rsidRPr="0003134A" w:rsidRDefault="0003134A" w:rsidP="0003134A">
      <w:pPr>
        <w:tabs>
          <w:tab w:val="clear" w:pos="709"/>
        </w:tabs>
        <w:spacing w:before="1" w:line="240" w:lineRule="auto"/>
        <w:ind w:left="513" w:right="243"/>
        <w:jc w:val="both"/>
        <w:rPr>
          <w:kern w:val="0"/>
        </w:rPr>
      </w:pPr>
    </w:p>
    <w:p w:rsidR="00503DDC" w:rsidRDefault="00503DDC">
      <w:pPr>
        <w:tabs>
          <w:tab w:val="clear" w:pos="709"/>
        </w:tabs>
        <w:suppressAutoHyphens w:val="0"/>
        <w:spacing w:line="240" w:lineRule="auto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br w:type="page"/>
      </w:r>
    </w:p>
    <w:p w:rsidR="0062159B" w:rsidRDefault="0062159B" w:rsidP="009567A6">
      <w:pPr>
        <w:widowControl w:val="0"/>
        <w:tabs>
          <w:tab w:val="clear" w:pos="709"/>
          <w:tab w:val="left" w:pos="567"/>
          <w:tab w:val="left" w:pos="851"/>
        </w:tabs>
        <w:autoSpaceDE w:val="0"/>
        <w:spacing w:line="276" w:lineRule="auto"/>
        <w:rPr>
          <w:kern w:val="0"/>
          <w:sz w:val="26"/>
          <w:szCs w:val="26"/>
        </w:rPr>
      </w:pPr>
    </w:p>
    <w:bookmarkEnd w:id="12"/>
    <w:p w:rsidR="00503DDC" w:rsidRPr="00203DED" w:rsidRDefault="00503DDC" w:rsidP="00503DDC">
      <w:pPr>
        <w:tabs>
          <w:tab w:val="left" w:pos="567"/>
          <w:tab w:val="left" w:pos="851"/>
        </w:tabs>
        <w:spacing w:line="276" w:lineRule="auto"/>
        <w:ind w:right="-168" w:firstLine="567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503DDC" w:rsidRDefault="00503DDC" w:rsidP="00503DDC">
      <w:pPr>
        <w:tabs>
          <w:tab w:val="left" w:pos="567"/>
          <w:tab w:val="left" w:pos="851"/>
        </w:tabs>
        <w:spacing w:line="276" w:lineRule="auto"/>
        <w:ind w:right="-168" w:firstLine="567"/>
      </w:pPr>
    </w:p>
    <w:p w:rsidR="00503DDC" w:rsidRPr="00203DED" w:rsidRDefault="00503DDC" w:rsidP="00503DDC">
      <w:pPr>
        <w:tabs>
          <w:tab w:val="left" w:pos="567"/>
          <w:tab w:val="left" w:pos="851"/>
        </w:tabs>
        <w:spacing w:line="276" w:lineRule="auto"/>
        <w:ind w:right="-168" w:firstLine="567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503DDC" w:rsidRPr="00203DED" w:rsidRDefault="00503DDC" w:rsidP="00503DDC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503DDC" w:rsidRPr="00203DED" w:rsidTr="00B8080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</w:p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right="-77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503DDC" w:rsidRPr="00203DED" w:rsidTr="00B8080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503DDC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503DDC" w:rsidRPr="00203DED" w:rsidRDefault="00503DDC" w:rsidP="00596F43">
            <w:pPr>
              <w:ind w:left="28" w:right="-9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503DDC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503DDC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503DDC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503DDC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03DDC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3DDC" w:rsidRPr="00203DED" w:rsidRDefault="00503DDC" w:rsidP="00596F43">
            <w:pPr>
              <w:ind w:left="28" w:right="-9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77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3DDC" w:rsidRPr="00203DED" w:rsidRDefault="00503DDC" w:rsidP="00596F43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B80800" w:rsidRPr="00203DED" w:rsidTr="00B8080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800" w:rsidRPr="00203DED" w:rsidRDefault="00B80800" w:rsidP="00B80800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B80800" w:rsidRPr="00203DED" w:rsidTr="00B80800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numPr>
                <w:ilvl w:val="0"/>
                <w:numId w:val="45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800" w:rsidRPr="00203DED" w:rsidRDefault="00B80800" w:rsidP="00B80800">
            <w:pPr>
              <w:ind w:left="28" w:right="-9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ind w:right="-77"/>
              <w:jc w:val="center"/>
            </w:pPr>
            <w:r w:rsidRPr="00203DED">
              <w:rPr>
                <w:rFonts w:eastAsia="Calibri;Arial Unicode M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80800" w:rsidRPr="00203DED" w:rsidRDefault="00B80800" w:rsidP="00B8080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01.09.2019</w:t>
            </w:r>
          </w:p>
        </w:tc>
      </w:tr>
    </w:tbl>
    <w:p w:rsidR="00047E68" w:rsidRDefault="00047E68" w:rsidP="00503DDC">
      <w:pPr>
        <w:widowControl w:val="0"/>
        <w:tabs>
          <w:tab w:val="clear" w:pos="709"/>
          <w:tab w:val="left" w:pos="567"/>
          <w:tab w:val="left" w:pos="851"/>
        </w:tabs>
        <w:autoSpaceDE w:val="0"/>
        <w:spacing w:line="276" w:lineRule="auto"/>
        <w:ind w:left="284" w:firstLine="567"/>
        <w:rPr>
          <w:rFonts w:eastAsia="Lucida Sans Unicode"/>
        </w:rPr>
      </w:pPr>
    </w:p>
    <w:sectPr w:rsidR="00047E6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794" w:bottom="79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6F" w:rsidRDefault="00471A6F">
      <w:pPr>
        <w:spacing w:line="240" w:lineRule="auto"/>
      </w:pPr>
      <w:r>
        <w:separator/>
      </w:r>
    </w:p>
  </w:endnote>
  <w:endnote w:type="continuationSeparator" w:id="0">
    <w:p w:rsidR="00471A6F" w:rsidRDefault="00471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63">
    <w:altName w:val="Times New Roman"/>
    <w:charset w:val="01"/>
    <w:family w:val="auto"/>
    <w:pitch w:val="variable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algun Gothic Semilight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A3" w:rsidRDefault="00D94EA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BB1804">
      <w:rPr>
        <w:noProof/>
      </w:rPr>
      <w:t>2</w:t>
    </w:r>
    <w:r>
      <w:fldChar w:fldCharType="end"/>
    </w:r>
  </w:p>
  <w:p w:rsidR="00D94EA3" w:rsidRDefault="00D94EA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A3" w:rsidRDefault="00D94EA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6F" w:rsidRDefault="00471A6F">
      <w:pPr>
        <w:spacing w:line="240" w:lineRule="auto"/>
      </w:pPr>
      <w:r>
        <w:separator/>
      </w:r>
    </w:p>
  </w:footnote>
  <w:footnote w:type="continuationSeparator" w:id="0">
    <w:p w:rsidR="00471A6F" w:rsidRDefault="00471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A3" w:rsidRDefault="00D94EA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A3" w:rsidRDefault="00D94EA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Palatino Linotype" w:hAnsi="Palatino Linotype" w:cs="Courier New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  <w:b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Courier New"/>
        <w:b/>
        <w:sz w:val="20"/>
        <w:szCs w:val="20"/>
      </w:rPr>
    </w:lvl>
  </w:abstractNum>
  <w:abstractNum w:abstractNumId="2" w15:restartNumberingAfterBreak="0">
    <w:nsid w:val="00000003"/>
    <w:multiLevelType w:val="singleLevel"/>
    <w:tmpl w:val="390270C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i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7"/>
        <w:szCs w:val="17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A7FE6C9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9A8088C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8D880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634" w:hanging="360"/>
      </w:pPr>
    </w:lvl>
    <w:lvl w:ilvl="4" w:tentative="1">
      <w:start w:val="1"/>
      <w:numFmt w:val="lowerLetter"/>
      <w:lvlText w:val="%5."/>
      <w:lvlJc w:val="left"/>
      <w:pPr>
        <w:ind w:left="3354" w:hanging="360"/>
      </w:pPr>
    </w:lvl>
    <w:lvl w:ilvl="5" w:tentative="1">
      <w:start w:val="1"/>
      <w:numFmt w:val="lowerRoman"/>
      <w:lvlText w:val="%6."/>
      <w:lvlJc w:val="right"/>
      <w:pPr>
        <w:ind w:left="4074" w:hanging="180"/>
      </w:pPr>
    </w:lvl>
    <w:lvl w:ilvl="6" w:tentative="1">
      <w:start w:val="1"/>
      <w:numFmt w:val="decimal"/>
      <w:lvlText w:val="%7."/>
      <w:lvlJc w:val="left"/>
      <w:pPr>
        <w:ind w:left="4794" w:hanging="360"/>
      </w:pPr>
    </w:lvl>
    <w:lvl w:ilvl="7" w:tentative="1">
      <w:start w:val="1"/>
      <w:numFmt w:val="lowerLetter"/>
      <w:lvlText w:val="%8."/>
      <w:lvlJc w:val="left"/>
      <w:pPr>
        <w:ind w:left="5514" w:hanging="360"/>
      </w:pPr>
    </w:lvl>
    <w:lvl w:ilvl="8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kern w:val="1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9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/>
        <w:kern w:val="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58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8" w:hanging="1800"/>
      </w:p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Courier New"/>
        <w:b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ascii="Symbol" w:hAnsi="Symbol" w:cs="Symbol"/>
        <w:b/>
        <w:sz w:val="26"/>
        <w:szCs w:val="26"/>
      </w:rPr>
    </w:lvl>
  </w:abstractNum>
  <w:abstractNum w:abstractNumId="2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023EF6"/>
    <w:multiLevelType w:val="hybridMultilevel"/>
    <w:tmpl w:val="34D401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923EF"/>
    <w:multiLevelType w:val="multilevel"/>
    <w:tmpl w:val="6CC65B5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2D9912F6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31B65C99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2" w15:restartNumberingAfterBreak="0">
    <w:nsid w:val="32692851"/>
    <w:multiLevelType w:val="hybridMultilevel"/>
    <w:tmpl w:val="C08E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47609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4" w15:restartNumberingAfterBreak="0">
    <w:nsid w:val="47B77C4D"/>
    <w:multiLevelType w:val="hybridMultilevel"/>
    <w:tmpl w:val="4F9EF65C"/>
    <w:lvl w:ilvl="0" w:tplc="112AF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6" w15:restartNumberingAfterBreak="0">
    <w:nsid w:val="4D003F95"/>
    <w:multiLevelType w:val="multilevel"/>
    <w:tmpl w:val="C65687A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CC5B07"/>
    <w:multiLevelType w:val="hybridMultilevel"/>
    <w:tmpl w:val="9D6019AC"/>
    <w:lvl w:ilvl="0" w:tplc="DB82A8F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21AF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39" w15:restartNumberingAfterBreak="0">
    <w:nsid w:val="58EE7C5A"/>
    <w:multiLevelType w:val="hybridMultilevel"/>
    <w:tmpl w:val="C6568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0B38D0"/>
    <w:multiLevelType w:val="hybridMultilevel"/>
    <w:tmpl w:val="89A03016"/>
    <w:lvl w:ilvl="0" w:tplc="EE3063A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42" w15:restartNumberingAfterBreak="0">
    <w:nsid w:val="67113254"/>
    <w:multiLevelType w:val="hybridMultilevel"/>
    <w:tmpl w:val="AFC25196"/>
    <w:lvl w:ilvl="0" w:tplc="30E8A96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F54805"/>
    <w:multiLevelType w:val="hybridMultilevel"/>
    <w:tmpl w:val="05D2B2EE"/>
    <w:lvl w:ilvl="0" w:tplc="CF5EE79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6"/>
  </w:num>
  <w:num w:numId="24">
    <w:abstractNumId w:val="27"/>
  </w:num>
  <w:num w:numId="25">
    <w:abstractNumId w:val="28"/>
  </w:num>
  <w:num w:numId="26">
    <w:abstractNumId w:val="39"/>
  </w:num>
  <w:num w:numId="27">
    <w:abstractNumId w:val="23"/>
  </w:num>
  <w:num w:numId="28">
    <w:abstractNumId w:val="35"/>
  </w:num>
  <w:num w:numId="29">
    <w:abstractNumId w:val="41"/>
  </w:num>
  <w:num w:numId="30">
    <w:abstractNumId w:val="31"/>
  </w:num>
  <w:num w:numId="31">
    <w:abstractNumId w:val="30"/>
  </w:num>
  <w:num w:numId="32">
    <w:abstractNumId w:val="22"/>
  </w:num>
  <w:num w:numId="33">
    <w:abstractNumId w:val="37"/>
  </w:num>
  <w:num w:numId="34">
    <w:abstractNumId w:val="36"/>
  </w:num>
  <w:num w:numId="35">
    <w:abstractNumId w:val="32"/>
  </w:num>
  <w:num w:numId="36">
    <w:abstractNumId w:val="1"/>
    <w:lvlOverride w:ilvl="0">
      <w:startOverride w:val="1"/>
    </w:lvlOverride>
  </w:num>
  <w:num w:numId="37">
    <w:abstractNumId w:val="33"/>
  </w:num>
  <w:num w:numId="38">
    <w:abstractNumId w:val="42"/>
  </w:num>
  <w:num w:numId="39">
    <w:abstractNumId w:val="29"/>
  </w:num>
  <w:num w:numId="40">
    <w:abstractNumId w:val="34"/>
  </w:num>
  <w:num w:numId="41">
    <w:abstractNumId w:val="40"/>
  </w:num>
  <w:num w:numId="42">
    <w:abstractNumId w:val="25"/>
  </w:num>
  <w:num w:numId="43">
    <w:abstractNumId w:val="43"/>
  </w:num>
  <w:num w:numId="44">
    <w:abstractNumId w:val="3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8A"/>
    <w:rsid w:val="00006B53"/>
    <w:rsid w:val="0003134A"/>
    <w:rsid w:val="00047E68"/>
    <w:rsid w:val="000651CC"/>
    <w:rsid w:val="0006628A"/>
    <w:rsid w:val="000E20F7"/>
    <w:rsid w:val="00101F8A"/>
    <w:rsid w:val="00133543"/>
    <w:rsid w:val="0015782E"/>
    <w:rsid w:val="00160158"/>
    <w:rsid w:val="001700BA"/>
    <w:rsid w:val="00170779"/>
    <w:rsid w:val="001900FA"/>
    <w:rsid w:val="001F18C1"/>
    <w:rsid w:val="00200F80"/>
    <w:rsid w:val="00221ED3"/>
    <w:rsid w:val="002330A3"/>
    <w:rsid w:val="00257DC0"/>
    <w:rsid w:val="00281915"/>
    <w:rsid w:val="0029779F"/>
    <w:rsid w:val="002B1C10"/>
    <w:rsid w:val="00310CC3"/>
    <w:rsid w:val="0033436A"/>
    <w:rsid w:val="00345E89"/>
    <w:rsid w:val="003C2A5E"/>
    <w:rsid w:val="00420B42"/>
    <w:rsid w:val="00471A6F"/>
    <w:rsid w:val="00473142"/>
    <w:rsid w:val="00485DF1"/>
    <w:rsid w:val="00496BB9"/>
    <w:rsid w:val="004A623A"/>
    <w:rsid w:val="004B2EAB"/>
    <w:rsid w:val="004B4D7D"/>
    <w:rsid w:val="004C7999"/>
    <w:rsid w:val="004F0A0E"/>
    <w:rsid w:val="00503DDC"/>
    <w:rsid w:val="00522C22"/>
    <w:rsid w:val="00524CB4"/>
    <w:rsid w:val="00533B62"/>
    <w:rsid w:val="00565ACE"/>
    <w:rsid w:val="00590831"/>
    <w:rsid w:val="005B7728"/>
    <w:rsid w:val="005D7668"/>
    <w:rsid w:val="005D7D30"/>
    <w:rsid w:val="005E7DBF"/>
    <w:rsid w:val="005F50A7"/>
    <w:rsid w:val="00611BF1"/>
    <w:rsid w:val="0062159B"/>
    <w:rsid w:val="006238DE"/>
    <w:rsid w:val="00627912"/>
    <w:rsid w:val="00662E5C"/>
    <w:rsid w:val="00666CD0"/>
    <w:rsid w:val="00674AF5"/>
    <w:rsid w:val="006865A2"/>
    <w:rsid w:val="00687BD5"/>
    <w:rsid w:val="00696C87"/>
    <w:rsid w:val="006D4B6C"/>
    <w:rsid w:val="00723AF6"/>
    <w:rsid w:val="00737650"/>
    <w:rsid w:val="00752742"/>
    <w:rsid w:val="00756D37"/>
    <w:rsid w:val="00760E61"/>
    <w:rsid w:val="00764AFE"/>
    <w:rsid w:val="00794D84"/>
    <w:rsid w:val="007C6CA1"/>
    <w:rsid w:val="007F01CD"/>
    <w:rsid w:val="007F53B4"/>
    <w:rsid w:val="00856A87"/>
    <w:rsid w:val="008B3686"/>
    <w:rsid w:val="0093153F"/>
    <w:rsid w:val="00931E27"/>
    <w:rsid w:val="009567A6"/>
    <w:rsid w:val="00982EDA"/>
    <w:rsid w:val="00990A96"/>
    <w:rsid w:val="00992BF5"/>
    <w:rsid w:val="009A16CE"/>
    <w:rsid w:val="009E4103"/>
    <w:rsid w:val="009F4A41"/>
    <w:rsid w:val="009F7716"/>
    <w:rsid w:val="00A118F8"/>
    <w:rsid w:val="00A63684"/>
    <w:rsid w:val="00A91E1C"/>
    <w:rsid w:val="00AB47C0"/>
    <w:rsid w:val="00AB7883"/>
    <w:rsid w:val="00AF4CAA"/>
    <w:rsid w:val="00B53224"/>
    <w:rsid w:val="00B731B9"/>
    <w:rsid w:val="00B75E29"/>
    <w:rsid w:val="00B80800"/>
    <w:rsid w:val="00BA704C"/>
    <w:rsid w:val="00BB04F5"/>
    <w:rsid w:val="00BB1804"/>
    <w:rsid w:val="00BC78AB"/>
    <w:rsid w:val="00BE77B5"/>
    <w:rsid w:val="00BF61AB"/>
    <w:rsid w:val="00C151E9"/>
    <w:rsid w:val="00C15EFA"/>
    <w:rsid w:val="00C3478A"/>
    <w:rsid w:val="00C5028C"/>
    <w:rsid w:val="00C526E3"/>
    <w:rsid w:val="00C52970"/>
    <w:rsid w:val="00CC0615"/>
    <w:rsid w:val="00D26918"/>
    <w:rsid w:val="00D47200"/>
    <w:rsid w:val="00D93B4F"/>
    <w:rsid w:val="00D94EA3"/>
    <w:rsid w:val="00E22E14"/>
    <w:rsid w:val="00E47E7F"/>
    <w:rsid w:val="00E66358"/>
    <w:rsid w:val="00E72579"/>
    <w:rsid w:val="00F144DC"/>
    <w:rsid w:val="00F308F0"/>
    <w:rsid w:val="00F402B8"/>
    <w:rsid w:val="00F42CC9"/>
    <w:rsid w:val="00F53D2A"/>
    <w:rsid w:val="00F57ACA"/>
    <w:rsid w:val="00FA554B"/>
    <w:rsid w:val="00FB0207"/>
    <w:rsid w:val="00FB144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574FD8-1D30-4EAD-A8E7-09B721BC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7D"/>
    <w:pPr>
      <w:tabs>
        <w:tab w:val="left" w:pos="709"/>
      </w:tabs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09"/>
      </w:tabs>
      <w:suppressAutoHyphens w:val="0"/>
      <w:spacing w:before="240" w:after="60" w:line="240" w:lineRule="auto"/>
      <w:ind w:left="0" w:firstLine="720"/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8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B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Courier New"/>
      <w:sz w:val="20"/>
      <w:szCs w:val="20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Times New Roman"/>
      <w:b/>
    </w:rPr>
  </w:style>
  <w:style w:type="character" w:customStyle="1" w:styleId="WW8Num1z3">
    <w:name w:val="WW8Num1z3"/>
    <w:rPr>
      <w:rFonts w:ascii="Symbol" w:hAnsi="Symbol" w:cs="Symbol"/>
      <w:b/>
      <w:i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Courier New"/>
      <w:b/>
      <w:sz w:val="20"/>
      <w:szCs w:val="20"/>
    </w:rPr>
  </w:style>
  <w:style w:type="character" w:customStyle="1" w:styleId="WW8Num3z0">
    <w:name w:val="WW8Num3z0"/>
    <w:rPr>
      <w:rFonts w:ascii="Symbol" w:hAnsi="Symbol" w:cs="Symbol"/>
      <w:b/>
      <w:i/>
      <w:lang w:val="ru-RU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17"/>
      <w:szCs w:val="17"/>
      <w:lang w:val="en-U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lang w:val="ru-RU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/>
      <w:sz w:val="28"/>
      <w:szCs w:val="28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kern w:val="1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/>
      <w:kern w:val="1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Palatino Linotype" w:hAnsi="Palatino Linotype" w:cs="Courier New"/>
      <w:b/>
      <w:sz w:val="20"/>
      <w:szCs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b/>
      <w:sz w:val="26"/>
      <w:szCs w:val="2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Times New Roman"/>
      <w:b/>
    </w:rPr>
  </w:style>
  <w:style w:type="character" w:customStyle="1" w:styleId="WW8Num2z3">
    <w:name w:val="WW8Num2z3"/>
    <w:rPr>
      <w:rFonts w:ascii="Symbol" w:hAnsi="Symbol" w:cs="Symbol"/>
      <w:b/>
      <w:i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3">
    <w:name w:val="Знак Знак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qFormat/>
    <w:rPr>
      <w:i/>
      <w:iCs/>
    </w:rPr>
  </w:style>
  <w:style w:type="character" w:customStyle="1" w:styleId="CharChar">
    <w:name w:val="Char Char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7">
    <w:name w:val="Strong"/>
    <w:qFormat/>
    <w:rPr>
      <w:b/>
      <w:bCs/>
    </w:rPr>
  </w:style>
  <w:style w:type="character" w:customStyle="1" w:styleId="grame">
    <w:name w:val="grame"/>
    <w:basedOn w:val="11"/>
  </w:style>
  <w:style w:type="character" w:customStyle="1" w:styleId="CharChar1">
    <w:name w:val="Char Char1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customStyle="1" w:styleId="a8">
    <w:name w:val="Нижний колонтитул Знак"/>
    <w:rPr>
      <w:kern w:val="1"/>
      <w:sz w:val="24"/>
      <w:szCs w:val="24"/>
      <w:lang w:eastAsia="zh-CN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spacing w:line="276" w:lineRule="atLeast"/>
      <w:jc w:val="both"/>
    </w:pPr>
    <w:rPr>
      <w:rFonts w:ascii="Calibri" w:eastAsia="Lucida Sans Unicode" w:hAnsi="Calibri" w:cs="Calibri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6">
    <w:name w:val="Style6"/>
    <w:basedOn w:val="a"/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563"/>
      <w:kern w:val="1"/>
      <w:sz w:val="22"/>
      <w:szCs w:val="22"/>
      <w:lang w:eastAsia="zh-CN"/>
    </w:rPr>
  </w:style>
  <w:style w:type="paragraph" w:customStyle="1" w:styleId="Normal1">
    <w:name w:val="Normal1"/>
    <w:pPr>
      <w:widowControl w:val="0"/>
      <w:suppressAutoHyphens/>
      <w:ind w:firstLine="320"/>
      <w:jc w:val="both"/>
    </w:pPr>
    <w:rPr>
      <w:lang w:eastAsia="zh-CN"/>
    </w:rPr>
  </w:style>
  <w:style w:type="paragraph" w:styleId="ad">
    <w:name w:val="footer"/>
    <w:basedOn w:val="a"/>
    <w:pPr>
      <w:tabs>
        <w:tab w:val="clear" w:pos="709"/>
        <w:tab w:val="center" w:pos="4844"/>
        <w:tab w:val="right" w:pos="9689"/>
      </w:tabs>
    </w:pPr>
  </w:style>
  <w:style w:type="paragraph" w:styleId="ae">
    <w:name w:val="Normal (Web)"/>
    <w:basedOn w:val="a"/>
    <w:pPr>
      <w:tabs>
        <w:tab w:val="clear" w:pos="709"/>
      </w:tabs>
      <w:suppressAutoHyphens w:val="0"/>
      <w:spacing w:before="280" w:after="280" w:line="240" w:lineRule="auto"/>
    </w:pPr>
    <w:rPr>
      <w:lang w:val="en-US"/>
    </w:rPr>
  </w:style>
  <w:style w:type="paragraph" w:customStyle="1" w:styleId="af">
    <w:name w:val="список с точками"/>
    <w:basedOn w:val="a"/>
  </w:style>
  <w:style w:type="paragraph" w:customStyle="1" w:styleId="Style23">
    <w:name w:val="Style23"/>
    <w:basedOn w:val="a"/>
  </w:style>
  <w:style w:type="paragraph" w:customStyle="1" w:styleId="Style28">
    <w:name w:val="Style28"/>
    <w:basedOn w:val="a"/>
  </w:style>
  <w:style w:type="paragraph" w:customStyle="1" w:styleId="Style34">
    <w:name w:val="Style34"/>
    <w:basedOn w:val="a"/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Lucida Sans Unicode" w:hAnsi="Calibri" w:cs="font563"/>
      <w:kern w:val="1"/>
      <w:sz w:val="22"/>
      <w:szCs w:val="22"/>
      <w:lang w:eastAsia="zh-CN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osnper">
    <w:name w:val="_osn_per"/>
    <w:basedOn w:val="a"/>
    <w:pPr>
      <w:tabs>
        <w:tab w:val="clear" w:pos="709"/>
      </w:tabs>
      <w:autoSpaceDE w:val="0"/>
      <w:spacing w:after="57" w:line="288" w:lineRule="auto"/>
      <w:ind w:left="2268"/>
      <w:textAlignment w:val="center"/>
    </w:pPr>
    <w:rPr>
      <w:rFonts w:ascii="MyriadPro-Regular" w:hAnsi="MyriadPro-Regular" w:cs="MyriadPro-Regular"/>
      <w:color w:val="000000"/>
      <w:spacing w:val="2"/>
      <w:sz w:val="20"/>
      <w:szCs w:val="20"/>
    </w:rPr>
  </w:style>
  <w:style w:type="paragraph" w:customStyle="1" w:styleId="LO-Normal1">
    <w:name w:val="LO-Normal1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a"/>
  </w:style>
  <w:style w:type="paragraph" w:styleId="af4">
    <w:name w:val="header"/>
    <w:basedOn w:val="a"/>
    <w:pPr>
      <w:suppressLineNumbers/>
      <w:tabs>
        <w:tab w:val="clear" w:pos="709"/>
        <w:tab w:val="center" w:pos="4819"/>
        <w:tab w:val="right" w:pos="9638"/>
      </w:tabs>
    </w:pPr>
  </w:style>
  <w:style w:type="paragraph" w:styleId="af5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14">
    <w:name w:val="Обычный1"/>
    <w:rsid w:val="009A16CE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485DF1"/>
    <w:pPr>
      <w:widowControl w:val="0"/>
      <w:tabs>
        <w:tab w:val="clear" w:pos="709"/>
      </w:tabs>
      <w:autoSpaceDE w:val="0"/>
      <w:spacing w:line="240" w:lineRule="auto"/>
      <w:ind w:left="103"/>
    </w:pPr>
    <w:rPr>
      <w:kern w:val="0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A118F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D93B4F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FontStyle90">
    <w:name w:val="Font Style90"/>
    <w:rsid w:val="00496BB9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496BB9"/>
    <w:pPr>
      <w:widowControl w:val="0"/>
      <w:tabs>
        <w:tab w:val="clear" w:pos="709"/>
      </w:tabs>
      <w:suppressAutoHyphens w:val="0"/>
      <w:autoSpaceDE w:val="0"/>
      <w:spacing w:line="240" w:lineRule="auto"/>
    </w:pPr>
    <w:rPr>
      <w:kern w:val="0"/>
    </w:rPr>
  </w:style>
  <w:style w:type="paragraph" w:customStyle="1" w:styleId="Style22">
    <w:name w:val="Style22"/>
    <w:basedOn w:val="a"/>
    <w:rsid w:val="00A91E1C"/>
    <w:pPr>
      <w:widowControl w:val="0"/>
      <w:tabs>
        <w:tab w:val="clear" w:pos="709"/>
      </w:tabs>
      <w:suppressAutoHyphens w:val="0"/>
      <w:autoSpaceDE w:val="0"/>
      <w:spacing w:line="275" w:lineRule="exact"/>
      <w:ind w:firstLine="754"/>
    </w:pPr>
    <w:rPr>
      <w:kern w:val="0"/>
    </w:rPr>
  </w:style>
  <w:style w:type="paragraph" w:styleId="af6">
    <w:name w:val="Balloon Text"/>
    <w:basedOn w:val="a"/>
    <w:link w:val="af7"/>
    <w:uiPriority w:val="99"/>
    <w:semiHidden/>
    <w:unhideWhenUsed/>
    <w:rsid w:val="00FB0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0207"/>
    <w:rPr>
      <w:rFonts w:ascii="Tahoma" w:hAnsi="Tahoma" w:cs="Tahoma"/>
      <w:kern w:val="1"/>
      <w:sz w:val="16"/>
      <w:szCs w:val="16"/>
      <w:lang w:eastAsia="zh-CN"/>
    </w:rPr>
  </w:style>
  <w:style w:type="paragraph" w:styleId="af8">
    <w:name w:val="List Paragraph"/>
    <w:basedOn w:val="a"/>
    <w:uiPriority w:val="34"/>
    <w:qFormat/>
    <w:rsid w:val="004B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938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2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878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a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733C-BE78-412E-AD74-086E0DB7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Toshiba</Company>
  <LinksUpToDate>false</LinksUpToDate>
  <CharactersWithSpaces>35501</CharactersWithSpaces>
  <SharedDoc>false</SharedDoc>
  <HLinks>
    <vt:vector size="12" baseType="variant"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http://www.iprbookshop.ru/52554.html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Nune</dc:creator>
  <cp:lastModifiedBy>Микулец Виктория Владимировна</cp:lastModifiedBy>
  <cp:revision>20</cp:revision>
  <cp:lastPrinted>2017-12-09T08:06:00Z</cp:lastPrinted>
  <dcterms:created xsi:type="dcterms:W3CDTF">2020-01-22T20:03:00Z</dcterms:created>
  <dcterms:modified xsi:type="dcterms:W3CDTF">2022-09-20T08:52:00Z</dcterms:modified>
</cp:coreProperties>
</file>